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48" w:rsidRDefault="00AA2948" w:rsidP="00AA294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22827-85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1330-78, СТ СЭВ 290-76, СТ СЭВ 723-77, СТ СЭВ 631-77, СТ СЭВ 1067-78, СТ СЭВ 2076-80, СТ СЭВ 2077-80) Краны стреловые самоходные общего назначения. Технические условия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22827-85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КРАНЫ СТРЕЛОВЫЕ САМОХОДНЫЕ ОБЩЕГО НАЗНАЧЕНИЯ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General-purpose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self-propelled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boom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cranes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МКС 53.020.20</w:t>
      </w:r>
      <w:r>
        <w:rPr>
          <w:color w:val="2D2D2D"/>
          <w:sz w:val="15"/>
          <w:szCs w:val="15"/>
        </w:rPr>
        <w:br/>
        <w:t>ОКП 48 3500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1987-01-01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Постановлением Государственного комитета СССР по стандартам от 2 сентября 1985 г. N 2829 дата введения </w:t>
      </w:r>
      <w:proofErr w:type="gramStart"/>
      <w:r>
        <w:rPr>
          <w:color w:val="2D2D2D"/>
          <w:sz w:val="15"/>
          <w:szCs w:val="15"/>
        </w:rPr>
        <w:t>установлена 01.01.87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Ограничение срока действия снято</w:t>
      </w:r>
      <w:proofErr w:type="gramEnd"/>
      <w:r>
        <w:rPr>
          <w:color w:val="2D2D2D"/>
          <w:sz w:val="15"/>
          <w:szCs w:val="15"/>
        </w:rPr>
        <w:t xml:space="preserve"> Постановлением Госстандарта СССР от 10.07.91 N 1235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 ГОСТ 22827-77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ПЕРЕИЗДАНИЕ. Октябрь 2004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стреловые самоходные краны общего назначения (далее краны) грузоподъемностью от 4 до 250 т, предназначенные для монтажных и погрузочно-разгрузочных работ.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краны-трубоукладчики, краны-манипуляторы, краны на базе тракторов и экскаваторов, шагающие краны, рельсовые, железнодорожные, специальные и плавучие.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1330-78, </w:t>
      </w:r>
      <w:r w:rsidRPr="00AA2948">
        <w:rPr>
          <w:color w:val="2D2D2D"/>
          <w:sz w:val="15"/>
          <w:szCs w:val="15"/>
        </w:rPr>
        <w:t>СТ СЭВ 290-76</w:t>
      </w:r>
      <w:r>
        <w:rPr>
          <w:color w:val="2D2D2D"/>
          <w:sz w:val="15"/>
          <w:szCs w:val="15"/>
        </w:rPr>
        <w:t>, СТ СЭВ 723-77, </w:t>
      </w:r>
      <w:r w:rsidRPr="00AA2948">
        <w:rPr>
          <w:color w:val="2D2D2D"/>
          <w:sz w:val="15"/>
          <w:szCs w:val="15"/>
        </w:rPr>
        <w:t>СТ СЭВ 631-77</w:t>
      </w:r>
      <w:r>
        <w:rPr>
          <w:color w:val="2D2D2D"/>
          <w:sz w:val="15"/>
          <w:szCs w:val="15"/>
        </w:rPr>
        <w:t>, СТ СЭВ 1067-78, СТ СЭВ 2076-80, СТ СЭВ 2077-80.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1. ТИПЫ, ОСНОВНЫЕ ПАРАМЕТРЫ, ПОКАЗАТЕЛИ КАЧЕСТВА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Краны в зависимости от конструкции ходового устройства подразделяют на типы: </w:t>
      </w:r>
      <w:proofErr w:type="gramStart"/>
      <w:r>
        <w:rPr>
          <w:color w:val="2D2D2D"/>
          <w:sz w:val="15"/>
          <w:szCs w:val="15"/>
        </w:rPr>
        <w:t xml:space="preserve">КА - автомобильные, КП - пневмоколесные, КГ - гусеничные, КШ - на шасси автомобильного типа, КК - на </w:t>
      </w:r>
      <w:proofErr w:type="spellStart"/>
      <w:r>
        <w:rPr>
          <w:color w:val="2D2D2D"/>
          <w:sz w:val="15"/>
          <w:szCs w:val="15"/>
        </w:rPr>
        <w:t>короткобазовом</w:t>
      </w:r>
      <w:proofErr w:type="spellEnd"/>
      <w:r>
        <w:rPr>
          <w:color w:val="2D2D2D"/>
          <w:sz w:val="15"/>
          <w:szCs w:val="15"/>
        </w:rPr>
        <w:t xml:space="preserve"> шасси.</w:t>
      </w:r>
      <w:r>
        <w:rPr>
          <w:color w:val="2D2D2D"/>
          <w:sz w:val="15"/>
          <w:szCs w:val="15"/>
        </w:rPr>
        <w:br/>
      </w:r>
      <w:proofErr w:type="gramEnd"/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Номенклатура показателей качества и их применяемость в соответствии с </w:t>
      </w:r>
      <w:r w:rsidRPr="00AA2948">
        <w:rPr>
          <w:color w:val="2D2D2D"/>
          <w:sz w:val="15"/>
          <w:szCs w:val="15"/>
        </w:rPr>
        <w:t>ГОСТ 4.22-85</w:t>
      </w:r>
      <w:r>
        <w:rPr>
          <w:color w:val="2D2D2D"/>
          <w:sz w:val="15"/>
          <w:szCs w:val="15"/>
        </w:rPr>
        <w:t> - по табл.1-5. 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Значения показателей качества кранов типа 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9"/>
        <w:gridCol w:w="874"/>
        <w:gridCol w:w="1246"/>
        <w:gridCol w:w="1246"/>
        <w:gridCol w:w="164"/>
        <w:gridCol w:w="1071"/>
        <w:gridCol w:w="1529"/>
      </w:tblGrid>
      <w:tr w:rsidR="00AA2948" w:rsidTr="00AA2948">
        <w:trPr>
          <w:trHeight w:val="15"/>
        </w:trPr>
        <w:tc>
          <w:tcPr>
            <w:tcW w:w="4805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качества 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по типоразмерам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КА-4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КА-6,3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КА-10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КА-16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КА-25</w:t>
            </w:r>
          </w:p>
        </w:tc>
      </w:tr>
      <w:tr w:rsidR="00AA2948" w:rsidTr="00AA294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Грузоподъемность на выносных опорах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  <w:r>
              <w:rPr>
                <w:color w:val="2D2D2D"/>
                <w:sz w:val="15"/>
                <w:szCs w:val="15"/>
              </w:rPr>
              <w:t>, т, не менее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6,3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25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Вылет наименьший на выносных опорах при рабочем оборудовании,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жесткой подвеской </w:t>
            </w:r>
            <w:r>
              <w:rPr>
                <w:i/>
                <w:iCs/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7.75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3,2/3,0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3,5/3,2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3,8/3,2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гибкой подвеской </w:t>
            </w:r>
            <w:r>
              <w:rPr>
                <w:i/>
                <w:iCs/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0.95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3,3/3,2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3,5/3,2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3,8/3,6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Высота подъема,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основной стрелой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8,5/8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10/9,5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со сменным рабочим оборудованием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13/12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Глубина опускания при работе с грузом, равным 50% грузоподъемности крана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м, не менее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Скорость подъема-опускания 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4.7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13,5/</w:t>
            </w:r>
            <w:r>
              <w:rPr>
                <w:color w:val="2D2D2D"/>
                <w:sz w:val="15"/>
                <w:szCs w:val="15"/>
              </w:rPr>
              <w:br/>
              <w:t>12,5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 Скорость посадки,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более, для кранов с приводом: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с </w:t>
            </w:r>
            <w:proofErr w:type="gramStart"/>
            <w:r>
              <w:rPr>
                <w:color w:val="2D2D2D"/>
                <w:sz w:val="15"/>
                <w:szCs w:val="15"/>
              </w:rPr>
              <w:t>гидравлическим</w:t>
            </w:r>
            <w:proofErr w:type="gramEnd"/>
            <w:r>
              <w:rPr>
                <w:color w:val="2D2D2D"/>
                <w:sz w:val="15"/>
                <w:szCs w:val="15"/>
              </w:rPr>
              <w:t>, электрическим постоянного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10" name="Рисунок 10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с </w:t>
            </w:r>
            <w:proofErr w:type="gramStart"/>
            <w:r>
              <w:rPr>
                <w:color w:val="2D2D2D"/>
                <w:sz w:val="15"/>
                <w:szCs w:val="15"/>
              </w:rPr>
              <w:t>механическим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электрическим переменного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11" name="Рисунок 11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Частота вращения,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наименьшая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0,2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наибольшая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03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8. Время полного изменения вылета,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для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кранов с жесткой подвеской стрелы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3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8.8pt;height:17.7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45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гибкой подвеской стрелы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3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0.4pt;height:17.7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Высота в транспортном положении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2.9pt;height:18.8pt"/>
              </w:pict>
            </w:r>
            <w:r>
              <w:rPr>
                <w:color w:val="2D2D2D"/>
                <w:sz w:val="15"/>
                <w:szCs w:val="15"/>
              </w:rPr>
              <w:t>, м,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Длина в транспортном положении </w:t>
            </w:r>
            <w:r>
              <w:rPr>
                <w:i/>
                <w:iCs/>
                <w:color w:val="2D2D2D"/>
                <w:sz w:val="15"/>
                <w:szCs w:val="15"/>
              </w:rPr>
              <w:t>L</w:t>
            </w:r>
            <w:r>
              <w:rPr>
                <w:color w:val="2D2D2D"/>
                <w:sz w:val="15"/>
                <w:szCs w:val="15"/>
              </w:rPr>
              <w:t>, м, не более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11. Оперативная трудоемкость ежесменного технического обслуживания,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0,72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Оперативная трудоемкость, удельная суммарная плановых технических обслуживаний (без ежесменного) </w:t>
            </w:r>
            <w:r>
              <w:rPr>
                <w:i/>
                <w:iCs/>
                <w:color w:val="2D2D2D"/>
                <w:sz w:val="15"/>
                <w:szCs w:val="15"/>
              </w:rPr>
              <w:t>Т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5.0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0,08/0,085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0,09/0,095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0,1/0,105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0,118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Ресурс до капитального ремонта 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6.3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=80%)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5500/5000</w:t>
            </w: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7000/6500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Наработка на отказ 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64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180/150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Коэффициент технического использования, не менее</w:t>
            </w:r>
          </w:p>
        </w:tc>
        <w:tc>
          <w:tcPr>
            <w:tcW w:w="64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16. Оценка эстетических показателей, балл, не менее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4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9/7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17. Удельная масса крана </w:t>
            </w:r>
            <w:proofErr w:type="spellStart"/>
            <w:r>
              <w:rPr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4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2.9pt;height:18.8pt"/>
              </w:pict>
            </w:r>
            <w:r>
              <w:rPr>
                <w:color w:val="2D2D2D"/>
                <w:sz w:val="15"/>
                <w:szCs w:val="15"/>
              </w:rPr>
              <w:t>, т/</w:t>
            </w:r>
            <w:proofErr w:type="spellStart"/>
            <w:r>
              <w:rPr>
                <w:color w:val="2D2D2D"/>
                <w:sz w:val="15"/>
                <w:szCs w:val="15"/>
              </w:rPr>
              <w:t>тм</w:t>
            </w:r>
            <w:proofErr w:type="spellEnd"/>
            <w:r>
              <w:rPr>
                <w:color w:val="2D2D2D"/>
                <w:sz w:val="15"/>
                <w:szCs w:val="15"/>
              </w:rPr>
              <w:t>·м, не более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0,055-</w:t>
            </w:r>
            <w:r>
              <w:rPr>
                <w:color w:val="2D2D2D"/>
                <w:sz w:val="15"/>
                <w:szCs w:val="15"/>
              </w:rPr>
              <w:br/>
              <w:t>0,067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0,048-</w:t>
            </w:r>
            <w:r>
              <w:rPr>
                <w:color w:val="2D2D2D"/>
                <w:sz w:val="15"/>
                <w:szCs w:val="15"/>
              </w:rPr>
              <w:br/>
              <w:t>0,058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0,035-</w:t>
            </w:r>
            <w:r>
              <w:rPr>
                <w:color w:val="2D2D2D"/>
                <w:sz w:val="15"/>
                <w:szCs w:val="15"/>
              </w:rPr>
              <w:br/>
              <w:t>0,041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0,039-</w:t>
            </w:r>
            <w:r>
              <w:rPr>
                <w:color w:val="2D2D2D"/>
                <w:sz w:val="15"/>
                <w:szCs w:val="15"/>
              </w:rPr>
              <w:br/>
              <w:t>0,046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 Контрольный расход топлива в крановом режиме, дм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 Контрольный расход топлива в транспортном режиме, дм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/100 км,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 Конструктивная масса крана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5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, т, не более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9-11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14,3-</w:t>
            </w:r>
            <w:r>
              <w:rPr>
                <w:color w:val="2D2D2D"/>
                <w:sz w:val="15"/>
                <w:szCs w:val="15"/>
              </w:rPr>
              <w:br/>
              <w:t>17,2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21,5-</w:t>
            </w:r>
            <w:r>
              <w:rPr>
                <w:color w:val="2D2D2D"/>
                <w:sz w:val="15"/>
                <w:szCs w:val="15"/>
              </w:rPr>
              <w:br/>
              <w:t>24,8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24-26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 Установленный ресурс до капитального ремонта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38760"/>
                  <wp:effectExtent l="19050" t="0" r="9525" b="0"/>
                  <wp:docPr id="29" name="Рисунок 29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=100%)</w:t>
            </w:r>
          </w:p>
        </w:tc>
        <w:tc>
          <w:tcPr>
            <w:tcW w:w="36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2000/1500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2300/2100</w:t>
            </w:r>
          </w:p>
        </w:tc>
      </w:tr>
    </w:tbl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</w:pict>
      </w:r>
      <w:r>
        <w:rPr>
          <w:color w:val="2D2D2D"/>
          <w:sz w:val="15"/>
          <w:szCs w:val="15"/>
        </w:rPr>
        <w:t> Значение </w:t>
      </w:r>
      <w:r>
        <w:rPr>
          <w:i/>
          <w:iCs/>
          <w:color w:val="2D2D2D"/>
          <w:sz w:val="15"/>
          <w:szCs w:val="15"/>
        </w:rPr>
        <w:t>Q</w:t>
      </w:r>
      <w:r>
        <w:rPr>
          <w:color w:val="2D2D2D"/>
          <w:sz w:val="15"/>
          <w:szCs w:val="15"/>
        </w:rPr>
        <w:t> в секторе не менее ±120°.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Допускается </w:t>
      </w:r>
      <w:proofErr w:type="spellStart"/>
      <w:r>
        <w:rPr>
          <w:color w:val="2D2D2D"/>
          <w:sz w:val="15"/>
          <w:szCs w:val="15"/>
        </w:rPr>
        <w:t>перепасовка</w:t>
      </w:r>
      <w:proofErr w:type="spellEnd"/>
      <w:r>
        <w:rPr>
          <w:color w:val="2D2D2D"/>
          <w:sz w:val="15"/>
          <w:szCs w:val="15"/>
        </w:rPr>
        <w:t xml:space="preserve"> полиспаста.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> С помощью гидроцилиндров подъема стрелы.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> Оценка эстетических показателей: композиционная целостность формы, функциональная целесообразность формы, товарный вид.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> Допускается увеличение длины в транспортном положении при согласовании в установленном порядке.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> Диапазон значений удельной и конструктивной массы в зависимости от типа шасси и стрелы.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В табл.1-5 значения показателей, указанные в числителе - для продукции, выпускаемой после 1989 года, в знаменателе - до 1989 года.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Значения показателей качества кранов типа КК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7"/>
        <w:gridCol w:w="1054"/>
        <w:gridCol w:w="165"/>
        <w:gridCol w:w="1219"/>
        <w:gridCol w:w="1245"/>
        <w:gridCol w:w="1559"/>
      </w:tblGrid>
      <w:tr w:rsidR="00AA2948" w:rsidTr="00AA2948">
        <w:trPr>
          <w:trHeight w:val="15"/>
        </w:trPr>
        <w:tc>
          <w:tcPr>
            <w:tcW w:w="572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</w:tr>
      <w:tr w:rsidR="00AA2948" w:rsidTr="00AA2948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качества 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по типоразмерам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КК-10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КК-16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КК-25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КК-40</w:t>
            </w:r>
          </w:p>
        </w:tc>
      </w:tr>
      <w:tr w:rsidR="00AA2948" w:rsidTr="00AA2948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Грузоподъемность, т, не менее: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 выносных опорах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40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выносных опор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06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7.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при передвижении с грузом на крюке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06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8/7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Вылет наименьший,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 выносных опорах при рабочем оборудовании с жесткой подвеской </w:t>
            </w:r>
            <w:r>
              <w:rPr>
                <w:i/>
                <w:iCs/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7.7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2,9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3,2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выносных опор </w:t>
            </w:r>
            <w:r>
              <w:rPr>
                <w:i/>
                <w:iCs/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3.1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Высота подъема,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основной стрелой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8,7/8,5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10,2/10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со сменным рабочим оборудованием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37/36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41,5/40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Глубина опускания при работе с грузом, равным 50% от грузоподъемности крана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м, не менее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Скорость подъема-опускания 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4.7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менее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7,5/6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5/4,8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 Скорость посадки,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более, для кранов с приводом: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гидравлическим и электрическим постоянного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45" name="Рисунок 45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0,35/0,4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0,2/0,4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механическим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электрическим переменного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46" name="Рисунок 46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Скорость передвижения крана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5.6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388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3/5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8. Частота вращения,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наименьшая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0,2/0,3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наибольшая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07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1,8/1,5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1,8/1,5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Время полного изменения вылета,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не менее, </w:t>
            </w:r>
            <w:proofErr w:type="gramStart"/>
            <w:r>
              <w:rPr>
                <w:color w:val="2D2D2D"/>
                <w:sz w:val="15"/>
                <w:szCs w:val="15"/>
              </w:rPr>
              <w:t>для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кранов: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с жесткой подвеской стрелы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7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8.8pt;height:17.75pt"/>
              </w:pic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60</w:t>
            </w:r>
          </w:p>
        </w:tc>
      </w:tr>
      <w:tr w:rsidR="00AA2948" w:rsidTr="00AA2948">
        <w:tc>
          <w:tcPr>
            <w:tcW w:w="1127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гибкой подвеской стрелы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7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0.4pt;height:17.75pt"/>
              </w:pic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Транспортная скорость на горизонтальном участке дороги с твердым покрытием 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0.4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/ч, не менее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30,2/30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Преодолеваемый краном уклон пути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18°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12. Оперативная трудоемкость ежесменного технического обслуживания,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0,65/0,95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0,8/1,1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Оперативная трудоемкость, удельная суммарная плановых технических обслуживаний (без ежесменного) </w:t>
            </w:r>
            <w:r>
              <w:rPr>
                <w:i/>
                <w:iCs/>
                <w:color w:val="2D2D2D"/>
                <w:sz w:val="15"/>
                <w:szCs w:val="15"/>
              </w:rPr>
              <w:t>Т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5.0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Ресурс до капитального ремонта 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6.3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 =80%)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5500</w:t>
            </w: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7000/6500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Наработка на отказ 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180/150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Коэффициент технического использования, не менее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0,85/0,8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Оценка эстетических показателей, балл, не менее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9/7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 Удельная масса крана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8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2.9pt;height:18.8pt"/>
              </w:pict>
            </w:r>
            <w:r>
              <w:rPr>
                <w:color w:val="2D2D2D"/>
                <w:sz w:val="15"/>
                <w:szCs w:val="15"/>
              </w:rPr>
              <w:t>, т/</w:t>
            </w:r>
            <w:proofErr w:type="spellStart"/>
            <w:r>
              <w:rPr>
                <w:color w:val="2D2D2D"/>
                <w:sz w:val="15"/>
                <w:szCs w:val="15"/>
              </w:rPr>
              <w:t>тм</w:t>
            </w:r>
            <w:proofErr w:type="spellEnd"/>
            <w:r>
              <w:rPr>
                <w:color w:val="2D2D2D"/>
                <w:sz w:val="15"/>
                <w:szCs w:val="15"/>
              </w:rPr>
              <w:t>·м, не более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0,041/</w:t>
            </w:r>
            <w:r>
              <w:rPr>
                <w:color w:val="2D2D2D"/>
                <w:sz w:val="15"/>
                <w:szCs w:val="15"/>
              </w:rPr>
              <w:br/>
              <w:t>0,045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0,029/</w:t>
            </w:r>
            <w:r>
              <w:rPr>
                <w:color w:val="2D2D2D"/>
                <w:sz w:val="15"/>
                <w:szCs w:val="15"/>
              </w:rPr>
              <w:br/>
              <w:t>0,030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 Контрольный расход топлива в крановом режиме, дм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двигателю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 Конструктивная масса крана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8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т, не более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28/30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37,5/38</w:t>
            </w:r>
          </w:p>
        </w:tc>
      </w:tr>
      <w:tr w:rsidR="00AA2948" w:rsidTr="00AA2948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 Установленный ресурс до капитального ремонта</w:t>
            </w:r>
            <w:proofErr w:type="gramStart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i/>
                <w:iCs/>
                <w:color w:val="2D2D2D"/>
                <w:sz w:val="15"/>
                <w:szCs w:val="15"/>
              </w:rPr>
              <w:t>Т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08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6.35pt;height:18.8pt"/>
              </w:pict>
            </w:r>
            <w:r>
              <w:rPr>
                <w:color w:val="2D2D2D"/>
                <w:sz w:val="15"/>
                <w:szCs w:val="15"/>
              </w:rPr>
              <w:t>, ч,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=100%)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2000/1500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2300/2100</w:t>
            </w:r>
          </w:p>
        </w:tc>
      </w:tr>
    </w:tbl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</w:pict>
      </w:r>
      <w:r>
        <w:rPr>
          <w:color w:val="2D2D2D"/>
          <w:sz w:val="15"/>
          <w:szCs w:val="15"/>
        </w:rPr>
        <w:t xml:space="preserve"> Допускается </w:t>
      </w:r>
      <w:proofErr w:type="spellStart"/>
      <w:r>
        <w:rPr>
          <w:color w:val="2D2D2D"/>
          <w:sz w:val="15"/>
          <w:szCs w:val="15"/>
        </w:rPr>
        <w:t>перепасовка</w:t>
      </w:r>
      <w:proofErr w:type="spellEnd"/>
      <w:r>
        <w:rPr>
          <w:color w:val="2D2D2D"/>
          <w:sz w:val="15"/>
          <w:szCs w:val="15"/>
        </w:rPr>
        <w:t xml:space="preserve"> полиспаста.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> С помощью гидроцилиндров подъема стрелы.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3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Значения показателей качества кранов типа КП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3"/>
        <w:gridCol w:w="1050"/>
        <w:gridCol w:w="1231"/>
        <w:gridCol w:w="1372"/>
        <w:gridCol w:w="1211"/>
        <w:gridCol w:w="163"/>
        <w:gridCol w:w="1069"/>
      </w:tblGrid>
      <w:tr w:rsidR="00AA2948" w:rsidTr="00AA2948">
        <w:trPr>
          <w:trHeight w:val="15"/>
        </w:trPr>
        <w:tc>
          <w:tcPr>
            <w:tcW w:w="4805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качества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по типоразмерам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КП-16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КП-25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КП-40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КП-63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КП-100</w:t>
            </w:r>
          </w:p>
        </w:tc>
      </w:tr>
      <w:tr w:rsidR="00AA2948" w:rsidTr="00AA294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Грузоподъемность, т, не менее: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 выносных опорах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100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выносных опор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08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14/10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при передвижении с грузом на крюке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09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14/10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Вылет наименьший при рабочем оборудовании с гибкой подвеской,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 выносных опорах </w:t>
            </w:r>
            <w:r>
              <w:rPr>
                <w:i/>
                <w:iCs/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2.0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4,9/4,8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4,5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5,2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выносных опор </w:t>
            </w:r>
            <w:r>
              <w:rPr>
                <w:i/>
                <w:iCs/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09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3.1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3,9/3,8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Высота подъема,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основной стрелой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16,3/14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18,1/16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со сменным рабочим оборудованием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41,5/40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82/81,9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Глубина опускания при работе с грузом, равным 50% грузоподъемности крана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9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м, не менее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Скорость подъема-опускания </w:t>
            </w:r>
            <w:r>
              <w:rPr>
                <w:color w:val="2D2D2D"/>
                <w:sz w:val="15"/>
                <w:szCs w:val="15"/>
              </w:rPr>
              <w:pict>
                <v:shape id="_x0000_i109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4.7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 Скорость посадки,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более, для кранов с приводом: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- гидравлическим и электрическим постоянного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73" name="Рисунок 73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</w:r>
            <w:r>
              <w:rPr>
                <w:color w:val="2D2D2D"/>
                <w:sz w:val="15"/>
                <w:szCs w:val="15"/>
              </w:rPr>
              <w:br/>
              <w:t>0,3/0,4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br/>
            </w:r>
          </w:p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механическим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электрическим переменного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74" name="Рисунок 74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Скорость передвижения крана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5.6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1,8/3</w:t>
            </w: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2,5/3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8. Частота вращения,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наименьшая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0,1/0,4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0,05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наибольшая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0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Время полного изменения вылета,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не менее, </w:t>
            </w:r>
            <w:proofErr w:type="gramStart"/>
            <w:r>
              <w:rPr>
                <w:color w:val="2D2D2D"/>
                <w:sz w:val="15"/>
                <w:szCs w:val="15"/>
              </w:rPr>
              <w:t>для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кранов: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с жесткой подвеской стрелы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0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2.05pt;height:20.4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80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гибкой подвеской стрелы </w:t>
            </w:r>
            <w:r>
              <w:rPr>
                <w:color w:val="2D2D2D"/>
                <w:sz w:val="15"/>
                <w:szCs w:val="15"/>
              </w:rPr>
              <w:pict>
                <v:shape id="_x0000_i110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3.1pt;height:20.4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114/100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Транспортная скорость на горизонтальном участке дороги с твердым покрытием </w:t>
            </w:r>
            <w:r>
              <w:rPr>
                <w:color w:val="2D2D2D"/>
                <w:sz w:val="15"/>
                <w:szCs w:val="15"/>
              </w:rPr>
              <w:pict>
                <v:shape id="_x0000_i110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0.4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18/17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Преодолеваемый краном уклон пути 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15°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10°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12. Оперативная трудоемкость ежесменного технического обслуживания,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0,9/0,95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1,55/1,6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Оперативная трудоемкость, удельная суммарная плановых технических обслуживаний (без ежесменного) </w:t>
            </w:r>
            <w:r>
              <w:rPr>
                <w:i/>
                <w:iCs/>
                <w:color w:val="2D2D2D"/>
                <w:sz w:val="15"/>
                <w:szCs w:val="15"/>
              </w:rPr>
              <w:t>Т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5.0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0,145/</w:t>
            </w:r>
            <w:r>
              <w:rPr>
                <w:color w:val="2D2D2D"/>
                <w:sz w:val="15"/>
                <w:szCs w:val="15"/>
              </w:rPr>
              <w:br/>
              <w:t>0,18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Ресурс до капитального ремонта 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6.3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=80%)</w:t>
            </w:r>
          </w:p>
        </w:tc>
        <w:tc>
          <w:tcPr>
            <w:tcW w:w="3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8200/</w:t>
            </w:r>
            <w:r>
              <w:rPr>
                <w:color w:val="2D2D2D"/>
                <w:sz w:val="15"/>
                <w:szCs w:val="15"/>
              </w:rPr>
              <w:br/>
              <w:t>7500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Наработка на отказ 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300/180</w:t>
            </w:r>
          </w:p>
        </w:tc>
        <w:tc>
          <w:tcPr>
            <w:tcW w:w="40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Коэффициент технического использования,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0,85/0,8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0,85/0,8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Оценка эстетических показателей, балл,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9,9/9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9,6/9,0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 Удельная масса крана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1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2.9pt;height:18.8pt"/>
              </w:pict>
            </w:r>
            <w:r>
              <w:rPr>
                <w:color w:val="2D2D2D"/>
                <w:sz w:val="15"/>
                <w:szCs w:val="15"/>
              </w:rPr>
              <w:t>, т/</w:t>
            </w:r>
            <w:proofErr w:type="spellStart"/>
            <w:r>
              <w:rPr>
                <w:color w:val="2D2D2D"/>
                <w:sz w:val="15"/>
                <w:szCs w:val="15"/>
              </w:rPr>
              <w:t>тм</w:t>
            </w:r>
            <w:proofErr w:type="spellEnd"/>
            <w:r>
              <w:rPr>
                <w:color w:val="2D2D2D"/>
                <w:sz w:val="15"/>
                <w:szCs w:val="15"/>
              </w:rPr>
              <w:t>·м,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0,0168/</w:t>
            </w:r>
            <w:r>
              <w:rPr>
                <w:color w:val="2D2D2D"/>
                <w:sz w:val="15"/>
                <w:szCs w:val="15"/>
              </w:rPr>
              <w:br/>
              <w:t>0,021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0,010/</w:t>
            </w:r>
            <w:r>
              <w:rPr>
                <w:color w:val="2D2D2D"/>
                <w:sz w:val="15"/>
                <w:szCs w:val="15"/>
              </w:rPr>
              <w:br/>
              <w:t>0,012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 Контрольный расход топлива в крановом режиме, дм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64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двигателю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 Контрольный расход топлива в транспортном режиме, дм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/100 км, не более</w:t>
            </w:r>
          </w:p>
        </w:tc>
        <w:tc>
          <w:tcPr>
            <w:tcW w:w="53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300/350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 Конструктивная масса крана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1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, т,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32,6/33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97,8/98</w:t>
            </w:r>
          </w:p>
        </w:tc>
      </w:tr>
      <w:tr w:rsidR="00AA2948" w:rsidTr="00AA294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22. Установленный ресурс до капитального ремонта</w:t>
            </w:r>
            <w:proofErr w:type="gramStart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i/>
                <w:iCs/>
                <w:color w:val="2D2D2D"/>
                <w:sz w:val="15"/>
                <w:szCs w:val="15"/>
              </w:rPr>
              <w:t>Т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1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6.35pt;height:18.8pt"/>
              </w:pict>
            </w:r>
            <w:r>
              <w:rPr>
                <w:color w:val="2D2D2D"/>
                <w:sz w:val="15"/>
                <w:szCs w:val="15"/>
              </w:rPr>
              <w:t>, ч,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11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=100%)</w:t>
            </w:r>
          </w:p>
        </w:tc>
        <w:tc>
          <w:tcPr>
            <w:tcW w:w="38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2300/2100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2500/</w:t>
            </w:r>
            <w:r>
              <w:rPr>
                <w:color w:val="2D2D2D"/>
                <w:sz w:val="15"/>
                <w:szCs w:val="15"/>
              </w:rPr>
              <w:br/>
              <w:t>2200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2700/</w:t>
            </w:r>
            <w:r>
              <w:rPr>
                <w:color w:val="2D2D2D"/>
                <w:sz w:val="15"/>
                <w:szCs w:val="15"/>
              </w:rPr>
              <w:br/>
              <w:t>2500</w:t>
            </w:r>
          </w:p>
        </w:tc>
      </w:tr>
    </w:tbl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</w:pict>
      </w:r>
      <w:r>
        <w:rPr>
          <w:color w:val="2D2D2D"/>
          <w:sz w:val="15"/>
          <w:szCs w:val="15"/>
        </w:rPr>
        <w:t xml:space="preserve"> Допускается </w:t>
      </w:r>
      <w:proofErr w:type="spellStart"/>
      <w:r>
        <w:rPr>
          <w:color w:val="2D2D2D"/>
          <w:sz w:val="15"/>
          <w:szCs w:val="15"/>
        </w:rPr>
        <w:t>перепасовка</w:t>
      </w:r>
      <w:proofErr w:type="spellEnd"/>
      <w:r>
        <w:rPr>
          <w:color w:val="2D2D2D"/>
          <w:sz w:val="15"/>
          <w:szCs w:val="15"/>
        </w:rPr>
        <w:t xml:space="preserve"> полиспаста.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1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> С помощью гидроцилиндров подъема стрелы.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4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Значения показателей качества кранов типа КШ</w:t>
      </w:r>
      <w:r>
        <w:rPr>
          <w:b/>
          <w:bCs/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1"/>
        <w:gridCol w:w="1058"/>
        <w:gridCol w:w="156"/>
        <w:gridCol w:w="1058"/>
        <w:gridCol w:w="1380"/>
        <w:gridCol w:w="1052"/>
        <w:gridCol w:w="1214"/>
        <w:gridCol w:w="1380"/>
      </w:tblGrid>
      <w:tr w:rsidR="00AA2948" w:rsidTr="00AA2948">
        <w:trPr>
          <w:trHeight w:val="15"/>
        </w:trPr>
        <w:tc>
          <w:tcPr>
            <w:tcW w:w="3511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качества</w:t>
            </w:r>
          </w:p>
        </w:tc>
        <w:tc>
          <w:tcPr>
            <w:tcW w:w="7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по типоразмерам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КШ-25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КШ-40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КШ-63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КШ-100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КШ-160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КШ-250</w:t>
            </w:r>
          </w:p>
        </w:tc>
      </w:tr>
      <w:tr w:rsidR="00AA2948" w:rsidTr="00AA294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Грузоподъемность на выносных опорах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  <w:r>
              <w:rPr>
                <w:color w:val="2D2D2D"/>
                <w:sz w:val="15"/>
                <w:szCs w:val="15"/>
              </w:rPr>
              <w:t>, т, не менее</w:t>
            </w:r>
            <w:r>
              <w:rPr>
                <w:color w:val="2D2D2D"/>
                <w:sz w:val="15"/>
                <w:szCs w:val="15"/>
              </w:rPr>
              <w:pict>
                <v:shape id="_x0000_i111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AA2948" w:rsidTr="00AA2948">
        <w:tc>
          <w:tcPr>
            <w:tcW w:w="1127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Вылет наименьший,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менее, на выносных опорах при рабочем оборудовании с жесткой подвеской </w:t>
            </w:r>
            <w:r>
              <w:rPr>
                <w:i/>
                <w:iCs/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7.75pt;height:17.2pt"/>
              </w:pic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3,5/3,2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4,0/3,6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Высота подъема,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основной стрелой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10,6/10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12,8/12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13,8/13,5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 со сменным рабочим оборудованием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46/40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71/60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85/80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93/86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Глубина опускания при работе с грузом, равным 50%</w:t>
            </w:r>
          </w:p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грузоподъемности крана</w:t>
            </w:r>
            <w:r>
              <w:rPr>
                <w:color w:val="2D2D2D"/>
                <w:sz w:val="15"/>
                <w:szCs w:val="15"/>
              </w:rPr>
              <w:pict>
                <v:shape id="_x0000_i112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</w:p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12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м, не менее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646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10/3</w:t>
            </w:r>
          </w:p>
        </w:tc>
      </w:tr>
      <w:tr w:rsidR="00AA2948" w:rsidTr="00AA2948">
        <w:tc>
          <w:tcPr>
            <w:tcW w:w="1127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Скорость подъема-опускания </w:t>
            </w:r>
            <w:r>
              <w:rPr>
                <w:color w:val="2D2D2D"/>
                <w:sz w:val="15"/>
                <w:szCs w:val="15"/>
              </w:rPr>
              <w:pict>
                <v:shape id="_x0000_i112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65pt;height:11.3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менее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7,5/5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4,8/4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3,5/3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2,0/1,8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1,9/1,85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 Скорость посадки,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более для кранов с приводом: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гидравлическим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электрическим постоянного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100" name="Рисунок 100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0,25/0,4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0,096/</w:t>
            </w:r>
            <w:r>
              <w:rPr>
                <w:color w:val="2D2D2D"/>
                <w:sz w:val="15"/>
                <w:szCs w:val="15"/>
              </w:rPr>
              <w:br/>
              <w:t>0,4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0,2/0,4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0,25/04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механическим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электрическим переменного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101" name="Рисунок 101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Частота вращения,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/мин: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наименьшая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0,2/0,3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0,1/0,12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0,05/0,06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0,05 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наибольшая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2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1,45/</w:t>
            </w:r>
            <w:r>
              <w:rPr>
                <w:color w:val="2D2D2D"/>
                <w:sz w:val="15"/>
                <w:szCs w:val="15"/>
              </w:rPr>
              <w:br/>
              <w:t>0,96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1,3/</w:t>
            </w:r>
            <w:r>
              <w:rPr>
                <w:color w:val="2D2D2D"/>
                <w:sz w:val="15"/>
                <w:szCs w:val="15"/>
              </w:rPr>
              <w:br/>
              <w:t>0,96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8. Время полного изменения вылета,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 для кранов: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жесткой подвеской</w:t>
            </w:r>
          </w:p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стрелы</w:t>
            </w:r>
            <w:r>
              <w:rPr>
                <w:color w:val="2D2D2D"/>
                <w:sz w:val="15"/>
                <w:szCs w:val="15"/>
              </w:rPr>
              <w:pict>
                <v:shape id="_x0000_i112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2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2.05pt;height:20.4pt"/>
              </w:pic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140/150</w:t>
            </w:r>
          </w:p>
        </w:tc>
      </w:tr>
      <w:tr w:rsidR="00AA2948" w:rsidTr="00AA2948">
        <w:tc>
          <w:tcPr>
            <w:tcW w:w="1127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гибкой подвеской стрелы 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3.1pt;height:20.4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Транспортная скорость на горизонтальном участке дороги с твердым покрытием </w:t>
            </w:r>
            <w:r>
              <w:rPr>
                <w:color w:val="2D2D2D"/>
                <w:sz w:val="15"/>
                <w:szCs w:val="15"/>
              </w:rPr>
              <w:pict>
                <v:shape id="_x0000_i113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0.4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60/50</w:t>
            </w:r>
          </w:p>
        </w:tc>
        <w:tc>
          <w:tcPr>
            <w:tcW w:w="388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50/45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45/40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Преодолеваемый краном уклон пути</w:t>
            </w:r>
            <w:r>
              <w:rPr>
                <w:color w:val="2D2D2D"/>
                <w:sz w:val="15"/>
                <w:szCs w:val="15"/>
              </w:rPr>
              <w:pict>
                <v:shape id="_x0000_i113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15°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15°/10°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12°/10°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11. Оперативная трудоемкость ежесменного технического обслуживания,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0,9/0,95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0,8/1,1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1,9/2,0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Оперативная трудоемкость, удельная суммарная плановых технических обслуживаний (без ежесменного) </w:t>
            </w:r>
            <w:r>
              <w:rPr>
                <w:i/>
                <w:iCs/>
                <w:color w:val="2D2D2D"/>
                <w:sz w:val="15"/>
                <w:szCs w:val="15"/>
              </w:rPr>
              <w:t>Т</w:t>
            </w:r>
            <w:r>
              <w:rPr>
                <w:color w:val="2D2D2D"/>
                <w:sz w:val="15"/>
                <w:szCs w:val="15"/>
              </w:rPr>
              <w:pict>
                <v:shape id="_x0000_i113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5.0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0,112/</w:t>
            </w:r>
            <w:r>
              <w:rPr>
                <w:color w:val="2D2D2D"/>
                <w:sz w:val="15"/>
                <w:szCs w:val="15"/>
              </w:rPr>
              <w:br/>
              <w:t>0,118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0,13/</w:t>
            </w:r>
            <w:r>
              <w:rPr>
                <w:color w:val="2D2D2D"/>
                <w:sz w:val="15"/>
                <w:szCs w:val="15"/>
              </w:rPr>
              <w:br/>
              <w:t>0,14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Ресурс до капитального ремонта </w:t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6.3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13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=80%)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7000/</w:t>
            </w:r>
            <w:r>
              <w:rPr>
                <w:color w:val="2D2D2D"/>
                <w:sz w:val="15"/>
                <w:szCs w:val="15"/>
              </w:rPr>
              <w:br/>
              <w:t>6500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7000/</w:t>
            </w:r>
            <w:r>
              <w:rPr>
                <w:color w:val="2D2D2D"/>
                <w:sz w:val="15"/>
                <w:szCs w:val="15"/>
              </w:rPr>
              <w:br/>
              <w:t>6500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7500/</w:t>
            </w:r>
            <w:r>
              <w:rPr>
                <w:color w:val="2D2D2D"/>
                <w:sz w:val="15"/>
                <w:szCs w:val="15"/>
              </w:rPr>
              <w:br/>
              <w:t>7000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7500/</w:t>
            </w:r>
            <w:r>
              <w:rPr>
                <w:color w:val="2D2D2D"/>
                <w:sz w:val="15"/>
                <w:szCs w:val="15"/>
              </w:rPr>
              <w:br/>
              <w:t>7000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7500/</w:t>
            </w:r>
            <w:r>
              <w:rPr>
                <w:color w:val="2D2D2D"/>
                <w:sz w:val="15"/>
                <w:szCs w:val="15"/>
              </w:rPr>
              <w:br/>
              <w:t>7000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7500/</w:t>
            </w:r>
            <w:r>
              <w:rPr>
                <w:color w:val="2D2D2D"/>
                <w:sz w:val="15"/>
                <w:szCs w:val="15"/>
              </w:rPr>
              <w:br/>
              <w:t>7000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Наработка на отказ 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200/180</w:t>
            </w:r>
          </w:p>
        </w:tc>
        <w:tc>
          <w:tcPr>
            <w:tcW w:w="535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180/160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Коэффициент технического использования,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0,9/0,8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0,88/0,8</w:t>
            </w:r>
          </w:p>
        </w:tc>
        <w:tc>
          <w:tcPr>
            <w:tcW w:w="535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0,85/0,8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Оценка эстетических показателей, балл, не менее</w:t>
            </w:r>
          </w:p>
        </w:tc>
        <w:tc>
          <w:tcPr>
            <w:tcW w:w="776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10/9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Удельная масса крана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3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2.9pt;height:18.8pt"/>
              </w:pict>
            </w:r>
            <w:r>
              <w:rPr>
                <w:color w:val="2D2D2D"/>
                <w:sz w:val="15"/>
                <w:szCs w:val="15"/>
              </w:rPr>
              <w:t>, т/</w:t>
            </w:r>
            <w:proofErr w:type="spellStart"/>
            <w:r>
              <w:rPr>
                <w:color w:val="2D2D2D"/>
                <w:sz w:val="15"/>
                <w:szCs w:val="15"/>
              </w:rPr>
              <w:t>тм</w:t>
            </w:r>
            <w:proofErr w:type="spellEnd"/>
            <w:r>
              <w:rPr>
                <w:color w:val="2D2D2D"/>
                <w:sz w:val="15"/>
                <w:szCs w:val="15"/>
              </w:rPr>
              <w:t>·м,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0,041/</w:t>
            </w:r>
            <w:r>
              <w:rPr>
                <w:color w:val="2D2D2D"/>
                <w:sz w:val="15"/>
                <w:szCs w:val="15"/>
              </w:rPr>
              <w:br/>
              <w:t>0,044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0,03/</w:t>
            </w:r>
            <w:r>
              <w:rPr>
                <w:color w:val="2D2D2D"/>
                <w:sz w:val="15"/>
                <w:szCs w:val="15"/>
              </w:rPr>
              <w:br/>
              <w:t>0,033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0,016/</w:t>
            </w:r>
            <w:r>
              <w:rPr>
                <w:color w:val="2D2D2D"/>
                <w:sz w:val="15"/>
                <w:szCs w:val="15"/>
              </w:rPr>
              <w:br/>
              <w:t>0,017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0,011/</w:t>
            </w:r>
            <w:r>
              <w:rPr>
                <w:color w:val="2D2D2D"/>
                <w:sz w:val="15"/>
                <w:szCs w:val="15"/>
              </w:rPr>
              <w:br/>
              <w:t>0,013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 Контрольный расход топлива в крановом режиме, дм</w:t>
            </w:r>
            <w:r>
              <w:rPr>
                <w:color w:val="2D2D2D"/>
                <w:sz w:val="15"/>
                <w:szCs w:val="15"/>
              </w:rPr>
              <w:pict>
                <v:shape id="_x0000_i113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776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двигателю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 Контрольный расход топлива в транспортном режиме, дм</w:t>
            </w:r>
            <w:r>
              <w:rPr>
                <w:color w:val="2D2D2D"/>
                <w:sz w:val="15"/>
                <w:szCs w:val="15"/>
              </w:rPr>
              <w:pict>
                <v:shape id="_x0000_i113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/100 км, не более</w:t>
            </w:r>
          </w:p>
        </w:tc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82/90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130/140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150/160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 Конструктивная масса крана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3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т,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28/30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44/45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89/90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118/120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143/150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 Установленный ресурс до капитального ремонта</w:t>
            </w:r>
            <w:proofErr w:type="gramStart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i/>
                <w:iCs/>
                <w:color w:val="2D2D2D"/>
                <w:sz w:val="15"/>
                <w:szCs w:val="15"/>
              </w:rPr>
              <w:t>Т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4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6.35pt;height:18.8pt"/>
              </w:pict>
            </w:r>
            <w:r>
              <w:rPr>
                <w:color w:val="2D2D2D"/>
                <w:sz w:val="15"/>
                <w:szCs w:val="15"/>
              </w:rPr>
              <w:t>, ч,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=100%)</w:t>
            </w:r>
          </w:p>
        </w:tc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2300/2100</w:t>
            </w:r>
          </w:p>
        </w:tc>
        <w:tc>
          <w:tcPr>
            <w:tcW w:w="5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2500/2300</w:t>
            </w:r>
          </w:p>
        </w:tc>
      </w:tr>
    </w:tbl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</w:pict>
      </w:r>
      <w:r>
        <w:rPr>
          <w:color w:val="2D2D2D"/>
          <w:sz w:val="15"/>
          <w:szCs w:val="15"/>
        </w:rPr>
        <w:t> Значение </w:t>
      </w:r>
      <w:r>
        <w:rPr>
          <w:i/>
          <w:iCs/>
          <w:color w:val="2D2D2D"/>
          <w:sz w:val="15"/>
          <w:szCs w:val="15"/>
        </w:rPr>
        <w:t>Q</w:t>
      </w:r>
      <w:r>
        <w:rPr>
          <w:color w:val="2D2D2D"/>
          <w:sz w:val="15"/>
          <w:szCs w:val="15"/>
        </w:rPr>
        <w:t> в секторе не менее ±120°.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Допускается </w:t>
      </w:r>
      <w:proofErr w:type="spellStart"/>
      <w:r>
        <w:rPr>
          <w:color w:val="2D2D2D"/>
          <w:sz w:val="15"/>
          <w:szCs w:val="15"/>
        </w:rPr>
        <w:t>перепасовка</w:t>
      </w:r>
      <w:proofErr w:type="spellEnd"/>
      <w:r>
        <w:rPr>
          <w:color w:val="2D2D2D"/>
          <w:sz w:val="15"/>
          <w:szCs w:val="15"/>
        </w:rPr>
        <w:t xml:space="preserve"> полиспаста.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> С помощью гидроцилиндров подъема стрелы.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5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Значения показателей качества кранов типа </w:t>
      </w:r>
      <w:proofErr w:type="gramStart"/>
      <w:r>
        <w:rPr>
          <w:b/>
          <w:bCs/>
          <w:color w:val="2D2D2D"/>
          <w:sz w:val="15"/>
          <w:szCs w:val="15"/>
        </w:rPr>
        <w:t>КГ</w:t>
      </w:r>
      <w:proofErr w:type="gramEnd"/>
      <w:r>
        <w:rPr>
          <w:b/>
          <w:bCs/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9"/>
        <w:gridCol w:w="873"/>
        <w:gridCol w:w="1025"/>
        <w:gridCol w:w="1177"/>
        <w:gridCol w:w="1025"/>
        <w:gridCol w:w="1026"/>
        <w:gridCol w:w="1178"/>
        <w:gridCol w:w="1026"/>
      </w:tblGrid>
      <w:tr w:rsidR="00AA2948" w:rsidTr="00AA2948">
        <w:trPr>
          <w:trHeight w:val="15"/>
        </w:trPr>
        <w:tc>
          <w:tcPr>
            <w:tcW w:w="3511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качества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по типоразмерам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КГ-16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КГ-25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КГ-40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КГ-63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КГ-100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КГ-160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КГ-250</w:t>
            </w:r>
          </w:p>
        </w:tc>
      </w:tr>
      <w:tr w:rsidR="00AA2948" w:rsidTr="00AA294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Грузоподъемность, т, не менее: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без выносных опор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4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250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при передвижении с грузом на крюке </w:t>
            </w:r>
            <w:r>
              <w:rPr>
                <w:i/>
                <w:iCs/>
                <w:color w:val="2D2D2D"/>
                <w:sz w:val="15"/>
                <w:szCs w:val="15"/>
              </w:rPr>
              <w:t>Q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4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Вылет наименьший без выносных опор </w:t>
            </w:r>
            <w:r>
              <w:rPr>
                <w:i/>
                <w:iCs/>
                <w:color w:val="2D2D2D"/>
                <w:sz w:val="15"/>
                <w:szCs w:val="15"/>
              </w:rPr>
              <w:t>R</w:t>
            </w:r>
            <w:r>
              <w:rPr>
                <w:color w:val="2D2D2D"/>
                <w:sz w:val="15"/>
                <w:szCs w:val="15"/>
              </w:rPr>
              <w:pict>
                <v:shape id="_x0000_i114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3.1pt;height:17.2pt"/>
              </w:pict>
            </w:r>
            <w:r>
              <w:rPr>
                <w:color w:val="2D2D2D"/>
                <w:sz w:val="15"/>
                <w:szCs w:val="15"/>
              </w:rPr>
              <w:t>, м,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5,1/</w:t>
            </w:r>
            <w:r>
              <w:rPr>
                <w:color w:val="2D2D2D"/>
                <w:sz w:val="15"/>
                <w:szCs w:val="15"/>
              </w:rPr>
              <w:br/>
              <w:t>4,5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6,0/</w:t>
            </w:r>
            <w:r>
              <w:rPr>
                <w:color w:val="2D2D2D"/>
                <w:sz w:val="15"/>
                <w:szCs w:val="15"/>
              </w:rPr>
              <w:br/>
              <w:t>5,3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6,5/</w:t>
            </w:r>
            <w:r>
              <w:rPr>
                <w:color w:val="2D2D2D"/>
                <w:sz w:val="15"/>
                <w:szCs w:val="15"/>
              </w:rPr>
              <w:br/>
              <w:t>6,0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7,4/</w:t>
            </w:r>
            <w:r>
              <w:rPr>
                <w:color w:val="2D2D2D"/>
                <w:sz w:val="15"/>
                <w:szCs w:val="15"/>
              </w:rPr>
              <w:br/>
              <w:t>6,8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Высота подъема,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основной стрелой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13/</w:t>
            </w:r>
            <w:r>
              <w:rPr>
                <w:color w:val="2D2D2D"/>
                <w:sz w:val="15"/>
                <w:szCs w:val="15"/>
              </w:rPr>
              <w:br/>
              <w:t>10,5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18/15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29/21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29/21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со сменным рабочим оборудованием </w:t>
            </w: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14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Глубина опускания при работе с грузом, равным 50% от грузоподъемности крана</w:t>
            </w:r>
            <w:r>
              <w:rPr>
                <w:color w:val="2D2D2D"/>
                <w:sz w:val="15"/>
                <w:szCs w:val="15"/>
              </w:rPr>
              <w:pict>
                <v:shape id="_x0000_i114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</w:p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15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м, не менее</w:t>
            </w:r>
          </w:p>
        </w:tc>
        <w:tc>
          <w:tcPr>
            <w:tcW w:w="79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AA2948" w:rsidTr="00AA2948">
        <w:tc>
          <w:tcPr>
            <w:tcW w:w="1145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Скорость подъема-опускания </w:t>
            </w:r>
            <w:r>
              <w:rPr>
                <w:color w:val="2D2D2D"/>
                <w:sz w:val="15"/>
                <w:szCs w:val="15"/>
              </w:rPr>
              <w:pict>
                <v:shape id="_x0000_i115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4.7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 Скорость посадки,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/мин, не более, для кранов с приводом:</w:t>
            </w:r>
          </w:p>
        </w:tc>
        <w:tc>
          <w:tcPr>
            <w:tcW w:w="79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гидравлическим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электрическим постоянного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128" name="Рисунок 128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0,4 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механическим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электрическим переменного тока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129" name="Рисунок 129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Скорость передвижения крана</w:t>
            </w:r>
            <w:r>
              <w:rPr>
                <w:color w:val="2D2D2D"/>
                <w:sz w:val="15"/>
                <w:szCs w:val="15"/>
              </w:rPr>
              <w:pict>
                <v:shape id="_x0000_i115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5.6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8. Частота вращения,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наименьшая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0,20 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наибольшая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5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Время полного изменения вылета,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 для кранов:</w:t>
            </w:r>
          </w:p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жесткой подвеской</w:t>
            </w:r>
          </w:p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стрелы</w:t>
            </w:r>
            <w:r>
              <w:rPr>
                <w:color w:val="2D2D2D"/>
                <w:sz w:val="15"/>
                <w:szCs w:val="15"/>
              </w:rPr>
              <w:pict>
                <v:shape id="_x0000_i115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5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2.05pt;height:20.4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150</w:t>
            </w:r>
          </w:p>
        </w:tc>
      </w:tr>
      <w:tr w:rsidR="00AA2948" w:rsidTr="00AA2948">
        <w:tc>
          <w:tcPr>
            <w:tcW w:w="1145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гибкой подвеской стрелы </w:t>
            </w:r>
            <w:r>
              <w:rPr>
                <w:color w:val="2D2D2D"/>
                <w:sz w:val="15"/>
                <w:szCs w:val="15"/>
              </w:rPr>
              <w:pict>
                <v:shape id="_x0000_i115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3.1pt;height:20.4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Преодолеваемый краном уклон пути </w:t>
            </w:r>
            <w:r>
              <w:rPr>
                <w:color w:val="2D2D2D"/>
                <w:sz w:val="15"/>
                <w:szCs w:val="15"/>
              </w:rPr>
              <w:pict>
                <v:shape id="_x0000_i115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 не менее 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15°</w:t>
            </w:r>
          </w:p>
        </w:tc>
        <w:tc>
          <w:tcPr>
            <w:tcW w:w="59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10°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Среднее давление крана в транспортном положении на грунт </w:t>
            </w:r>
            <w:r>
              <w:rPr>
                <w:color w:val="2D2D2D"/>
                <w:sz w:val="15"/>
                <w:szCs w:val="15"/>
              </w:rPr>
              <w:pict>
                <v:shape id="_x0000_i116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0.4pt;height:18.8pt"/>
              </w:pict>
            </w:r>
            <w:r>
              <w:rPr>
                <w:color w:val="2D2D2D"/>
                <w:sz w:val="15"/>
                <w:szCs w:val="15"/>
              </w:rPr>
              <w:t>, МПа,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12. Оперативная трудоемкость ежесменного технического обслуживания,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13. Оперативная трудоемкость, удельная суммарная плановых технических </w:t>
            </w:r>
            <w:r>
              <w:rPr>
                <w:color w:val="2D2D2D"/>
                <w:sz w:val="15"/>
                <w:szCs w:val="15"/>
              </w:rPr>
              <w:lastRenderedPageBreak/>
              <w:t>обслуживаний (без ежесменного) </w:t>
            </w:r>
            <w:r>
              <w:rPr>
                <w:i/>
                <w:iCs/>
                <w:color w:val="2D2D2D"/>
                <w:sz w:val="15"/>
                <w:szCs w:val="15"/>
              </w:rPr>
              <w:t>Т</w:t>
            </w:r>
            <w:r>
              <w:rPr>
                <w:color w:val="2D2D2D"/>
                <w:sz w:val="15"/>
                <w:szCs w:val="15"/>
              </w:rPr>
              <w:pict>
                <v:shape id="_x0000_i116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5.0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14. Ресурс до капитального ремонта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t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62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3.1pt;height:18.8pt"/>
              </w:pict>
            </w:r>
            <w:r>
              <w:rPr>
                <w:color w:val="2D2D2D"/>
                <w:sz w:val="15"/>
                <w:szCs w:val="15"/>
              </w:rPr>
              <w:t>, ч,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16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=80%)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7000/6500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7500/6800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Наработка на отказ </w:t>
            </w:r>
            <w:r>
              <w:rPr>
                <w:color w:val="2D2D2D"/>
                <w:sz w:val="15"/>
                <w:szCs w:val="15"/>
              </w:rPr>
              <w:pict>
                <v:shape id="_x0000_i116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79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180/150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Коэффициент технического использования, не менее</w:t>
            </w:r>
          </w:p>
        </w:tc>
        <w:tc>
          <w:tcPr>
            <w:tcW w:w="79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Оценка эстетических показателей, балл, не менее</w:t>
            </w:r>
          </w:p>
        </w:tc>
        <w:tc>
          <w:tcPr>
            <w:tcW w:w="79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9/7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 Удельная масса крана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6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12.9pt;height:18.8pt"/>
              </w:pict>
            </w:r>
            <w:r>
              <w:rPr>
                <w:color w:val="2D2D2D"/>
                <w:sz w:val="15"/>
                <w:szCs w:val="15"/>
              </w:rPr>
              <w:t>, т/</w:t>
            </w:r>
            <w:proofErr w:type="spellStart"/>
            <w:r>
              <w:rPr>
                <w:color w:val="2D2D2D"/>
                <w:sz w:val="15"/>
                <w:szCs w:val="15"/>
              </w:rPr>
              <w:t>тм</w:t>
            </w:r>
            <w:proofErr w:type="spellEnd"/>
            <w:r>
              <w:rPr>
                <w:color w:val="2D2D2D"/>
                <w:sz w:val="15"/>
                <w:szCs w:val="15"/>
              </w:rPr>
              <w:t>·м,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 Контрольный расход топлива в крановом режиме, дм</w:t>
            </w:r>
            <w:r>
              <w:rPr>
                <w:color w:val="2D2D2D"/>
                <w:sz w:val="15"/>
                <w:szCs w:val="15"/>
              </w:rPr>
              <w:pict>
                <v:shape id="_x0000_i116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/ч, не более</w:t>
            </w:r>
          </w:p>
        </w:tc>
        <w:tc>
          <w:tcPr>
            <w:tcW w:w="794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двигателю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 Конструктивная масса крана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67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т,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</w:tr>
      <w:tr w:rsidR="00AA2948" w:rsidTr="00AA294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 Установленный ресурс до капитального ремонта</w:t>
            </w:r>
            <w:proofErr w:type="gramStart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i/>
                <w:iCs/>
                <w:color w:val="2D2D2D"/>
                <w:sz w:val="15"/>
                <w:szCs w:val="15"/>
              </w:rPr>
              <w:t>Т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68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6.35pt;height:18.8pt"/>
              </w:pict>
            </w:r>
            <w:r>
              <w:rPr>
                <w:color w:val="2D2D2D"/>
                <w:sz w:val="15"/>
                <w:szCs w:val="15"/>
              </w:rPr>
              <w:t>, ч, не менее (</w:t>
            </w:r>
            <w:r>
              <w:rPr>
                <w:color w:val="2D2D2D"/>
                <w:sz w:val="15"/>
                <w:szCs w:val="15"/>
              </w:rPr>
              <w:pict>
                <v:shape id="_x0000_i1169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=100%)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2300/2100</w:t>
            </w:r>
          </w:p>
        </w:tc>
        <w:tc>
          <w:tcPr>
            <w:tcW w:w="4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2500/2200</w:t>
            </w:r>
          </w:p>
        </w:tc>
      </w:tr>
    </w:tbl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70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6.45pt;height:17.2pt"/>
        </w:pict>
      </w:r>
      <w:r>
        <w:rPr>
          <w:color w:val="2D2D2D"/>
          <w:sz w:val="15"/>
          <w:szCs w:val="15"/>
        </w:rPr>
        <w:t xml:space="preserve"> Допускается </w:t>
      </w:r>
      <w:proofErr w:type="spellStart"/>
      <w:r>
        <w:rPr>
          <w:color w:val="2D2D2D"/>
          <w:sz w:val="15"/>
          <w:szCs w:val="15"/>
        </w:rPr>
        <w:t>перепасовка</w:t>
      </w:r>
      <w:proofErr w:type="spellEnd"/>
      <w:r>
        <w:rPr>
          <w:color w:val="2D2D2D"/>
          <w:sz w:val="15"/>
          <w:szCs w:val="15"/>
        </w:rPr>
        <w:t xml:space="preserve"> полиспаста.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71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8.05pt;height:17.2pt"/>
        </w:pict>
      </w:r>
      <w:r>
        <w:rPr>
          <w:color w:val="2D2D2D"/>
          <w:sz w:val="15"/>
          <w:szCs w:val="15"/>
        </w:rPr>
        <w:t> С помощью гидроцилиндров подъема стрелы.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Значения основных показателей качества кранов по типоразмерам при работе с основной стрелой указаны в табл.1-5 и на чертеже (высота подъема дана также и для сменного рабочего оборудования). 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</w:t>
      </w:r>
      <w:proofErr w:type="gramStart"/>
      <w:r>
        <w:rPr>
          <w:color w:val="2D2D2D"/>
          <w:sz w:val="15"/>
          <w:szCs w:val="15"/>
        </w:rPr>
        <w:t>Грузоподъемность кранов, отличающуюся от указанной в табл.1-5, необходимо выбирать из ряда по </w:t>
      </w:r>
      <w:r w:rsidRPr="00AA2948">
        <w:rPr>
          <w:color w:val="2D2D2D"/>
          <w:sz w:val="15"/>
          <w:szCs w:val="15"/>
        </w:rPr>
        <w:t>ГОСТ 1575-87</w:t>
      </w:r>
      <w:r>
        <w:rPr>
          <w:color w:val="2D2D2D"/>
          <w:sz w:val="15"/>
          <w:szCs w:val="15"/>
        </w:rPr>
        <w:t> с отнесением типоразмера крана к ближайшему меньшему типоразмеру по таблице.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Параметры таких кранов должны быть в пределах между ближайшими типоразмерами по табл.1-5.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1.5. </w:t>
      </w:r>
      <w:proofErr w:type="gramStart"/>
      <w:r>
        <w:rPr>
          <w:color w:val="2D2D2D"/>
          <w:sz w:val="15"/>
          <w:szCs w:val="15"/>
        </w:rPr>
        <w:t>Для кранов типа КА определяют в конструкторской документации в соответствии с параметрами базового автомобиля и указывают в паспорте: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 грузоподъемность без выносных опор и при передвижении;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 конструктивную массу;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нагрузку на ось в транспортном положении;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наибольшую транспортную скорость на горизонтальном участке дороги с твердым покрытием (но не менее 90% соответствующего параметра базового автомобиля, для кранов КА-25 - не менее 80%);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ширину в транспортном положении (не более габарита по ширине базового автомобиля).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 Индексация кранов указана в приложении.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2.1. Требования к конструкции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2.1.1. Краны должны изготовлять в соответствии с требованиями настоящего стандарта, </w:t>
      </w:r>
      <w:r w:rsidRPr="00AA2948">
        <w:rPr>
          <w:color w:val="2D2D2D"/>
          <w:sz w:val="15"/>
          <w:szCs w:val="15"/>
        </w:rPr>
        <w:t>"Правилами устройства и безопасной эксплуатации грузоподъемных кранов"</w:t>
      </w:r>
      <w:r>
        <w:rPr>
          <w:color w:val="2D2D2D"/>
          <w:sz w:val="15"/>
          <w:szCs w:val="15"/>
        </w:rPr>
        <w:t>* Госгортехнадзора СССР по рабочей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Следует руководствоваться </w:t>
      </w:r>
      <w:r w:rsidRPr="00AA2948">
        <w:rPr>
          <w:color w:val="2D2D2D"/>
          <w:sz w:val="15"/>
          <w:szCs w:val="15"/>
        </w:rPr>
        <w:t xml:space="preserve">Федеральными нормами и правилами в области промышленной </w:t>
      </w:r>
      <w:r w:rsidRPr="00AA2948">
        <w:rPr>
          <w:color w:val="2D2D2D"/>
          <w:sz w:val="15"/>
          <w:szCs w:val="15"/>
        </w:rPr>
        <w:lastRenderedPageBreak/>
        <w:t>безопасности "Правила безопасности опасных производственных объектов, на которых используются подъемные сооружения"</w:t>
      </w:r>
      <w:r>
        <w:rPr>
          <w:color w:val="2D2D2D"/>
          <w:sz w:val="15"/>
          <w:szCs w:val="15"/>
        </w:rPr>
        <w:t>, утвержденными </w:t>
      </w:r>
      <w:r w:rsidRPr="00AA2948">
        <w:rPr>
          <w:color w:val="2D2D2D"/>
          <w:sz w:val="15"/>
          <w:szCs w:val="15"/>
        </w:rPr>
        <w:t xml:space="preserve">приказом </w:t>
      </w:r>
      <w:proofErr w:type="spellStart"/>
      <w:r w:rsidRPr="00AA2948">
        <w:rPr>
          <w:color w:val="2D2D2D"/>
          <w:sz w:val="15"/>
          <w:szCs w:val="15"/>
        </w:rPr>
        <w:t>Ростехнадзора</w:t>
      </w:r>
      <w:proofErr w:type="spellEnd"/>
      <w:r w:rsidRPr="00AA2948">
        <w:rPr>
          <w:color w:val="2D2D2D"/>
          <w:sz w:val="15"/>
          <w:szCs w:val="15"/>
        </w:rPr>
        <w:t xml:space="preserve"> от 12.11.2013 N 533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59405" cy="5541010"/>
            <wp:effectExtent l="19050" t="0" r="0" b="0"/>
            <wp:docPr id="148" name="Рисунок 148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554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2.1.2. Краны должны быть работоспособны при температуре окружающего воздуха от плюс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минус 40 °С.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2.1.3. Краны в тропическом исполнении должны изготовлять по рабочей документации, соответствующей требованиям настоящего стандарта и нормативно-технической документации, а краны в исполнении ХЛ - по рабочей документации, соответствующей требованиям настоящего стандарта и технических условий.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2.1.4. Краны должны быть рассчитаны на работу при скоростном напоре ветра рабочего состояния, равном 125 Па на высоте до 10 м над уровнем земли и при скоростном напоре ветра не более 150 Па на наибольшей высоте рабочего оборудования.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устанавливать другие значения скоростного напора ветра в конструкторской документации и указывать в паспорте.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2.1.5. Конструкцией крана (кроме типов КА и КШ) должно обеспечиваться его передвижение с грузом на крюке с основной стрелой по рабочей площадке с углом наклона в направлении движения в пределах ±3°.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 Уровень радиопомех, создаваемых при работе краном, не должен превышать значений, установленных "Общесоюзными нормами допускаемых индустриальных радиопомех".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 Вместимость топливных баков должна обеспечивать работу крана продолжительностью не менее 16 ч, а для кранов типа КА - в соответствии с вместимостью топливных баков базового автомобиля.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2.1.8. Краны должны быть оборудованы устройствами для учета наработки в </w:t>
      </w:r>
      <w:proofErr w:type="spellStart"/>
      <w:r>
        <w:rPr>
          <w:color w:val="2D2D2D"/>
          <w:sz w:val="15"/>
          <w:szCs w:val="15"/>
        </w:rPr>
        <w:t>моточасах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2.1.9. Конструкцией крана должна обеспечиваться возможность использования средств технической диагностики для контроля технического состояния сборочных единиц.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2.1.10. Между кранами с одинаковым типом привода в пределах одного типоразмера и между типоразмерами кранов должна быть обеспечена унификация по основным сборочным единицам и элементам привода, системе управления и контроля, а также механизмам, кабинам и элементам их устройств.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2.1.11. Применяемые при изготовлении кранов металлы и сварочные материалы, а также контроль и нормы оценки качества сварки, - по нормативно-технической документации, перечень которой приводят в паспорте крана.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2.1.12. Масла, смазки и специальные жидкости, используемые в крановой установке, должны соответствовать используемым на базовых шасси и устанавливаются в конструкторской документации.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2.1.13. Конструкцией крана должно обеспечиваться работоспособное состояние в течение и после хранения и (или) транспортирования.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2.1.14. Конструкцией кранов должна обеспечиваться возможность работы их как с основным, так и со сменным рабочим оборудованием.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Основным рабочим оборудованием кранов является одна из следующих стрел: телескопическая, выдвижная, решетчатая складывающаяся или постоянной длины.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Сменным рабочим оборудованием является: башенно-стреловое оборудование (БСО), удлиненные стрелы, управляемые и неуправляемые гуськи, удлинители.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2.1.15. Конструкцией крана должна обеспечиваться возможность проводить ремонт агрегатно-узловым методом.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2.2. Требования к рабочему оборудованию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2.2.1. Изменение длины выдвижных стрел должно производиться механизмами крана.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ручной привод механизма выдвижения концевой секции телескопической стрелы для кранов грузоподъемностью до 16 т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2.2.2. Краны грузоподъемностью 25 т и выше (кроме типа КА) должны иметь механизм вспомогательного подъема.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2.2.3. В случаях, предусмотренных конструкторской документацией, конструкцией кранов, оборудованных телескопическими стрелами, должно обеспечиваться транспортирование гуська, закрепленного на стреле.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2.2.4. Перевод сменного рабочего оборудования, смонтированного на кранах грузоподъемностью до 25 т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 xml:space="preserve">., из транспортного положения в </w:t>
      </w:r>
      <w:proofErr w:type="gramStart"/>
      <w:r>
        <w:rPr>
          <w:color w:val="2D2D2D"/>
          <w:sz w:val="15"/>
          <w:szCs w:val="15"/>
        </w:rPr>
        <w:t>рабочее</w:t>
      </w:r>
      <w:proofErr w:type="gramEnd"/>
      <w:r>
        <w:rPr>
          <w:color w:val="2D2D2D"/>
          <w:sz w:val="15"/>
          <w:szCs w:val="15"/>
        </w:rPr>
        <w:t xml:space="preserve"> и наоборот должен производиться механизмами крана без вспомогательных грузоподъемных средств.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2.2.5. Для монтажа и демонтажа секций решетчатых стрел должны применять быстроразъемные соединения.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2.2.6. У кранов, имеющих выдвижные стрелы, башни, должна быть предусмотрена надежная фиксация в рабочем положении выдвижных конструкций.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2.2.7. Неподвижные оси, служащие опорой для барабанов, блоков и </w:t>
      </w:r>
      <w:proofErr w:type="gramStart"/>
      <w:r>
        <w:rPr>
          <w:color w:val="2D2D2D"/>
          <w:sz w:val="15"/>
          <w:szCs w:val="15"/>
        </w:rPr>
        <w:t>других</w:t>
      </w:r>
      <w:proofErr w:type="gramEnd"/>
      <w:r>
        <w:rPr>
          <w:color w:val="2D2D2D"/>
          <w:sz w:val="15"/>
          <w:szCs w:val="15"/>
        </w:rPr>
        <w:t xml:space="preserve"> вращающихся на них деталей, должны быть надежно закреплены во избежание перемещения.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2.3. Требования к приводу, механизмам и системе управления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2.3.1. Механизмы подъема груза и изменения вылета стрелы кранов должны обеспечивать опускание груза или стрелы при работе крана только двигателем, кроме кранов, имеющих в кинематической схеме этих механизмов турботрансформатор.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 Для кранов, имеющих систему ускоренного подъема груза, допускается в конструкторской документации устанавливать уменьшение скорости подъема наибольшего груза, по сравнению со значениями по табл.1-5.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2.3.3. Двигатель внутреннего сгорания (ДВС) для привода крановых механизмов на кранах должен быть оборудован системой управления подачей топлива из кабины машиниста.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2.3.3.1. Запуск ДВС, расположенных на шасси кранов, должен производиться из кабины управления шасси, а ДВС, расположенных на поворотной части, - из кабины машиниста, если конструкцией ДВС предусмотрен его дистанционный запуск. Для кранов типа КК с одной кабиной, расположенной на поворотной части, запуск ДВС - из кабины машиниста.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2.3.3.2. Для кранов, двигатели которых оборудованы предпусковым устройством, время на подготовку запуска ДВС должно быть не более 30 мин при температуре окружающего воздуха до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(для кранов типа КА время на подготовку запуска двигателя определяется конструкцией автомобиля).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2.3.4. </w:t>
      </w:r>
      <w:proofErr w:type="gramStart"/>
      <w:r>
        <w:rPr>
          <w:color w:val="2D2D2D"/>
          <w:sz w:val="15"/>
          <w:szCs w:val="15"/>
        </w:rPr>
        <w:t>Конструкция привода и механизмов крана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плавный (без рывков) пуск и останов механизмов;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предотвращение замерзания конденсата в системе пневматического управления крана;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 возможность питания от внешней электросети кранов с электрическим приводом;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совмещение не менее двух рабочих операций из общего числа возможных (для кранов с электрическим и гидравлическим приводами совмещение должно быть независимым по направлению);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аварийный останов двигателя или отключение его от трансмиссии из кабины машиниста;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опирание</w:t>
      </w:r>
      <w:proofErr w:type="spellEnd"/>
      <w:r>
        <w:rPr>
          <w:color w:val="2D2D2D"/>
          <w:sz w:val="15"/>
          <w:szCs w:val="15"/>
        </w:rPr>
        <w:t xml:space="preserve"> поворотной платформы на опорно-поворотное устройство подшипникового типа;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 вращение поворотной части вокруг вертикальной оси на неограниченный угол в обоих направлениях.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2.3.5. Для кранов с электроприводом допускается возможность обеспечения вращения поворотной части крана вокруг вертикальной оси не менее чем на три оборота от одного крайнего положения до другого, при этом в обоих крайних положениях должны устанавливаться выключающие устройства для автоматического останова платформы.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2.3.6. </w:t>
      </w:r>
      <w:proofErr w:type="gramStart"/>
      <w:r>
        <w:rPr>
          <w:color w:val="2D2D2D"/>
          <w:sz w:val="15"/>
          <w:szCs w:val="15"/>
        </w:rPr>
        <w:t>Для кранов с электрическим приводом переменного тока при работе с основной стрелой с грузом</w:t>
      </w:r>
      <w:proofErr w:type="gramEnd"/>
      <w:r>
        <w:rPr>
          <w:color w:val="2D2D2D"/>
          <w:sz w:val="15"/>
          <w:szCs w:val="15"/>
        </w:rPr>
        <w:t xml:space="preserve"> до 70% грузоподъемности допускается кратковременное уменьшение скорости посадки до 0,4 м/мин.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2.3.7. Для кранов с гидроприводом должны быть обеспечены автоматический останов и фиксация механизмов (поворота, грузовых и стреловых лебедок, подъема стрелы и выносных опор, выдвижения секций стрелы) при обрыве трубопроводов и потере давления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2.3.8. </w:t>
      </w:r>
      <w:proofErr w:type="spellStart"/>
      <w:r>
        <w:rPr>
          <w:color w:val="2D2D2D"/>
          <w:sz w:val="15"/>
          <w:szCs w:val="15"/>
        </w:rPr>
        <w:t>Гидросхема</w:t>
      </w:r>
      <w:proofErr w:type="spellEnd"/>
      <w:r>
        <w:rPr>
          <w:color w:val="2D2D2D"/>
          <w:sz w:val="15"/>
          <w:szCs w:val="15"/>
        </w:rPr>
        <w:t xml:space="preserve"> кранов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 возможность контроля давления в каждом рабочем контуре;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 возможность замены гидроагрегатов, шлангов, фильтров без слива рабочей жидкости из бака.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2.3.9. Электропроводку на кранах должны выполнять гибкими проводами и кабелями с медными жилами.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2.3.10. Смазка механизмов крана должна быть картерной или долговременной.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2.3.11. Компоновка механизмов должна обеспечивать удобный доступ к сборочным единицам, подвергаемым ежедневному техническому обслуживанию, а также замену быстроизнашивающихся деталей и сборочных единиц.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2.4. Требования к ходовому оборудованию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2.4.1. Углы переднего и заднего свеса, а также дорожный просвет для кранов типов КА, КШ, КК, КП должны быть максимальными по условиям проходимости и компоновки.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2.4.2. Конструкция ходового устройства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буксировку крана (кроме кранов типа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крепление и перевозку запасного колеса кранов типа КШ с установкой этого колеса в транспортное положение собственными механизмами или приспособлениями.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буксирования краны типа КП должны быть оборудованы сцепной петлей по </w:t>
      </w:r>
      <w:r w:rsidRPr="00AA2948">
        <w:rPr>
          <w:color w:val="2D2D2D"/>
          <w:sz w:val="15"/>
          <w:szCs w:val="15"/>
        </w:rPr>
        <w:t>ГОСТ 2349-75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2.4.3. Накачка шин кранов типов КШ, КК, КП должна производиться от </w:t>
      </w:r>
      <w:proofErr w:type="spellStart"/>
      <w:r>
        <w:rPr>
          <w:color w:val="2D2D2D"/>
          <w:sz w:val="15"/>
          <w:szCs w:val="15"/>
        </w:rPr>
        <w:t>пневмосистемы</w:t>
      </w:r>
      <w:proofErr w:type="spellEnd"/>
      <w:r>
        <w:rPr>
          <w:color w:val="2D2D2D"/>
          <w:sz w:val="15"/>
          <w:szCs w:val="15"/>
        </w:rPr>
        <w:t xml:space="preserve"> крана. Конструкцией колес этих кранов должна обеспечиваться возможность доступа к вентилю для проверки давления в шине и ее накачивания.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2.4.4. Для кранов, максимальная транспортная скорость которых превышает 20 км/ч, тормозные системы, системы сигнализации и контроля тормозных систем должны соответствовать нормативно-технической документации на транспортные средства. Пневматические приводы к рабочим тормозам - по </w:t>
      </w:r>
      <w:r w:rsidRPr="00AA2948">
        <w:rPr>
          <w:color w:val="2D2D2D"/>
          <w:sz w:val="15"/>
          <w:szCs w:val="15"/>
        </w:rPr>
        <w:t>ГОСТ 4364-81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2.5. Требования к надежности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2.5.1. Критерии предельного состояния крана для отправки его в капитальный ремонт - по </w:t>
      </w:r>
      <w:r w:rsidRPr="00AA2948">
        <w:rPr>
          <w:color w:val="2D2D2D"/>
          <w:sz w:val="15"/>
          <w:szCs w:val="15"/>
        </w:rPr>
        <w:t>ГОСТ 24407-80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2.5.2. Критерии отказа должны быть указаны в инструкции по эксплуатации.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2.5.3. Срок службы до списания должен быть не менее: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 лет - для всех типоразмеров кранов типа КА;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кранов остальных типов: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 лет - для кранов грузоподъемностью до 16 т;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 лет " " " от 16 до 40 т;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 лет " " " св. 40 до 100 т;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16 лет " " " св. 100 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Базовые детали крана (рамы поворотной платформы и ходового устройства, корпуса редукторов, металлоконструкции стрел) должны иметь тот же срок службы до списания.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2.6. Требования к техническому обслуживанию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2.6.1. Конструкцией кранов типов КА и КШ должны обеспечиваться виды и периодичность плановых технических обслуживаний такие же, как они приняты для автомобилей и шасси, на которых они монтируются. Для кранов типов КК, КП и КГ периодичность технического обслуживания должна быть установлена кратной периодичности технического обслуживания двигателя.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2.6.2. На кране должна быть вывешена карта смазки.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2.6.3. Конструкция, расположение и способ установки масленок на кранах должны обеспечивать возможность применения стандартного смазочного оборудования.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2.6.4. Расположение сливных отверстий масляных и топливных баков, а также редукторов должно обеспечивать слив из них топлива, масел и рабочих жидкостей в применяемые для этой цели емкости без попадания жидкостей на другие сборочные единицы.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2.6.5. Баки для топлива и рабочей жидкости должны быть оснащены устройствами для контроля в них уровня жидкости. Конструкция баков и размещение их на кранах должны позволять заправку при помощи оборудования стационарных постов заправки и </w:t>
      </w:r>
      <w:proofErr w:type="gramStart"/>
      <w:r>
        <w:rPr>
          <w:color w:val="2D2D2D"/>
          <w:sz w:val="15"/>
          <w:szCs w:val="15"/>
        </w:rPr>
        <w:t>передвижными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топливомаслозаправщиками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2.6.6. Сборочные единицы и детали кранов, которые могут подвергаться воздействию коррозии, должны выполняться так, чтобы на их поверхности не было мест скопления влаги.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2.6.7. Маслопроводы, </w:t>
      </w:r>
      <w:proofErr w:type="spellStart"/>
      <w:r>
        <w:rPr>
          <w:color w:val="2D2D2D"/>
          <w:sz w:val="15"/>
          <w:szCs w:val="15"/>
        </w:rPr>
        <w:t>топливопроводы</w:t>
      </w:r>
      <w:proofErr w:type="spellEnd"/>
      <w:r>
        <w:rPr>
          <w:color w:val="2D2D2D"/>
          <w:sz w:val="15"/>
          <w:szCs w:val="15"/>
        </w:rPr>
        <w:t xml:space="preserve"> и электропроводка должны иметь разъемные соединения, позволяющие проводить разборку крана на его составные части для транспортирования. При работе и транспортировании крана должно быть обеспечено закрепление и защита вышеуказанных коммуникаций от механических повреждений.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2.7. Требования к покрытиям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2.7.1. Окраска металлических поверхностей должна обеспечивать устойчивость к определяемым отраслевой нормативно-технической документацией моющим средствам, топливам и маслам.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Лакокрасочные покрытия - по </w:t>
      </w:r>
      <w:r w:rsidRPr="00AA2948">
        <w:rPr>
          <w:color w:val="2D2D2D"/>
          <w:sz w:val="15"/>
          <w:szCs w:val="15"/>
        </w:rPr>
        <w:t>ГОСТ 9.032-74</w: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класс VI, группа условий эксплуатации У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AA2948">
        <w:rPr>
          <w:color w:val="2D2D2D"/>
          <w:sz w:val="15"/>
          <w:szCs w:val="15"/>
        </w:rPr>
        <w:t>ГОСТ 9.104-79</w:t>
      </w:r>
      <w:r>
        <w:rPr>
          <w:color w:val="2D2D2D"/>
          <w:sz w:val="15"/>
          <w:szCs w:val="15"/>
        </w:rPr>
        <w:t> - для наружных металлических поверхностей и сменного оборудования;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класс VII, группа условий эксплуатации У2 по </w:t>
      </w:r>
      <w:r w:rsidRPr="00AA2948">
        <w:rPr>
          <w:color w:val="2D2D2D"/>
          <w:sz w:val="15"/>
          <w:szCs w:val="15"/>
        </w:rPr>
        <w:t>ГОСТ 9.104-79</w:t>
      </w:r>
      <w:r>
        <w:rPr>
          <w:color w:val="2D2D2D"/>
          <w:sz w:val="15"/>
          <w:szCs w:val="15"/>
        </w:rPr>
        <w:t> - для металлических поверхностей, не подвергающихся прямой солнечной радиации и атмосферным осадкам, кроме внутренних поверхностей кабин;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класс VI, группа условий эксплуатации У2 по </w:t>
      </w:r>
      <w:r w:rsidRPr="00AA2948">
        <w:rPr>
          <w:color w:val="2D2D2D"/>
          <w:sz w:val="15"/>
          <w:szCs w:val="15"/>
        </w:rPr>
        <w:t>ГОСТ 9.104-79</w:t>
      </w:r>
      <w:r>
        <w:rPr>
          <w:color w:val="2D2D2D"/>
          <w:sz w:val="15"/>
          <w:szCs w:val="15"/>
        </w:rPr>
        <w:t> - для внутренних поверхностей кабин;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класс VII, условия эксплуатации 8</w:t>
      </w:r>
      <w:r>
        <w:rPr>
          <w:color w:val="2D2D2D"/>
          <w:sz w:val="15"/>
          <w:szCs w:val="15"/>
        </w:rPr>
        <w:pict>
          <v:shape id="_x0000_i1173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9pt;height:17.75pt"/>
        </w:pict>
      </w:r>
      <w:r>
        <w:rPr>
          <w:color w:val="2D2D2D"/>
          <w:sz w:val="15"/>
          <w:szCs w:val="15"/>
        </w:rPr>
        <w:t> - для поверхностей деталей и сборочных единиц, подвергающихся нагреву выше 353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(80 °С);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класс VII, условия эксплуатации 6/1</w:t>
      </w:r>
      <w:r>
        <w:rPr>
          <w:color w:val="2D2D2D"/>
          <w:sz w:val="15"/>
          <w:szCs w:val="15"/>
        </w:rPr>
        <w:pict>
          <v:shape id="_x0000_i1174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24.2pt;height:17.75pt"/>
        </w:pict>
      </w:r>
      <w:r>
        <w:rPr>
          <w:color w:val="2D2D2D"/>
          <w:sz w:val="15"/>
          <w:szCs w:val="15"/>
        </w:rPr>
        <w:t xml:space="preserve"> - для поверхностей, подвергающихся воздействию минеральных масел и смазок, за исключением поверхностей </w:t>
      </w:r>
      <w:proofErr w:type="spellStart"/>
      <w:r>
        <w:rPr>
          <w:color w:val="2D2D2D"/>
          <w:sz w:val="15"/>
          <w:szCs w:val="15"/>
        </w:rPr>
        <w:t>гидробаков</w:t>
      </w:r>
      <w:proofErr w:type="spellEnd"/>
      <w:r>
        <w:rPr>
          <w:color w:val="2D2D2D"/>
          <w:sz w:val="15"/>
          <w:szCs w:val="15"/>
        </w:rPr>
        <w:t>, труб и сборочных единиц гидропривода.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2.7.2. Металлические покрытия соединительной арматуры трубопроводов должны быть выполнены по </w:t>
      </w:r>
      <w:r w:rsidRPr="00AA2948">
        <w:rPr>
          <w:color w:val="2D2D2D"/>
          <w:sz w:val="15"/>
          <w:szCs w:val="15"/>
        </w:rPr>
        <w:t>ГОСТ 9.306-85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2.7.3. Сборочные единицы и детали, предназначенные для использования в качестве запасных частей, должны быть загрунтованы и окрашены так же, как сборочные единицы и детали, предназначенные для комплектации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БЕЗОПАСНОСТИ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Требования безопасности - по </w:t>
      </w:r>
      <w:r w:rsidRPr="00AA2948">
        <w:rPr>
          <w:color w:val="2D2D2D"/>
          <w:sz w:val="15"/>
          <w:szCs w:val="15"/>
        </w:rPr>
        <w:t>ГОСТ 12.2.058-81</w:t>
      </w:r>
      <w:r>
        <w:rPr>
          <w:color w:val="2D2D2D"/>
          <w:sz w:val="15"/>
          <w:szCs w:val="15"/>
        </w:rPr>
        <w:t> и по "</w:t>
      </w:r>
      <w:r w:rsidRPr="00AA2948">
        <w:rPr>
          <w:color w:val="2D2D2D"/>
          <w:sz w:val="15"/>
          <w:szCs w:val="15"/>
        </w:rPr>
        <w:t>Правилам устройства и безопасной эксплуатации грузоподъемных кранов</w:t>
      </w:r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Краны должны быть оборудованы устройствами и приборами безопасности: ограничителем грузоподъемности; шкальным указателем грузоподъемности, видным с места машиниста; указателем угла наклона крана; выключающими устройствами для автоматического останова механизма подъема грузозахватного органа и стрелы* перед их подходом к верхнему положению; звуковой предупредительной сигнализацией, сигналы которой хорошо слышны в любой точке зоны работы крана;</w:t>
      </w:r>
      <w:proofErr w:type="gramEnd"/>
      <w:r>
        <w:rPr>
          <w:color w:val="2D2D2D"/>
          <w:sz w:val="15"/>
          <w:szCs w:val="15"/>
        </w:rPr>
        <w:t xml:space="preserve"> прибором**, включающим звуковой сигнал оповещения о приближении стрелы крана к находящимся под напряжением проводам электрической сети или линий электропередачи.</w:t>
      </w:r>
      <w:r>
        <w:rPr>
          <w:color w:val="2D2D2D"/>
          <w:sz w:val="15"/>
          <w:szCs w:val="15"/>
        </w:rPr>
        <w:br/>
        <w:t>__________________</w:t>
      </w:r>
      <w:r>
        <w:rPr>
          <w:color w:val="2D2D2D"/>
          <w:sz w:val="15"/>
          <w:szCs w:val="15"/>
        </w:rPr>
        <w:br/>
        <w:t>* Кроме кранов с жесткой подвеской стрелы. </w:t>
      </w:r>
      <w:r>
        <w:rPr>
          <w:color w:val="2D2D2D"/>
          <w:sz w:val="15"/>
          <w:szCs w:val="15"/>
        </w:rPr>
        <w:br/>
        <w:t>** Установка указанного прибора на краны производится по мере его выпуска.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Краны типа КА с гибкой подвеской стрелы, кроме того, должны быть оборудованы ограничителем натяжения грузового каната в транспортном положении.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Конструкцией кранов должна обеспечиваться установка кранов типа КП, КК, КШ и КА с основной стрелой грузоподъемностью до 16 т на выносных опорах в горизонтальное положение на площадках с углом наклона до ±3° без подкладок.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кранов большей грузоподъемности допускается использовать подкладки.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инструкции по эксплуатации всех кранов должен быть указан порядок использования подкладок или плит, их размеры и число.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3.2.1. Выносные опоры должны иметь гидравлическую или другую механизированную систему вывешивания.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 кранах типа КА грузоподъемностью до 6,3 т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 в качестве средств механизации выносных опор допускается применять гидравлические домкраты автомобильного типа.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3.2.2. Конструкцией кранов должна обеспечиваться возможность установки тормозов на лебедках подъема груза и стрелы многомоторных кранов и на лебедке подъема стрелы одномоторных кранов (кроме кранов типа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 xml:space="preserve">) с подготовкой мест крепления. В механизмах с гидроприводом функцию вторых тормозов выполняют клапаны или другие устройства, исключающие опускание груза или стрелы при падении давления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 Панели приборов безопасности должны быть выполнены и установлены так, чтобы </w:t>
      </w:r>
      <w:proofErr w:type="gramStart"/>
      <w:r>
        <w:rPr>
          <w:color w:val="2D2D2D"/>
          <w:sz w:val="15"/>
          <w:szCs w:val="15"/>
        </w:rPr>
        <w:t>контроль за</w:t>
      </w:r>
      <w:proofErr w:type="gramEnd"/>
      <w:r>
        <w:rPr>
          <w:color w:val="2D2D2D"/>
          <w:sz w:val="15"/>
          <w:szCs w:val="15"/>
        </w:rPr>
        <w:t xml:space="preserve"> их показаниями можно было осуществлять из кабины машиниста крана.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Стрелы и управляемые гуськи кранов с гибкой подвеской рабочего оборудования должны быть оборудованы устройствами, предохраняющими их от запрокидывания.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Краны, кроме типа КА, имеющие электрический кабель для питания их от внешней сети, должны быть снабжены кабелем длиной не менее 50 м и оборудованы устройством для его укладки при транспортировании крана.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Электрооборудование крана должно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работе с основной стрелой освещенность крюка в крайних его положениях не менее 5 лк;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ремонте и регулировке механизмов освещенность рабочих мест местным или переносным осветительным устройством не менее 50 лк.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Кабина машиниста должна быть изолирована от машинного отделения.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Для остекления кабины машиниста следует применять стекло по ГОСТ 5727-83*.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AA2948">
        <w:rPr>
          <w:color w:val="2D2D2D"/>
          <w:sz w:val="15"/>
          <w:szCs w:val="15"/>
        </w:rPr>
        <w:t>ГОСТ 5727-88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Лобовое стекло кабины машиниста должно быть оборудовано устройством для его очистки, солнцезащитным козырьком.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кабине машиниста, кроме двери, должно быть предусмотрено открывающееся окно или люк.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3.9. Двери, открывающиеся люки и окна кабины машиниста, а также кузова и капоты должны быть оборудованы приспособлениями для удержания их в открытом и закрытом положениях.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 Для безопасного входа и выхода кабины машиниста должны быть снабжены лесенкой или подножками с поручнями, покрытыми теплоизоляционным материалом.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 Расположение окон кабины машиниста должно обеспечивать машинисту при выполнении крановых операций обзорность: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вертикальной плоскости - крюковой подвески без груза при минимальном вылете крюка на уровне стоянки крана и груза в верхнем положении крюка;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 в горизонтальной плоскости в сторону рабочего оборудования крана - угол не менее 60°, а в свободную сторону - угол не менее 100°.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указанных зонах обзора допускается наличие элементов рабочего оборудования, крепления стекол, перемычек и т. п.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 Пол кабины машиниста должен быть покрыт теплоизоляционным материалом. У кранов с электрическим приводом должен быть диэлектрический коврик.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Места прохода рычагов, педалей, тяг, а также проемы открывающихся стекол и двери в закрытом положении должны быть уплотнены от проникновения пыли и атмосферных осадков.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 Параметры микроклимата в кабине машиниста должны соответствовать требованиям </w:t>
      </w:r>
      <w:r w:rsidRPr="00AA2948">
        <w:rPr>
          <w:color w:val="2D2D2D"/>
          <w:sz w:val="15"/>
          <w:szCs w:val="15"/>
        </w:rPr>
        <w:t>ГОСТ 12.2.011-75</w:t>
      </w:r>
      <w:r>
        <w:rPr>
          <w:color w:val="2D2D2D"/>
          <w:sz w:val="15"/>
          <w:szCs w:val="15"/>
        </w:rPr>
        <w:t>*, разд.2.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AA2948">
        <w:rPr>
          <w:color w:val="2D2D2D"/>
          <w:sz w:val="15"/>
          <w:szCs w:val="15"/>
        </w:rPr>
        <w:t>ГОСТ 12.2.011-2012</w:t>
      </w:r>
      <w:r>
        <w:rPr>
          <w:color w:val="2D2D2D"/>
          <w:sz w:val="15"/>
          <w:szCs w:val="15"/>
        </w:rPr>
        <w:t>. - Примечание изготовителя базы данных.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3.14. Предельно допустимые концентрации вредных веществ в воздухе кабины машиниста - по </w:t>
      </w:r>
      <w:r w:rsidRPr="00AA2948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Нормы и методы измерений вредных веществ в отработавших газах - по </w:t>
      </w:r>
      <w:r w:rsidRPr="00AA2948">
        <w:rPr>
          <w:color w:val="2D2D2D"/>
          <w:sz w:val="15"/>
          <w:szCs w:val="15"/>
        </w:rPr>
        <w:t>ГОСТ 17.2.2.03-87</w:t>
      </w:r>
      <w:r>
        <w:rPr>
          <w:color w:val="2D2D2D"/>
          <w:sz w:val="15"/>
          <w:szCs w:val="15"/>
        </w:rPr>
        <w:t>* и </w:t>
      </w:r>
      <w:r w:rsidRPr="00AA2948">
        <w:rPr>
          <w:color w:val="2D2D2D"/>
          <w:sz w:val="15"/>
          <w:szCs w:val="15"/>
        </w:rPr>
        <w:t>ГОСТ 17.2.2.01-84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AA2948">
        <w:rPr>
          <w:color w:val="2D2D2D"/>
          <w:sz w:val="15"/>
          <w:szCs w:val="15"/>
        </w:rPr>
        <w:t xml:space="preserve">ГОСТ </w:t>
      </w:r>
      <w:proofErr w:type="gramStart"/>
      <w:r w:rsidRPr="00AA2948">
        <w:rPr>
          <w:color w:val="2D2D2D"/>
          <w:sz w:val="15"/>
          <w:szCs w:val="15"/>
        </w:rPr>
        <w:t>Р</w:t>
      </w:r>
      <w:proofErr w:type="gramEnd"/>
      <w:r w:rsidRPr="00AA2948">
        <w:rPr>
          <w:color w:val="2D2D2D"/>
          <w:sz w:val="15"/>
          <w:szCs w:val="15"/>
        </w:rPr>
        <w:t xml:space="preserve"> 52033-2003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3.15. Уровень вибрации в кабине машиниста - по </w:t>
      </w:r>
      <w:r w:rsidRPr="00AA2948">
        <w:rPr>
          <w:color w:val="2D2D2D"/>
          <w:sz w:val="15"/>
          <w:szCs w:val="15"/>
        </w:rPr>
        <w:t>ГОСТ 12.1.012-90</w:t>
      </w:r>
      <w:r>
        <w:rPr>
          <w:color w:val="2D2D2D"/>
          <w:sz w:val="15"/>
          <w:szCs w:val="15"/>
        </w:rPr>
        <w:t>*. Уровень шума в кабине машиниста - по </w:t>
      </w:r>
      <w:r w:rsidRPr="00AA2948">
        <w:rPr>
          <w:color w:val="2D2D2D"/>
          <w:sz w:val="15"/>
          <w:szCs w:val="15"/>
        </w:rPr>
        <w:t>ГОСТ 12.1.003-83</w:t>
      </w:r>
      <w:r>
        <w:rPr>
          <w:color w:val="2D2D2D"/>
          <w:sz w:val="15"/>
          <w:szCs w:val="15"/>
        </w:rPr>
        <w:t>. Уровень внешнего шума - по СН 1102-73 Минздрава СССР.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AA2948">
        <w:rPr>
          <w:color w:val="2D2D2D"/>
          <w:sz w:val="15"/>
          <w:szCs w:val="15"/>
        </w:rPr>
        <w:t>ГОСТ 12.1.012-2004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3.16. Постоянное рабочее место машиниста должно быть оборудовано одноместным сиденьем со спинкой. Для кранов типов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 xml:space="preserve"> и КП грузоподъемностью 63 т и более должно быть предусмотрено сиденье для помощника машиниста.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3.17. Конструкцией сиденья должна обеспечиваться регулировка его в горизонтальном (продольном) и вертикальном направлениях, а также изменение угла наклона спинки. Покрытия подушек сидений должны быть изготовлены из умягченного, моющегося нетоксичного материала.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3.18. Внутренние размеры одноместной кабины машиниста кранов грузоподъемностью 16 т и более должны быть не менее: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1800 мм - высота, 920 мм - ширина, 1500 мм - длина в зоне рычагов управления.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в технически обоснованных случаях уменьшать высоту кабины до 1500 мм, ширину - до 800 мм и длину в зоне рычагов управления - до 1400 мм.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3.19. Усилия на органах управления должны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 более 60 Н для рычагов и 120 Н для педалей органов управления рабочим оборудованием, используемых в каждом рабочем цикле и на органах управления кранами типа КГ при перемещении его собственным ходом;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 более 200 Н на рычагах и педалях, редко используемых.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Ход рычагов должен быть не более 300 мм. Поверхность контакта рычагов управления с ладонью должна быть покрыта теплоизоляционным материалом.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Усилия на органах управления в транспортном режиме, кроме кранов типа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, - по </w:t>
      </w:r>
      <w:r w:rsidRPr="00AA2948">
        <w:rPr>
          <w:color w:val="2D2D2D"/>
          <w:sz w:val="15"/>
          <w:szCs w:val="15"/>
        </w:rPr>
        <w:t>ГОСТ 21398-89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AA2948">
        <w:rPr>
          <w:color w:val="2D2D2D"/>
          <w:sz w:val="15"/>
          <w:szCs w:val="15"/>
        </w:rPr>
        <w:t xml:space="preserve">ГОСТ </w:t>
      </w:r>
      <w:proofErr w:type="gramStart"/>
      <w:r w:rsidRPr="00AA2948">
        <w:rPr>
          <w:color w:val="2D2D2D"/>
          <w:sz w:val="15"/>
          <w:szCs w:val="15"/>
        </w:rPr>
        <w:t>Р</w:t>
      </w:r>
      <w:proofErr w:type="gramEnd"/>
      <w:r w:rsidRPr="00AA2948">
        <w:rPr>
          <w:color w:val="2D2D2D"/>
          <w:sz w:val="15"/>
          <w:szCs w:val="15"/>
        </w:rPr>
        <w:t xml:space="preserve"> 52280-2004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3.20. В кабине машиниста должны быть установлены приборы для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работой силовой установки (кроме кранов типов КА и КШ). На пультах управления, торцах рукояток или на видных местах в кабине должны быть установлены таблички с надписями, содержащими указания о назначении рычагов и направлении их движения для соответствующих операций крана.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3.20.1. Указательные таблички пультов управления должны содержать символы по </w:t>
      </w:r>
      <w:proofErr w:type="gramStart"/>
      <w:r w:rsidRPr="00AA2948">
        <w:rPr>
          <w:color w:val="2D2D2D"/>
          <w:sz w:val="15"/>
          <w:szCs w:val="15"/>
        </w:rPr>
        <w:t>СТ</w:t>
      </w:r>
      <w:proofErr w:type="gramEnd"/>
      <w:r w:rsidRPr="00AA2948">
        <w:rPr>
          <w:color w:val="2D2D2D"/>
          <w:sz w:val="15"/>
          <w:szCs w:val="15"/>
        </w:rPr>
        <w:t xml:space="preserve"> СЭВ 631-77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3.20.2. Панель контрольно-измерительных приборов должна иметь подсвет.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3.21. На кранах должны быть предусмотрены места для хранения технической документации, аптечки, знака аварийного останова.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кабине машиниста должен быть крючок для одежды.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3.22. На кранах должны быть установлены съемные </w:t>
      </w:r>
      <w:proofErr w:type="spellStart"/>
      <w:r>
        <w:rPr>
          <w:color w:val="2D2D2D"/>
          <w:sz w:val="15"/>
          <w:szCs w:val="15"/>
        </w:rPr>
        <w:t>термоизолированные</w:t>
      </w:r>
      <w:proofErr w:type="spellEnd"/>
      <w:r>
        <w:rPr>
          <w:color w:val="2D2D2D"/>
          <w:sz w:val="15"/>
          <w:szCs w:val="15"/>
        </w:rPr>
        <w:t xml:space="preserve"> емкости для питьевой воды.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3.23. Конструкцией крана должна обеспечиваться возможность опускания груза при отказе привода со скоростью, не превышающей скорость опускания наибольшего груза (скорость сматывания каната с барабана), или возможность установки приспособления для опускания груза.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3.24. </w:t>
      </w:r>
      <w:proofErr w:type="gramStart"/>
      <w:r>
        <w:rPr>
          <w:color w:val="2D2D2D"/>
          <w:sz w:val="15"/>
          <w:szCs w:val="15"/>
        </w:rPr>
        <w:t xml:space="preserve">Краны, кроме кранов типа КГ, скорость которых не превышает 20 км/ч, должны быть оборудованы внешними световыми приборами, обеспечивающими безопасность их передвижения по дорогам общей сети СССР: фарами ближнего и дальнего света, габаритными огнями, указателями поворота, задними стоп-сигналами и </w:t>
      </w:r>
      <w:proofErr w:type="spellStart"/>
      <w:r>
        <w:rPr>
          <w:color w:val="2D2D2D"/>
          <w:sz w:val="15"/>
          <w:szCs w:val="15"/>
        </w:rPr>
        <w:t>световозвращателями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Внешние световые приборы кранов, скорость которых превышает 20 км/ч, - по </w:t>
      </w:r>
      <w:r w:rsidRPr="00AA2948">
        <w:rPr>
          <w:color w:val="2D2D2D"/>
          <w:sz w:val="15"/>
          <w:szCs w:val="15"/>
        </w:rPr>
        <w:t>ГОСТ 8769-75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3.25. Предельные усилия и люфт на ободе рулевого колеса, а также методы их проверки - по </w:t>
      </w:r>
      <w:r w:rsidRPr="00AA2948">
        <w:rPr>
          <w:color w:val="2D2D2D"/>
          <w:sz w:val="15"/>
          <w:szCs w:val="15"/>
        </w:rPr>
        <w:t>ГОСТ 21398-89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к обзорности через наружные зеркала заднего вида с места водителя - по нормативно-технической документации.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3.26. Цветовое решение крана - по </w:t>
      </w:r>
      <w:r w:rsidRPr="00AA2948">
        <w:rPr>
          <w:color w:val="2D2D2D"/>
          <w:sz w:val="15"/>
          <w:szCs w:val="15"/>
        </w:rPr>
        <w:t>ГОСТ 12.4.026-76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AA2948">
        <w:rPr>
          <w:color w:val="2D2D2D"/>
          <w:sz w:val="15"/>
          <w:szCs w:val="15"/>
        </w:rPr>
        <w:t xml:space="preserve">ГОСТ </w:t>
      </w:r>
      <w:proofErr w:type="gramStart"/>
      <w:r w:rsidRPr="00AA2948">
        <w:rPr>
          <w:color w:val="2D2D2D"/>
          <w:sz w:val="15"/>
          <w:szCs w:val="15"/>
        </w:rPr>
        <w:t>Р</w:t>
      </w:r>
      <w:proofErr w:type="gramEnd"/>
      <w:r w:rsidRPr="00AA2948">
        <w:rPr>
          <w:color w:val="2D2D2D"/>
          <w:sz w:val="15"/>
          <w:szCs w:val="15"/>
        </w:rPr>
        <w:t xml:space="preserve"> 12.4.026-2001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части крана, представляющие опасность при эксплуатации, должна быть нанесена предупреждающая окраска в соответствии с </w:t>
      </w:r>
      <w:r w:rsidRPr="00AA2948">
        <w:rPr>
          <w:color w:val="2D2D2D"/>
          <w:sz w:val="15"/>
          <w:szCs w:val="15"/>
        </w:rPr>
        <w:t>ГОСТ 12.2.058-81</w:t>
      </w:r>
      <w:r>
        <w:rPr>
          <w:color w:val="2D2D2D"/>
          <w:sz w:val="15"/>
          <w:szCs w:val="15"/>
        </w:rPr>
        <w:t> и "</w:t>
      </w:r>
      <w:r w:rsidRPr="00AA2948">
        <w:rPr>
          <w:color w:val="2D2D2D"/>
          <w:sz w:val="15"/>
          <w:szCs w:val="15"/>
        </w:rPr>
        <w:t>Правилами дорожного движения</w:t>
      </w:r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Боковые поверхности головки стрелы кранов длиной не менее 400 мм должны быть окрашены чередующимися белыми и красными диагональными полосами.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передвижении в транспортном положении кранов со стрелой, выступающей более чем на 1,0 м, на конце стрелы должна быть установлена лампа белого цвета.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3.27. При наличии ограниченных секторов работы на ходовой части кранов типов КА и КШ должны быть нанесены видимые из кабины машиниста отметки или установлены сигнализаторы.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КОМПЛЕКТНОСТЬ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В комплект крана должны входить: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основное рабочее оборудование;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сменное рабочее оборудование, предусмотренное конструкторской документацией (номенклатура - по согласованию между изготовителем и потребителем);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механизм вспомогательного подъема для кранов грузоподъемностью 25 т и выше (кроме типа КА) - в комплекте к соответствующему сменному рабочему оборудованию;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набор запасных частей по ведомости ЗИП для замены быстроизнашивающихся деталей в количестве, обеспечивающем работу крана в течение гарантийного срока;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 для буксировки кранов типа КП;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набор инструмента и принадлежностей;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запасное колесо (в сборе) для кранов типов КП, КШ, КА, КК;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переносная электрическая лампа.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4.2. К каждому крану должна прилагаться эксплуатационная документация по </w:t>
      </w:r>
      <w:r w:rsidRPr="00AA2948">
        <w:rPr>
          <w:color w:val="2D2D2D"/>
          <w:sz w:val="15"/>
          <w:szCs w:val="15"/>
        </w:rPr>
        <w:t>ГОСТ 2.601-95</w:t>
      </w:r>
      <w:r>
        <w:rPr>
          <w:color w:val="2D2D2D"/>
          <w:sz w:val="15"/>
          <w:szCs w:val="15"/>
        </w:rPr>
        <w:t>* в составе: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AA2948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т</w:t>
      </w:r>
      <w:proofErr w:type="gramEnd"/>
      <w:r>
        <w:rPr>
          <w:color w:val="2D2D2D"/>
          <w:sz w:val="15"/>
          <w:szCs w:val="15"/>
        </w:rPr>
        <w:t>ехническое описание и инструкция по эксплуатации крана;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инструкция по монтажу для кранов, транспортируемых в разборном виде;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ведомость запасных частей.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Кроме того, должна быть приложена следующая документация: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паспорт крана по </w:t>
      </w:r>
      <w:proofErr w:type="gramStart"/>
      <w:r w:rsidRPr="00AA2948">
        <w:rPr>
          <w:color w:val="2D2D2D"/>
          <w:sz w:val="15"/>
          <w:szCs w:val="15"/>
        </w:rPr>
        <w:t>СТ</w:t>
      </w:r>
      <w:proofErr w:type="gramEnd"/>
      <w:r w:rsidRPr="00AA2948">
        <w:rPr>
          <w:color w:val="2D2D2D"/>
          <w:sz w:val="15"/>
          <w:szCs w:val="15"/>
        </w:rPr>
        <w:t xml:space="preserve"> СЭВ 290-76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альбом чертежей быстроизнашивающихся деталей.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Содержание паспорта - по нормативно-технической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ПРАВИЛА ПРИЕМКИ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Правила приемки - по нормативно-технической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МЕТОДЫ ИСПЫТАНИЙ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Методы испытаний кранов и их основных узлов - по нормативно-технической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МАРКИРОВКА, УПАКОВКА, ТРАНСПОРТИРОВАНИЕ И ХРАНЕНИЕ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Каждый кран должен быть снабжен пластинкой с маркировкой, содержащей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предприятия-изготовителя или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индекс крана;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крана по системе нумерации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грузоподъемность;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год выпуска;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общую массу крана в транспортном положении;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дополнительные сведения, по согласованию между изготовителем и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индекс крана после всех обозначений, относящихся к модификации крана, вводят буквы по </w:t>
      </w:r>
      <w:r w:rsidRPr="00AA2948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, обозначающие климатическое исполнение крана. Обозначение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для макроклиматических районов с умеренным климатом не вводится.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Размеры и способы нанесения маркировки должны обеспечивать ее сохранность в течение всего срока службы крана.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Пластинки, на которые наносят маркировку, - по нормативно-технической документации.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7.2. Сменное рабочее оборудование колесных кранов, транспортирование которого без снятия с крана предусматривается "Инструкцией по эксплуатации", допускается перевозить при помощи </w:t>
      </w:r>
      <w:proofErr w:type="spellStart"/>
      <w:r>
        <w:rPr>
          <w:color w:val="2D2D2D"/>
          <w:sz w:val="15"/>
          <w:szCs w:val="15"/>
        </w:rPr>
        <w:t>подкатной</w:t>
      </w:r>
      <w:proofErr w:type="spellEnd"/>
      <w:r>
        <w:rPr>
          <w:color w:val="2D2D2D"/>
          <w:sz w:val="15"/>
          <w:szCs w:val="15"/>
        </w:rPr>
        <w:t xml:space="preserve"> тележки.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 Перечень и количество запасных частей и инструмента, подлежащих упаковыванию, должны быть согласованы между изготовителем и потребителем.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 При транспортировании кранов на всех видах транспорта допускается снимать стрелу или ее элементы, кабину машиниста, противовес и другие съемные сборочные единицы.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этом для кранов грузоподъемностью до 16 т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 разборка не должна приводить машину к потере способности перемещаться своим ходом.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Размещение, крепление и транспортирование кранов должны соответствовать правилам, действующим на данном виде транспорта.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 Транспортирование кранов по железным дорогам производится на открытых платформах. Размещение и крепление кранов должно соответствовать "Техническим условиям погрузки и крепления грузов", утвержденным МПС.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частичная разборка кранов грузоподъемностью свыше 16 т для их вписывания в габарит погрузки.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Сборочные единицы кранов грузоподъемностью 40 т и выше, транспортируемых с частичной разборкой, должны вписываться в габарит погрузки.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каждое грузовое место должна быть нанесена транспортная маркировка по </w:t>
      </w:r>
      <w:r w:rsidRPr="00AA2948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, содержащая необходимые основные, дополнительные и информационные надписи.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 ЗИП, легкосъемные детали и эксплуатационную документацию следует упаковывать в штатные запираемые инструментальные ящики, в кабины крана или в ящики типа Ш-1 по </w:t>
      </w:r>
      <w:r w:rsidRPr="00AA2948">
        <w:rPr>
          <w:color w:val="2D2D2D"/>
          <w:sz w:val="15"/>
          <w:szCs w:val="15"/>
        </w:rPr>
        <w:t>ГОСТ 2991-85</w:t>
      </w:r>
      <w:r>
        <w:rPr>
          <w:color w:val="2D2D2D"/>
          <w:sz w:val="15"/>
          <w:szCs w:val="15"/>
        </w:rPr>
        <w:t> или типа II-1 по </w:t>
      </w:r>
      <w:r w:rsidRPr="00AA2948">
        <w:rPr>
          <w:color w:val="2D2D2D"/>
          <w:sz w:val="15"/>
          <w:szCs w:val="15"/>
        </w:rPr>
        <w:t>ГОСТ 10198-91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Двери кабины крана должны быть надежно заперты; стекла кабины крана должны быть защищены.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7.6. Консервация - по </w:t>
      </w:r>
      <w:r w:rsidRPr="00AA2948">
        <w:rPr>
          <w:color w:val="2D2D2D"/>
          <w:sz w:val="15"/>
          <w:szCs w:val="15"/>
        </w:rPr>
        <w:t>ГОСТ 9.014-78</w:t>
      </w:r>
      <w:r>
        <w:rPr>
          <w:color w:val="2D2D2D"/>
          <w:sz w:val="15"/>
          <w:szCs w:val="15"/>
        </w:rPr>
        <w:t xml:space="preserve">. Срок консервации кранов - 6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>, а запасных частей - 1 год.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8. УКАЗАНИЯ ПО ЭКСПЛУАТАЦИИ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 Эксплуатацию кранов должны осуществлять в соответствии с настоящим стандартом, эксплуатационной документацией по </w:t>
      </w:r>
      <w:r w:rsidRPr="00AA2948">
        <w:rPr>
          <w:color w:val="2D2D2D"/>
          <w:sz w:val="15"/>
          <w:szCs w:val="15"/>
        </w:rPr>
        <w:t>ГОСТ 2.601-95</w:t>
      </w:r>
      <w:r>
        <w:rPr>
          <w:color w:val="2D2D2D"/>
          <w:sz w:val="15"/>
          <w:szCs w:val="15"/>
        </w:rPr>
        <w:t>, "</w:t>
      </w:r>
      <w:r w:rsidRPr="00AA2948">
        <w:rPr>
          <w:color w:val="2D2D2D"/>
          <w:sz w:val="15"/>
          <w:szCs w:val="15"/>
        </w:rPr>
        <w:t>Правилами устройства и безопасной эксплуатации грузоподъемных кранов</w:t>
      </w:r>
      <w:r>
        <w:rPr>
          <w:color w:val="2D2D2D"/>
          <w:sz w:val="15"/>
          <w:szCs w:val="15"/>
        </w:rPr>
        <w:t>" Госгортехнадзора СССР, "</w:t>
      </w:r>
      <w:r w:rsidRPr="00AA2948">
        <w:rPr>
          <w:color w:val="2D2D2D"/>
          <w:sz w:val="15"/>
          <w:szCs w:val="15"/>
        </w:rPr>
        <w:t>Правилами дорожного движения</w:t>
      </w:r>
      <w:r>
        <w:rPr>
          <w:color w:val="2D2D2D"/>
          <w:sz w:val="15"/>
          <w:szCs w:val="15"/>
        </w:rPr>
        <w:t>", утвержденными МВД СССР, "</w:t>
      </w:r>
      <w:r w:rsidRPr="00AA2948">
        <w:rPr>
          <w:color w:val="2D2D2D"/>
          <w:sz w:val="15"/>
          <w:szCs w:val="15"/>
        </w:rPr>
        <w:t>Правилами техники безопасности при эксплуатации электроустановок потребителей</w:t>
      </w:r>
      <w:r>
        <w:rPr>
          <w:color w:val="2D2D2D"/>
          <w:sz w:val="15"/>
          <w:szCs w:val="15"/>
        </w:rPr>
        <w:t xml:space="preserve">"*, утвержденными </w:t>
      </w:r>
      <w:proofErr w:type="spellStart"/>
      <w:r>
        <w:rPr>
          <w:color w:val="2D2D2D"/>
          <w:sz w:val="15"/>
          <w:szCs w:val="15"/>
        </w:rPr>
        <w:t>Госэнергонадзором</w:t>
      </w:r>
      <w:proofErr w:type="spellEnd"/>
      <w:r>
        <w:rPr>
          <w:color w:val="2D2D2D"/>
          <w:sz w:val="15"/>
          <w:szCs w:val="15"/>
        </w:rPr>
        <w:t xml:space="preserve"> СССР.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Действуют </w:t>
      </w:r>
      <w:r w:rsidRPr="00AA2948">
        <w:rPr>
          <w:color w:val="2D2D2D"/>
          <w:sz w:val="15"/>
          <w:szCs w:val="15"/>
        </w:rPr>
        <w:t xml:space="preserve">"Межотраслевые правила по охране труда (правила безопасности) при эксплуатации электроустановок" (ПОТ </w:t>
      </w:r>
      <w:proofErr w:type="gramStart"/>
      <w:r w:rsidRPr="00AA2948">
        <w:rPr>
          <w:color w:val="2D2D2D"/>
          <w:sz w:val="15"/>
          <w:szCs w:val="15"/>
        </w:rPr>
        <w:t>Р</w:t>
      </w:r>
      <w:proofErr w:type="gramEnd"/>
      <w:r w:rsidRPr="00AA2948">
        <w:rPr>
          <w:color w:val="2D2D2D"/>
          <w:sz w:val="15"/>
          <w:szCs w:val="15"/>
        </w:rPr>
        <w:t xml:space="preserve"> М-016-2001, РД 153-34.0-03.150-00)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 Условия передвижения крана по рабочей площадке, в том числе с грузом на крюке, должны быть указаны в "Инструкции по эксплуатации".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 Краны, продолжительность нерабочего периода которых составляет от 1 до 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, должны быть поставлены на кратковременное хранение, а краны, продолжительность нерабочего периода которых составляет более 2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>, должны быть поставлены на длительное хранение. Постановку на хранение должны проводить в соответствии с "Инструкцией по эксплуатации".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 Определение работоспособности в процессе технического обслуживания - по </w:t>
      </w:r>
      <w:r w:rsidRPr="00AA2948">
        <w:rPr>
          <w:color w:val="2D2D2D"/>
          <w:sz w:val="15"/>
          <w:szCs w:val="15"/>
        </w:rPr>
        <w:t>ГОСТ 24407-80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8.5. После пребывания крана при температуре окружающего воздуха ниже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кран до начала работ должны подвергать техническому освидетельствованию в соответствии с Правилами Госгортехнадзора СССР.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8.6. Допускается работа крана с навесным оборудованием (одноканатными грейферами, вибропогружателями, </w:t>
      </w:r>
      <w:proofErr w:type="spellStart"/>
      <w:r>
        <w:rPr>
          <w:color w:val="2D2D2D"/>
          <w:sz w:val="15"/>
          <w:szCs w:val="15"/>
        </w:rPr>
        <w:t>шпунтовыдергивателями</w:t>
      </w:r>
      <w:proofErr w:type="spellEnd"/>
      <w:r>
        <w:rPr>
          <w:color w:val="2D2D2D"/>
          <w:sz w:val="15"/>
          <w:szCs w:val="15"/>
        </w:rPr>
        <w:t>, буровым оборудованием) в соответствии с Инструкцией по эксплуатации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Работа кранов, кроме кранов типа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, с навесным оборудованием - только на выносных опорах.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8.7. Заземление кранов, кроме кранов типа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, - по </w:t>
      </w:r>
      <w:r w:rsidRPr="00AA2948">
        <w:rPr>
          <w:color w:val="2D2D2D"/>
          <w:sz w:val="15"/>
          <w:szCs w:val="15"/>
        </w:rPr>
        <w:t>ГОСТ 12.1.013-78</w:t>
      </w:r>
      <w:r>
        <w:rPr>
          <w:color w:val="2D2D2D"/>
          <w:sz w:val="15"/>
          <w:szCs w:val="15"/>
        </w:rPr>
        <w:t>*. На кране должны быть клеммы заземления, обозначенные по </w:t>
      </w:r>
      <w:r w:rsidRPr="00AA2948">
        <w:rPr>
          <w:color w:val="2D2D2D"/>
          <w:sz w:val="15"/>
          <w:szCs w:val="15"/>
        </w:rPr>
        <w:t>ГОСТ 26.008-85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действуют </w:t>
      </w:r>
      <w:proofErr w:type="spellStart"/>
      <w:r w:rsidRPr="00AA2948">
        <w:rPr>
          <w:color w:val="2D2D2D"/>
          <w:sz w:val="15"/>
          <w:szCs w:val="15"/>
        </w:rPr>
        <w:t>СНиП</w:t>
      </w:r>
      <w:proofErr w:type="spellEnd"/>
      <w:r w:rsidRPr="00AA2948">
        <w:rPr>
          <w:color w:val="2D2D2D"/>
          <w:sz w:val="15"/>
          <w:szCs w:val="15"/>
        </w:rPr>
        <w:t xml:space="preserve"> 12-03-99</w:t>
      </w:r>
      <w:r>
        <w:rPr>
          <w:color w:val="2D2D2D"/>
          <w:sz w:val="15"/>
          <w:szCs w:val="15"/>
        </w:rPr>
        <w:pict>
          <v:shape id="_x0000_i1175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6.6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76" type="#_x0000_t75" alt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 style="width:9.15pt;height:16.65pt"/>
        </w:pict>
      </w:r>
      <w:r>
        <w:rPr>
          <w:color w:val="2D2D2D"/>
          <w:sz w:val="15"/>
          <w:szCs w:val="15"/>
        </w:rPr>
        <w:t>На территории Российской Федерации документ не действует. Действуют </w:t>
      </w:r>
      <w:r w:rsidRPr="00AA2948">
        <w:rPr>
          <w:color w:val="2D2D2D"/>
          <w:sz w:val="15"/>
          <w:szCs w:val="15"/>
        </w:rPr>
        <w:t>Строительные нормы и правила "Безопасность труда в строительстве. Часть 1. Общие требования" (</w:t>
      </w:r>
      <w:proofErr w:type="spellStart"/>
      <w:r w:rsidRPr="00AA2948">
        <w:rPr>
          <w:color w:val="2D2D2D"/>
          <w:sz w:val="15"/>
          <w:szCs w:val="15"/>
        </w:rPr>
        <w:t>СНиП</w:t>
      </w:r>
      <w:proofErr w:type="spellEnd"/>
      <w:r w:rsidRPr="00AA2948">
        <w:rPr>
          <w:color w:val="2D2D2D"/>
          <w:sz w:val="15"/>
          <w:szCs w:val="15"/>
        </w:rPr>
        <w:t xml:space="preserve"> 12-03-2001)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9. ГАРАНТИИ ИЗГОТОВИТЕЛЯ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 Изготовитель гарантирует соответствие кранов требованиям настоящего стандарта при соблюдении условий эксплуатации, хранения, транспортирования и монтажа.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9.2. Гарантийный срок эксплуатации - 18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ввода крана в эксплуатацию, но не более 1000 ч наработки.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не распространяется на быстроизнашивающиеся детали.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Схема условных обозначений стреловых самоходных кранов общего назначения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Справочное</w:t>
      </w:r>
    </w:p>
    <w:p w:rsidR="00AA2948" w:rsidRDefault="00AA2948" w:rsidP="00AA294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295265" cy="2074545"/>
            <wp:effectExtent l="19050" t="0" r="635" b="0"/>
            <wp:docPr id="153" name="Рисунок 153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22827-85 (СТ СЭВ 1330-78, СТ СЭВ 290-76, СТ СЭВ 723-77, СТ СЭВ 631-77, СТ СЭВ 1067-78, СТ СЭВ 2076-80, СТ СЭВ 2077-80) Краны стреловые самоходные общего назнач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 следующей индексации: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вид крана: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кран стреловой самоходный общего назначения - КС;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размерная группа по грузоподъемности: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"/>
        <w:gridCol w:w="2554"/>
        <w:gridCol w:w="548"/>
        <w:gridCol w:w="731"/>
        <w:gridCol w:w="730"/>
        <w:gridCol w:w="730"/>
        <w:gridCol w:w="551"/>
        <w:gridCol w:w="730"/>
        <w:gridCol w:w="730"/>
        <w:gridCol w:w="732"/>
        <w:gridCol w:w="1270"/>
        <w:gridCol w:w="359"/>
        <w:gridCol w:w="465"/>
      </w:tblGrid>
      <w:tr w:rsidR="00AA2948" w:rsidTr="00AA2948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A2948" w:rsidRDefault="00AA2948">
            <w:pPr>
              <w:rPr>
                <w:sz w:val="2"/>
                <w:szCs w:val="24"/>
              </w:rPr>
            </w:pPr>
          </w:p>
        </w:tc>
      </w:tr>
      <w:tr w:rsidR="00AA2948" w:rsidTr="00AA2948">
        <w:trPr>
          <w:gridAfter w:val="1"/>
          <w:wAfter w:w="480" w:type="dxa"/>
        </w:trPr>
        <w:tc>
          <w:tcPr>
            <w:tcW w:w="370" w:type="dxa"/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размерная группа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370" w:type="dxa"/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  <w:tr w:rsidR="00AA2948" w:rsidTr="00AA2948">
        <w:tc>
          <w:tcPr>
            <w:tcW w:w="370" w:type="dxa"/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грузоподъемность, 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gram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48" w:rsidRDefault="00AA294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100</w:t>
            </w:r>
          </w:p>
        </w:tc>
        <w:tc>
          <w:tcPr>
            <w:tcW w:w="370" w:type="dxa"/>
            <w:gridSpan w:val="2"/>
            <w:hideMark/>
          </w:tcPr>
          <w:p w:rsidR="00AA2948" w:rsidRDefault="00AA2948">
            <w:pPr>
              <w:rPr>
                <w:sz w:val="24"/>
                <w:szCs w:val="24"/>
              </w:rPr>
            </w:pPr>
          </w:p>
        </w:tc>
      </w:tr>
    </w:tbl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ходовое устройство: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гусеничное ходовое устройство с минимально допустимой поверхностью гусениц - 1;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гусеничное ходовое устройство с увеличенной поверхностью гусениц - 2;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пневмоколесное ходовое устройство - 3;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специальное шасси автомобильного типа - 4;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шасси грузового автомобиля - 5;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трактор - 6;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прицепное ходовое устройство - 7;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короткобазовое</w:t>
      </w:r>
      <w:proofErr w:type="spellEnd"/>
      <w:r>
        <w:rPr>
          <w:color w:val="2D2D2D"/>
          <w:sz w:val="15"/>
          <w:szCs w:val="15"/>
        </w:rPr>
        <w:t xml:space="preserve"> шасси - 8;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резерв - 9;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 исполнение стрелового оборудования: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гибкой подвеской - 6;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с жесткой подвеской - 7;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резерв - 8; 9;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порядковый номер модели: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номера - 1; 2; 3; 4; 5; 6; 7; 8; 9;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очередная модернизация: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первая - 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вторая - Б;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третья - 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 т.д.;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климатическое исполнение: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холодный климат - ХЛ;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тропики - 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тропики влажные - ТВ.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крана стрелового самоходного общего назначения, 5-й размерной группы, на гусеничном ходовом устройстве с минимально допустимой поверхностью гусениц, с жесткой подвеской рабочего оборудования, второй модели, первой модернизации, в исполнении для тропиков:</w:t>
      </w:r>
      <w:r>
        <w:rPr>
          <w:color w:val="2D2D2D"/>
          <w:sz w:val="15"/>
          <w:szCs w:val="15"/>
        </w:rPr>
        <w:br/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КС-5172АТ ГОСТ 22827-85 </w:t>
      </w:r>
    </w:p>
    <w:p w:rsidR="00AA2948" w:rsidRDefault="00AA2948" w:rsidP="00AA294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AA2948" w:rsidRDefault="00FC651B" w:rsidP="00AA2948">
      <w:pPr>
        <w:rPr>
          <w:szCs w:val="15"/>
        </w:rPr>
      </w:pPr>
    </w:p>
    <w:sectPr w:rsidR="00FC651B" w:rsidRPr="00AA2948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847D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4B2"/>
    <w:multiLevelType w:val="multilevel"/>
    <w:tmpl w:val="286A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0220"/>
    <w:multiLevelType w:val="multilevel"/>
    <w:tmpl w:val="655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44DC5"/>
    <w:multiLevelType w:val="multilevel"/>
    <w:tmpl w:val="95A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624DF"/>
    <w:multiLevelType w:val="multilevel"/>
    <w:tmpl w:val="52E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D3457"/>
    <w:multiLevelType w:val="multilevel"/>
    <w:tmpl w:val="53B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43DC9"/>
    <w:multiLevelType w:val="multilevel"/>
    <w:tmpl w:val="F02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92283"/>
    <w:multiLevelType w:val="multilevel"/>
    <w:tmpl w:val="7C5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82F73"/>
    <w:multiLevelType w:val="multilevel"/>
    <w:tmpl w:val="16C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2948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847DE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61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68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722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259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56490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108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02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60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4813294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32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220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79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71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65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9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462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76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71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6934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2017-11-07T20:55:00Z</dcterms:created>
  <dcterms:modified xsi:type="dcterms:W3CDTF">2017-11-07T20:55:00Z</dcterms:modified>
</cp:coreProperties>
</file>