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E" w:rsidRDefault="00D92F9E" w:rsidP="00D92F9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27578-87 Газы углеводородные сжиженные для автомобильного транспорта. Технические условия (с Изменением N 1)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27578-87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Б11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D92F9E" w:rsidRDefault="00D92F9E" w:rsidP="00D92F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ГАЗЫ УГЛЕВОДОРОДНЫЕ СЖИЖЕННЫЕ ДЛЯ АВТОМОБИЛЬНОГО ТРАНСПОРТА</w:t>
      </w:r>
    </w:p>
    <w:p w:rsidR="00D92F9E" w:rsidRPr="00D92F9E" w:rsidRDefault="00D92F9E" w:rsidP="00D92F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D92F9E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D92F9E" w:rsidRDefault="00D92F9E" w:rsidP="00D92F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D92F9E">
        <w:rPr>
          <w:color w:val="3C3C3C"/>
          <w:sz w:val="41"/>
          <w:szCs w:val="41"/>
          <w:lang w:val="en-US"/>
        </w:rPr>
        <w:t>Liquefied hydrocarbon gases for motor transport.</w:t>
      </w:r>
      <w:proofErr w:type="gramEnd"/>
      <w:r w:rsidRPr="00D92F9E">
        <w:rPr>
          <w:color w:val="3C3C3C"/>
          <w:sz w:val="41"/>
          <w:szCs w:val="41"/>
          <w:lang w:val="en-US"/>
        </w:rPr>
        <w:br/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МКС 75.160.30</w:t>
      </w:r>
      <w:r>
        <w:rPr>
          <w:color w:val="2D2D2D"/>
          <w:sz w:val="15"/>
          <w:szCs w:val="15"/>
        </w:rPr>
        <w:br/>
        <w:t>ОКП 02 7239 0500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1988-07-01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1. РАЗРАБОТАН И ВНЕСЕН Министерством нефтеперерабатывающей и нефтехимической промышленности СССР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СССР по стандартам от 03.12.87 N 105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92F9E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 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16 от 08 октября 1999 г.)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0"/>
        <w:gridCol w:w="6279"/>
      </w:tblGrid>
      <w:tr w:rsidR="00D92F9E" w:rsidTr="00D92F9E">
        <w:trPr>
          <w:trHeight w:val="15"/>
        </w:trPr>
        <w:tc>
          <w:tcPr>
            <w:tcW w:w="4435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D92F9E" w:rsidTr="00D92F9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</w:t>
            </w:r>
            <w:proofErr w:type="gramStart"/>
            <w:r>
              <w:rPr>
                <w:color w:val="2D2D2D"/>
                <w:sz w:val="15"/>
                <w:szCs w:val="15"/>
              </w:rPr>
              <w:t>oc</w:t>
            </w:r>
            <w:proofErr w:type="gramEnd"/>
            <w:r>
              <w:rPr>
                <w:color w:val="2D2D2D"/>
                <w:sz w:val="15"/>
                <w:szCs w:val="15"/>
              </w:rPr>
              <w:t>стандарт</w:t>
            </w:r>
            <w:proofErr w:type="spellEnd"/>
          </w:p>
        </w:tc>
      </w:tr>
      <w:tr w:rsidR="00D92F9E" w:rsidTr="00D92F9E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ВВЕДЕН ВПЕРВЫЕ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7"/>
        <w:gridCol w:w="5232"/>
      </w:tblGrid>
      <w:tr w:rsidR="00D92F9E" w:rsidTr="00D92F9E">
        <w:trPr>
          <w:trHeight w:val="15"/>
        </w:trPr>
        <w:tc>
          <w:tcPr>
            <w:tcW w:w="554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D92F9E" w:rsidTr="00D92F9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1.3.3.7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lastRenderedPageBreak/>
              <w:t>ГОСТ 400-80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617-90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1510-84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1.4.1, 4.2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5556-81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3.2.1, 3.4.1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10679-76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11382-76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14192-96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14921-78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2.2, 3.1, 3.3.1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15860-84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17299-78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22985-90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27540-87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1.3.3.2</w:t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D92F9E">
              <w:rPr>
                <w:color w:val="2D2D2D"/>
                <w:sz w:val="15"/>
                <w:szCs w:val="15"/>
              </w:rPr>
              <w:t>ГОСТ 28498-90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D92F9E" w:rsidTr="00D92F9E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25-05-1664-74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 протоколу N 2-92 Межгосударственного Совета по стандартизации, метрологии и сертификации (ИУС 2-93)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 с Изменением N 1, утвержденным в феврале 2000 г. (ИУС 4-2000), Поправкой (ИУС 7-2001)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углеводородные сжиженные газы, предназначенные в качестве моторного топлива для автомобильного транспорта.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Обязательные требования к качеству продукции изложены в п.1.3.1 (табл.2, показатели 3, 4) и разд.2,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N 1, Поправка).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D92F9E" w:rsidRDefault="00D92F9E" w:rsidP="00D92F9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Углеводородные сжиженные газы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1.2. Марки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 Для сжиженных углеводородных газов для автомобильного транспорта установлены марки, приведенные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1"/>
        <w:gridCol w:w="3752"/>
        <w:gridCol w:w="3366"/>
      </w:tblGrid>
      <w:tr w:rsidR="00D92F9E" w:rsidTr="00D92F9E">
        <w:trPr>
          <w:trHeight w:val="15"/>
        </w:trPr>
        <w:tc>
          <w:tcPr>
            <w:tcW w:w="3511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D92F9E" w:rsidTr="00D92F9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 автомобильный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02 7239 0501</w:t>
            </w:r>
          </w:p>
        </w:tc>
      </w:tr>
      <w:tr w:rsidR="00D92F9E" w:rsidTr="00D92F9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Пропан-бутан автомобильный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02 7239 0502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Марка газа ПБА допускается к применению во всех климатических районах при температуре окружающего воздуха не ниже минус 20 °С. Марка ПА применяется в зимний период в тех климатических районах, где температура воздуха опускается ниже минус 20 °С и рекомендуемый температурный интервал ее применения от минус 20 °С до минус 35 °С. В весенний период времени с целью полного израсходования запасов</w:t>
      </w:r>
      <w:proofErr w:type="gramEnd"/>
      <w:r>
        <w:rPr>
          <w:color w:val="2D2D2D"/>
          <w:sz w:val="15"/>
          <w:szCs w:val="15"/>
        </w:rPr>
        <w:t xml:space="preserve"> сжиженного газа марки ПА допускается ее применение при температуре до 10 °С.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1.3. Характеристики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1.3.1. По физико-химическим показателям углеводородные сжиженные газы должны соответствовать требованиям и нормам, приведенным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4"/>
        <w:gridCol w:w="1711"/>
        <w:gridCol w:w="1548"/>
        <w:gridCol w:w="3216"/>
      </w:tblGrid>
      <w:tr w:rsidR="00D92F9E" w:rsidTr="00D92F9E">
        <w:trPr>
          <w:trHeight w:val="15"/>
        </w:trPr>
        <w:tc>
          <w:tcPr>
            <w:tcW w:w="4250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компонентов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92F9E">
              <w:rPr>
                <w:color w:val="2D2D2D"/>
                <w:sz w:val="15"/>
                <w:szCs w:val="15"/>
              </w:rPr>
              <w:t>ГОСТ 10679</w:t>
            </w: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метана, этана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85±10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углеводородов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и выше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непредельных углеводородов,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Содержание жидкого остатка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свободной воды и щелочи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п.3.2</w:t>
            </w: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Давление насыщенных паров, избыточное, МПа, при температуре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п.3.3</w:t>
            </w: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плюс 45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rPr>
                <w:sz w:val="24"/>
                <w:szCs w:val="24"/>
              </w:rPr>
            </w:pP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серы и сернистых соединений,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92F9E">
              <w:rPr>
                <w:color w:val="2D2D2D"/>
                <w:sz w:val="15"/>
                <w:szCs w:val="15"/>
              </w:rPr>
              <w:t>ГОСТ 22985</w:t>
            </w:r>
          </w:p>
        </w:tc>
      </w:tr>
      <w:tr w:rsidR="00D92F9E" w:rsidTr="00D92F9E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сероводорода, не более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5.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(Исключен,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N 1).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D92F9E">
              <w:rPr>
                <w:color w:val="2D2D2D"/>
                <w:sz w:val="15"/>
                <w:szCs w:val="15"/>
              </w:rPr>
              <w:t>ГОСТ 22985</w:t>
            </w:r>
            <w:r>
              <w:rPr>
                <w:color w:val="2D2D2D"/>
                <w:sz w:val="15"/>
                <w:szCs w:val="15"/>
              </w:rPr>
              <w:br/>
              <w:t>или </w:t>
            </w:r>
            <w:r w:rsidRPr="00D92F9E">
              <w:rPr>
                <w:color w:val="2D2D2D"/>
                <w:sz w:val="15"/>
                <w:szCs w:val="15"/>
              </w:rPr>
              <w:t>ГОСТ 11382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1.3.2. При массовой доле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серы менее 0,001% сжиженные газы должны быть </w:t>
      </w:r>
      <w:proofErr w:type="spellStart"/>
      <w:r>
        <w:rPr>
          <w:color w:val="2D2D2D"/>
          <w:sz w:val="15"/>
          <w:szCs w:val="15"/>
        </w:rPr>
        <w:t>одорированы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 Требования безопасности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1.3.3.1. Сжиженные газы </w:t>
      </w:r>
      <w:proofErr w:type="spellStart"/>
      <w:r>
        <w:rPr>
          <w:color w:val="2D2D2D"/>
          <w:sz w:val="15"/>
          <w:szCs w:val="15"/>
        </w:rPr>
        <w:t>малотоксичны</w:t>
      </w:r>
      <w:proofErr w:type="spellEnd"/>
      <w:r>
        <w:rPr>
          <w:color w:val="2D2D2D"/>
          <w:sz w:val="15"/>
          <w:szCs w:val="15"/>
        </w:rPr>
        <w:t xml:space="preserve"> и по степени воздействия на организм относятся к веществам 4-го класса опасности по </w:t>
      </w:r>
      <w:r w:rsidRPr="00D92F9E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1.3.3.2. Сжиженные газы образуют с воздухом взрывоопасные смеси при концентрации паров пропана от 2,1 до 9,5%, изобутана от 1,8 до 8,4%, нормального бутана от 1,5 до 8,5% объемных при давлении 98066 Па (1 </w:t>
      </w:r>
      <w:proofErr w:type="spellStart"/>
      <w:proofErr w:type="gramStart"/>
      <w:r>
        <w:rPr>
          <w:color w:val="2D2D2D"/>
          <w:sz w:val="15"/>
          <w:szCs w:val="15"/>
        </w:rPr>
        <w:t>атм</w:t>
      </w:r>
      <w:proofErr w:type="spellEnd"/>
      <w:proofErr w:type="gramEnd"/>
      <w:r>
        <w:rPr>
          <w:color w:val="2D2D2D"/>
          <w:sz w:val="15"/>
          <w:szCs w:val="15"/>
        </w:rPr>
        <w:t>) и температуре 15-20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Пары сжиженного газа обладают плотностью большей, чем плотность воздуха, и могут скапливаться в низких и непроветриваемых местах.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контроля взрывоопасных концентраций сжиженных газов в производственных помещениях используют сигнализаторы с общими техническими требованиями по </w:t>
      </w:r>
      <w:r w:rsidRPr="00D92F9E">
        <w:rPr>
          <w:color w:val="2D2D2D"/>
          <w:sz w:val="15"/>
          <w:szCs w:val="15"/>
        </w:rPr>
        <w:t>ГОСТ 27540</w:t>
      </w:r>
      <w:r>
        <w:rPr>
          <w:color w:val="2D2D2D"/>
          <w:sz w:val="15"/>
          <w:szCs w:val="15"/>
        </w:rPr>
        <w:t> и настройкой порога срабатывания - 20% от нижнего предела распространения пламени.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1.3.3.3. Температура самовоспламенения в воздухе при давлении 0,1 МПа (760 мм </w:t>
      </w:r>
      <w:proofErr w:type="spellStart"/>
      <w:r>
        <w:rPr>
          <w:color w:val="2D2D2D"/>
          <w:sz w:val="15"/>
          <w:szCs w:val="15"/>
        </w:rPr>
        <w:t>рт.ст</w:t>
      </w:r>
      <w:proofErr w:type="spellEnd"/>
      <w:r>
        <w:rPr>
          <w:color w:val="2D2D2D"/>
          <w:sz w:val="15"/>
          <w:szCs w:val="15"/>
        </w:rPr>
        <w:t>.) составляет: пропана - 466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изобутана - 462 °С, бутана - 405 °С.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1.3.3.4. Предельно допустимая концентрация в воздухе рабочей зоны (в пересчете на углерод): предельных углеводородов - 300 мг/м</w:t>
      </w:r>
      <w:r>
        <w:rPr>
          <w:color w:val="2D2D2D"/>
          <w:sz w:val="15"/>
          <w:szCs w:val="15"/>
        </w:rPr>
        <w:pict>
          <v:shape id="_x0000_i1030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непредельных углеводородов - 100 мг/м</w:t>
      </w:r>
      <w:r>
        <w:rPr>
          <w:color w:val="2D2D2D"/>
          <w:sz w:val="15"/>
          <w:szCs w:val="15"/>
        </w:rPr>
        <w:pict>
          <v:shape id="_x0000_i1031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1.3.3.5. Сжиженные газы могут проявлять следующие опасные свойства: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токсичность продуктов неполного сгорания газов;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удушающее действие газов при содержании в воздухе кислорода ниже допустимого;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сильное охлаждающее действие жидкой фазы, вызывающее тяжелое обморожение.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Меры первой помощи: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отравлении - свежий воздух (кислород), тепло, вата, смоченная нашатырным спиртом, для приведения пострадавшего в сознание - горячее питье, при необходимости - искусственное дыхание;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попадании жидкой фазы на одежду - немедленно удалить одежду с целью исключения соприкосновения жидкой фазы с телом человека;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обморожении - наложить сухую стерильную повязку на обмороженную поверхность кожи и немедленно обратиться к врачу.</w:t>
      </w:r>
      <w:r>
        <w:rPr>
          <w:color w:val="2D2D2D"/>
          <w:sz w:val="15"/>
          <w:szCs w:val="15"/>
        </w:rPr>
        <w:br/>
      </w:r>
      <w:proofErr w:type="gramEnd"/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 работе со сжиженными газами глаза необходимо защищать очками с боковыми открылками, так как попадание капель в глаза может вызвать потерю зрения.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1.3.3.4, 1.3.3.5.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1.3.3.6. Индивидуальные средства защиты следует применять согласно правилам безопасности в газовом хозяйстве,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1.3.3.7. В производственных помещениях должны соблюдаться требования санитарной гигиены в соответствии с </w:t>
      </w:r>
      <w:r w:rsidRPr="00D92F9E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 Все взрывоопасные помещения должны быть оборудованы приточно-вытяжной вентиляцией, обеспечивающей десятикратный воздухообмен за 1 ч.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1.3.3.8. Содержание углеводородов в производственных помещениях (в воздухе рабочей зоны) контролируют переносными или автоматическими приборами (анализаторами, сигнализаторами), допущенными к применению в установленном порядке.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1.3.3.7, 1.3.3.8.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3.3.9. В помещении для хранения сжиженных газов не допускается обращение с открытым огнем, искусственное освещение должно быть выполнено во взрывозащищенном исполнении; емкости, коммуникации, насосные агрегаты должны быть герметичными и заземленными; все работы должны проводиться инструментами, не дающими при ударе искру.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1.3.3.10. При загорании применяют следующие средства пожаротушения: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углекислотные, порошковые, водно-дисперсные и пенные огнетушители;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водяной пар, азот и другие инертные газы;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воду в виде компактных и распыленных струй;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асбестовое полотно, сухой песок.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1.3.3.11. При температуре окружающего воздуха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давление насыщенных паров сжиженного газа марки ПА может превышать расчетное давление оборудования для производства, транспортирования, хранения и эксплуатации газа (1,6 МПа), разрешенное Госгортехнадзором СССР. В связи с этим до наступления летнего периода неизрасходованные запасы марки ПА должны быть полностью использованы. Запрещается применять и хранить сжиженный газ в закрытых гаражах и других отапливаемых помещениях, где температура воздуха превышает 25 °С.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1.3.4. Требования охраны природы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1.3.4.1. Основными требованиями, обеспечивающими сохранение природной среды, является максимальная герметизация емкостей, коммуникаций, насосных агрегатов и другого оборудования,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1.3.4.2. В производственных помещениях и на открытых площадках производства должен быть периодический (не менее одного раза в сутки) контроль содержания углеводородов переносными или автоматическими приборами (анализаторами, сигнализаторами), допущенными к применению в установленном порядке.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1.3.4.3. Промышленные стоки необходимо анализировать </w:t>
      </w:r>
      <w:proofErr w:type="gramStart"/>
      <w:r>
        <w:rPr>
          <w:color w:val="2D2D2D"/>
          <w:sz w:val="15"/>
          <w:szCs w:val="15"/>
        </w:rPr>
        <w:t>на содержание в них нефтепродуктов в соответствии с </w:t>
      </w:r>
      <w:r w:rsidRPr="00D92F9E">
        <w:rPr>
          <w:color w:val="2D2D2D"/>
          <w:sz w:val="15"/>
          <w:szCs w:val="15"/>
        </w:rPr>
        <w:t>методическим руководством по анализу</w:t>
      </w:r>
      <w:proofErr w:type="gramEnd"/>
      <w:r w:rsidRPr="00D92F9E">
        <w:rPr>
          <w:color w:val="2D2D2D"/>
          <w:sz w:val="15"/>
          <w:szCs w:val="15"/>
        </w:rPr>
        <w:t xml:space="preserve"> сточных вод нефтеперерабатывающих и нефтехимических заводов</w:t>
      </w:r>
      <w:r>
        <w:rPr>
          <w:color w:val="2D2D2D"/>
          <w:sz w:val="15"/>
          <w:szCs w:val="15"/>
        </w:rPr>
        <w:t>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1.4. Маркировка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 Маркировка сжиженных газов - по </w:t>
      </w:r>
      <w:r w:rsidRPr="00D92F9E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 указанием манипуляционного знака "Беречь от солнечных лучей" по </w:t>
      </w:r>
      <w:r w:rsidRPr="00D92F9E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знака опасности по </w:t>
      </w:r>
      <w:r w:rsidRPr="00D92F9E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, класс 2, подкласс 2.3.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1.4.2. Сигнальные цвета и знаки безопасности должны применяться в соответствии с </w:t>
      </w:r>
      <w:r w:rsidRPr="00D92F9E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D92F9E">
        <w:rPr>
          <w:color w:val="2D2D2D"/>
          <w:sz w:val="15"/>
          <w:szCs w:val="15"/>
        </w:rPr>
        <w:t xml:space="preserve">ГОСТ </w:t>
      </w:r>
      <w:proofErr w:type="gramStart"/>
      <w:r w:rsidRPr="00D92F9E">
        <w:rPr>
          <w:color w:val="2D2D2D"/>
          <w:sz w:val="15"/>
          <w:szCs w:val="15"/>
        </w:rPr>
        <w:t>Р</w:t>
      </w:r>
      <w:proofErr w:type="gramEnd"/>
      <w:r w:rsidRPr="00D92F9E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1.5. Упаковка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1.5.1.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Госгортехнадзором СССР, и </w:t>
      </w:r>
      <w:r w:rsidRPr="00D92F9E">
        <w:rPr>
          <w:color w:val="2D2D2D"/>
          <w:sz w:val="15"/>
          <w:szCs w:val="15"/>
        </w:rPr>
        <w:t>ГОСТ 15860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ПРИЕМКА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Объем выборок - по </w:t>
      </w:r>
      <w:r w:rsidRPr="00D92F9E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ИСПЫТАНИЙ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Отбор проб проводят по </w:t>
      </w:r>
      <w:r w:rsidRPr="00D92F9E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3.2. Определение жидкого остатка, свободной воды и щелочи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Аппаратура, материалы,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Отстойник вместимостью 100 или 500 см</w:t>
      </w:r>
      <w:r>
        <w:rPr>
          <w:color w:val="2D2D2D"/>
          <w:sz w:val="15"/>
          <w:szCs w:val="15"/>
        </w:rPr>
        <w:pict>
          <v:shape id="_x0000_i1032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для охлаждения (см. черт.1), включающее охлаждающий змеевик с игольчатым вентилем и сосуд для охлаждения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Охлаждающий змеевик изготовляют из медной трубки (</w:t>
      </w:r>
      <w:r w:rsidRPr="00D92F9E">
        <w:rPr>
          <w:color w:val="2D2D2D"/>
          <w:sz w:val="15"/>
          <w:szCs w:val="15"/>
        </w:rPr>
        <w:t>ГОСТ 617</w:t>
      </w:r>
      <w:r>
        <w:rPr>
          <w:color w:val="2D2D2D"/>
          <w:sz w:val="15"/>
          <w:szCs w:val="15"/>
        </w:rPr>
        <w:t>) длиной 6 м и наружным диаметром 6-8 мм, навитой виток к витку в виде спирали диаметром 60-90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Сосуд для охлаждающей смеси с тепловой изоляцией и размерами под охлаждающий змеевик (внутренний диаметр не менее 120 мм, высота не менее 220 мм).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Пробоотборник ПГО-400 или другого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типа ТН-8 по </w:t>
      </w:r>
      <w:r w:rsidRPr="00D92F9E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ртутный стеклянный с пределами градуировки от 0 до 100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ценой деления шкалы 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 для отстойника для поддержания температуры (40±1)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Штатив лабораторный для отстойника.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Проволока медная диаметром 1,5-2 мм, длиной 200 или 450 мм (в соответствии с высотой отстойника вместимостью 100 и 500 см</w:t>
      </w:r>
      <w:r>
        <w:rPr>
          <w:color w:val="2D2D2D"/>
          <w:sz w:val="15"/>
          <w:szCs w:val="15"/>
        </w:rPr>
        <w:pict>
          <v:shape id="_x0000_i1033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Гайка накидная к штуцеру пробоотборника с уплотнительной прокладкой, снабженная металлической или пластиковой трубкой длиной 10-15 см и внутренним диаметром 1-3 мм, служащей для налива сжиженного газа в отстойник.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Индикаторы тимоловый синий </w:t>
      </w:r>
      <w:proofErr w:type="spellStart"/>
      <w:r>
        <w:rPr>
          <w:color w:val="2D2D2D"/>
          <w:sz w:val="15"/>
          <w:szCs w:val="15"/>
        </w:rPr>
        <w:t>водорастворимый</w:t>
      </w:r>
      <w:proofErr w:type="spellEnd"/>
      <w:r>
        <w:rPr>
          <w:color w:val="2D2D2D"/>
          <w:sz w:val="15"/>
          <w:szCs w:val="15"/>
        </w:rPr>
        <w:t>, ч.д.а., и фенолфталеин, раствор в этиловом спирте по </w:t>
      </w:r>
      <w:r w:rsidRPr="00D92F9E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 или </w:t>
      </w:r>
      <w:r w:rsidRPr="00D92F9E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> с массовой долей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Вата гигроскопическая по </w:t>
      </w:r>
      <w:r w:rsidRPr="00D92F9E">
        <w:rPr>
          <w:color w:val="2D2D2D"/>
          <w:sz w:val="15"/>
          <w:szCs w:val="15"/>
        </w:rPr>
        <w:t>ГОСТ 5556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 (рН=7) по </w:t>
      </w:r>
      <w:r w:rsidRPr="00D92F9E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охлаждающая, состоящая из крупнокристаллической поваренной соли и льда или ацетона и твердого диоксида углерода, или другие смеси, обеспечивающие требуемую температуру (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минус 45 °С).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применять аппаратуру с аналогичными технологическими и метрологическими характеристиками, а также импортные реактивы квалификации не ниже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стандарте.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Черт.1. Устройство для охлаждения сжиженного углеводородного газа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Устройство для охлаждения сжиженного углеводородного газа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74545" cy="1692275"/>
            <wp:effectExtent l="19050" t="0" r="1905" b="0"/>
            <wp:docPr id="10" name="Рисунок 10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сосуд для охлаждающей смеси; 2 - змеевик; 3 - игольчатый вентиль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 Проведение испытаний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3.2.2.1. На штуцер пробоотборника с испытуемым газом навинчивают накидную гайку с чистой сухой отводной трубкой. Открывая нижний вентиль (у пробоотборника типа ПГО-400 - выпускной вентиль) вертикально расположенного пробоотборника, осторожно наливают сжиженный газ через трубку в чистый сухой отстойник. При наливе конец трубки удерживают под поверхностью заполняющей жидкости, отстойник наполняют до метки 100 см</w:t>
      </w:r>
      <w:r>
        <w:rPr>
          <w:color w:val="2D2D2D"/>
          <w:sz w:val="15"/>
          <w:szCs w:val="15"/>
        </w:rPr>
        <w:pict>
          <v:shape id="_x0000_i1035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3.2.2.2. Затем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сжиженного газа, а пробка из ваты не пропускает в отстойник влагу из воздуха.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3.2.2.3. После испарения основной массы при температуре окружающей среды и прекращения заметного испарения жидкости отстойник помещают в водяную баню с температурой (40±1) °С и выдерживают 20 мин при этой температуре. После этого фиксируют наличие остатка в отстойнике.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3.2.2.4. 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и присоединяют к пробоотборнику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3.2.2.5. Открывая вентили на пробоотборнике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 и змеевике, промывают змеевик сжиженным газом. Затем отстойник наполняют пробой сжиженного газа, выходящей из змеевика, до метки 100 см</w:t>
      </w:r>
      <w:r>
        <w:rPr>
          <w:color w:val="2D2D2D"/>
          <w:sz w:val="15"/>
          <w:szCs w:val="15"/>
        </w:rPr>
        <w:pict>
          <v:shape id="_x0000_i1036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не допуская выброса пробы из отстойника. Повторяют операцию испарения газа по пп.3.2.2.2 и 3.2.2.3.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3.2.2.6. Если в сжиженном газе имеется свободная вода, после испарения газа она остается на дне и стенках отстойника. При затруднениях в визуальной идентификации свободной воды в жидком остатке ее наличие определяют с помощью </w:t>
      </w:r>
      <w:proofErr w:type="spellStart"/>
      <w:r>
        <w:rPr>
          <w:color w:val="2D2D2D"/>
          <w:sz w:val="15"/>
          <w:szCs w:val="15"/>
        </w:rPr>
        <w:t>водорастворимого</w:t>
      </w:r>
      <w:proofErr w:type="spellEnd"/>
      <w:r>
        <w:rPr>
          <w:color w:val="2D2D2D"/>
          <w:sz w:val="15"/>
          <w:szCs w:val="15"/>
        </w:rPr>
        <w:t xml:space="preserve"> индикатора. Для этого в отстойник вносят на кончике сухой стеклянной палочки или проволоки несколько кристаллов тимолового синего.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углеродном жидком остатке </w:t>
      </w:r>
      <w:proofErr w:type="gramStart"/>
      <w:r>
        <w:rPr>
          <w:color w:val="2D2D2D"/>
          <w:sz w:val="15"/>
          <w:szCs w:val="15"/>
        </w:rPr>
        <w:t>тимоловый</w:t>
      </w:r>
      <w:proofErr w:type="gramEnd"/>
      <w:r>
        <w:rPr>
          <w:color w:val="2D2D2D"/>
          <w:sz w:val="15"/>
          <w:szCs w:val="15"/>
        </w:rPr>
        <w:t xml:space="preserve"> синий не растворяется и не окрашивается. Окрашивание жидкости при контакте с индикатором подтверждает наличие воды. </w:t>
      </w:r>
      <w:proofErr w:type="gramStart"/>
      <w:r>
        <w:rPr>
          <w:color w:val="2D2D2D"/>
          <w:sz w:val="15"/>
          <w:szCs w:val="15"/>
        </w:rPr>
        <w:t>В щелочной среде тимоловый синий окрашивается в синий цвет.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наличия щелочи в жидком остатке допускается применять в качестве индикатора фенолфталеин. В отстойник добавляют 10 см</w:t>
      </w:r>
      <w:r>
        <w:rPr>
          <w:color w:val="2D2D2D"/>
          <w:sz w:val="15"/>
          <w:szCs w:val="15"/>
        </w:rPr>
        <w:pict>
          <v:shape id="_x0000_i1037" type="#_x0000_t75" alt="ГОСТ 27578-87 Газы углеводородные сжиженные для автомобильного транспорта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дистиллированной воды, предварительно проверенной на нейтральность, и 2-3 капли фенолфталеина. Отсутствие окраски раствора в розовый или красный цвет фиксирует отсутствие щелочи, окраска раствора фиксирует присутствие щелочи.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3.2-3.2.2.6.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3.3. Определение давления насыщенных паров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 Аппаратура, приборы и материалы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Манометр класса точности 0,15 или 0,25 с верхним пределом измерения 2,5 МПа по ТУ 25-05-1664.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Пробоотборник по </w:t>
      </w:r>
      <w:r w:rsidRPr="00D92F9E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по </w:t>
      </w:r>
      <w:r w:rsidRPr="00D92F9E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, типа ТН-8.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ртутный стеклянный по </w:t>
      </w:r>
      <w:r w:rsidRPr="00D92F9E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 с пределами градуировки от 0 до 100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ценой деления шкалы 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Термостат типов ТС-16, ТС-24 или другого типа (или любое другое термостатирующее устройство) с терморегулятором для поддержания температуры с погрешностью не более 1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охлаждающая, состоящая из ацетона и твердой двуокиси углерода, или другие смеси, обеспечивающие охлаждение газа до температуры минус 20 и минус 35 °С.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3.3.2. Проведение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определения давления насыщенных паров сжиженного газа отбирают пробу по </w:t>
      </w:r>
      <w:r w:rsidRPr="00D92F9E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 из жидкой фазы в пробоотборник, затем к нему присоединяют манометр.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давления насыщенных паров при минус 20 или минус 35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помещают пробоотборник с пробой испытуемого газа в охлаждающую смесь при минус (20±2) или минус (35±2) °C. Температуру охлаждающей смеси определяют термометром, погруженным в смесь рядом со стенкой пробоотборника. </w:t>
      </w:r>
      <w:proofErr w:type="gramStart"/>
      <w:r>
        <w:rPr>
          <w:color w:val="2D2D2D"/>
          <w:sz w:val="15"/>
          <w:szCs w:val="15"/>
        </w:rPr>
        <w:t>Охлаждение пробоотборника производят до получения постоянного показания манометра, которое и фиксируют как избыточное давление насыщенных паров испытуемого газа при минус 20 или минус 35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давления насыщенных паров при 45 °С помещают пробоотборник с пробой газа в термостат, нагретый до (45±1) °С, и выдерживают при этой температуре до получения постоянного показания манометра, которое и фиксируют как избыточное</w:t>
      </w:r>
      <w:proofErr w:type="gramEnd"/>
      <w:r>
        <w:rPr>
          <w:color w:val="2D2D2D"/>
          <w:sz w:val="15"/>
          <w:szCs w:val="15"/>
        </w:rPr>
        <w:t xml:space="preserve"> давление насыщенных паров испытуемого газа при 45 °С.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3.3.3. За результат испытания принимают среднеарифметическое результатов двух параллельных определений, допускаемые расхождения между которыми не должны превышать: при минус 20 или минус 35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- 0,01 МПа и при плюс 45 °С - 0,07 МПа.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3.3.4. Допускается использовать расчетный метод определения давления насыщенных паров, приведенный в приложении.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3.4-3.4.3.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ТРАНСПОРТИРОВАНИЕ И ХРАНЕНИЕ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Сжиженные углеводородные газы транспортируют железнодорожным, автомобильным, водным транспортом и по трубопроводам в соответствии с правилами перевозок опасных грузов, действующих на соответствующем виде транспорта, и правилами устройства и безопасной эксплуатации сосудов, работающих под давлением, утвержденными Госгортехнадзором СССР.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Хранение сжиженных газов - по </w:t>
      </w:r>
      <w:r w:rsidRPr="00D92F9E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Изготовитель гарантирует соответствие качества сжиженных газов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Гарантийный срок хранения - 3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МЕТОД ОПРЕДЕЛЕНИЯ ДАВЛЕНИЯ НАСЫЩЕННЫХ ПАРОВ СЖИЖЕННЫХ ГАЗОВ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Сущность метода заключается в вычислении давления насыщенных паров на основании углеводородного состава испаренной пробы сжиженного газа, установленного газохроматографическим методом, а также данных о </w:t>
      </w:r>
      <w:proofErr w:type="spellStart"/>
      <w:r>
        <w:rPr>
          <w:color w:val="2D2D2D"/>
          <w:sz w:val="15"/>
          <w:szCs w:val="15"/>
        </w:rPr>
        <w:t>фугитивности</w:t>
      </w:r>
      <w:proofErr w:type="spellEnd"/>
      <w:r>
        <w:rPr>
          <w:color w:val="2D2D2D"/>
          <w:sz w:val="15"/>
          <w:szCs w:val="15"/>
        </w:rPr>
        <w:t xml:space="preserve"> углеводородов, входящих в состав сжиженных газов.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 Порядок расчета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Абсолютное давление насыщенных паров сжиженного газа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38" type="#_x0000_t75" alt="ГОСТ 27578-87 Газы углеводородные сжиженные для автомобильного транспорта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МПа, вычисляют по формуле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225425"/>
            <wp:effectExtent l="19050" t="0" r="0" b="0"/>
            <wp:docPr id="15" name="Рисунок 15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40" type="#_x0000_t75" alt="ГОСТ 27578-87 Газы углеводородные сжиженные для автомобильного транспорта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> - содержание </w:t>
      </w:r>
      <w:proofErr w:type="gramStart"/>
      <w:r>
        <w:rPr>
          <w:color w:val="2D2D2D"/>
          <w:sz w:val="15"/>
          <w:szCs w:val="15"/>
        </w:rPr>
        <w:pict>
          <v:shape id="_x0000_i1041" type="#_x0000_t75" alt="ГОСТ 27578-87 Газы углеводородные сжиженные для автомобильного транспорта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 в сжиженном газе в мольных долях;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2" type="#_x0000_t75" alt="ГОСТ 27578-87 Газы углеводородные сжиженные для автомобильного транспорта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фугитивность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3" type="#_x0000_t75" alt="ГОСТ 27578-87 Газы углеводородные сжиженные для автомобильного транспорта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-го компонента в сжиженном газе, МПа, определенная по формуле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25425"/>
            <wp:effectExtent l="19050" t="0" r="0" b="0"/>
            <wp:docPr id="20" name="Рисунок 20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45" type="#_x0000_t75" alt="ГОСТ 27578-87 Газы углеводородные сжиженные для автомобильного транспорта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> - константа равновесия </w:t>
      </w:r>
      <w:proofErr w:type="gramStart"/>
      <w:r>
        <w:rPr>
          <w:color w:val="2D2D2D"/>
          <w:sz w:val="15"/>
          <w:szCs w:val="15"/>
        </w:rPr>
        <w:pict>
          <v:shape id="_x0000_i1046" type="#_x0000_t75" alt="ГОСТ 27578-87 Газы углеводородные сжиженные для автомобильного транспорта. Технические условия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 в сжиженном газе;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7" type="#_x0000_t75" alt="ГОСТ 27578-87 Газы углеводородные сжиженные для автомобильного транспорта. Технические условия (с Изменением N 1)" style="width:15.05pt;height:17.2pt"/>
        </w:pict>
      </w:r>
      <w:r>
        <w:rPr>
          <w:color w:val="2D2D2D"/>
          <w:sz w:val="15"/>
          <w:szCs w:val="15"/>
        </w:rPr>
        <w:t> - абсолютное давление системы, МПа.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Давление насыщенных паров сжиженных газов можно получить с достаточной точностью по формуле (1) методом последовательного приближения, задаваясь произвольными значениями абсолютного давления насыщенных паров сжиженного газа </w:t>
      </w:r>
      <w:r>
        <w:rPr>
          <w:color w:val="2D2D2D"/>
          <w:sz w:val="15"/>
          <w:szCs w:val="15"/>
        </w:rPr>
        <w:pict>
          <v:shape id="_x0000_i1048" type="#_x0000_t75" alt="ГОСТ 27578-87 Газы углеводородные сжиженные для автомобильного транспорта. Технические условия (с Изменением N 1)" style="width:15.05pt;height:17.75pt"/>
        </w:pict>
      </w:r>
      <w:r>
        <w:rPr>
          <w:color w:val="2D2D2D"/>
          <w:sz w:val="15"/>
          <w:szCs w:val="15"/>
        </w:rPr>
        <w:t> и рабочей температуры.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заданных давлениях и температуре находят константы равновесия </w:t>
      </w:r>
      <w:r>
        <w:rPr>
          <w:color w:val="2D2D2D"/>
          <w:sz w:val="15"/>
          <w:szCs w:val="15"/>
        </w:rPr>
        <w:pict>
          <v:shape id="_x0000_i1049" type="#_x0000_t75" alt="ГОСТ 27578-87 Газы углеводородные сжиженные для автомобильного транспорта. Технические условия (с Изменением N 1)" style="width:15.6pt;height:17.75pt"/>
        </w:pict>
      </w:r>
      <w:r>
        <w:rPr>
          <w:color w:val="2D2D2D"/>
          <w:sz w:val="15"/>
          <w:szCs w:val="15"/>
        </w:rPr>
        <w:t> и, пользуясь формулами (1) и (2), вычисляют давление насыщенных паров сжиженного газа.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Если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26" name="Рисунок 26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то расчет считается законченным. </w:t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27" name="Рисунок 27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задаются значением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66065"/>
            <wp:effectExtent l="19050" t="0" r="6350" b="0"/>
            <wp:docPr id="28" name="Рисунок 28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а при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29" name="Рисунок 29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задаются значением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66065"/>
            <wp:effectExtent l="19050" t="0" r="1270" b="0"/>
            <wp:docPr id="30" name="Рисунок 30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повторяют расчет.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Абсолютное давление насыщенных паров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5" type="#_x0000_t75" alt="ГОСТ 27578-87 Газы углеводородные сжиженные для автомобильного транспорта. Технические условия (с Изменением N 1)" style="width:12.3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определяют по формуле линейной интерпретации 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24050" cy="525145"/>
            <wp:effectExtent l="19050" t="0" r="0" b="0"/>
            <wp:docPr id="32" name="Рисунок 32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57" type="#_x0000_t75" alt="ГОСТ 27578-87 Газы углеводородные сжиженные для автомобильного транспорта. Технические условия (с Изменением N 1)" style="width:17.75pt;height:20.95pt"/>
        </w:pict>
      </w:r>
      <w:r>
        <w:rPr>
          <w:color w:val="2D2D2D"/>
          <w:sz w:val="15"/>
          <w:szCs w:val="15"/>
        </w:rPr>
        <w:t> - меньшая заданная величина абсолютного давления сжиженного газа,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8" type="#_x0000_t75" alt="ГОСТ 27578-87 Газы углеводородные сжиженные для автомобильного транспорта. Технические условия (с Изменением N 1)" style="width:20.4pt;height:20.95pt"/>
        </w:pict>
      </w:r>
      <w:r>
        <w:rPr>
          <w:color w:val="2D2D2D"/>
          <w:sz w:val="15"/>
          <w:szCs w:val="15"/>
        </w:rPr>
        <w:t> - большая заданная величина абсолютного давления сжиженного газа, МПа. 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280035"/>
            <wp:effectExtent l="19050" t="0" r="6350" b="0"/>
            <wp:docPr id="35" name="Рисунок 35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(4)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80035"/>
            <wp:effectExtent l="19050" t="0" r="7620" b="0"/>
            <wp:docPr id="36" name="Рисунок 36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, (5)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1" type="#_x0000_t75" alt="ГОСТ 27578-87 Газы углеводородные сжиженные для автомобильного транспорта. Технические условия (с Изменением N 1)" style="width:17.75pt;height:22.0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62" type="#_x0000_t75" alt="ГОСТ 27578-87 Газы углеводородные сжиженные для автомобильного транспорта. Технические условия (с Изменением N 1)" style="width:20.4pt;height:22.05pt"/>
        </w:pict>
      </w:r>
      <w:r>
        <w:rPr>
          <w:color w:val="2D2D2D"/>
          <w:sz w:val="15"/>
          <w:szCs w:val="15"/>
        </w:rPr>
        <w:t> - рассчитанные по формуле (1) величины абсолютных давлений насыщенных паров сжиженного газа.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избыточного давления насыщенных паров сжиженного газа полученное значение расчетного давления уменьшают на 0,1.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табл.3-5 приложения приведены значения </w:t>
      </w:r>
      <w:proofErr w:type="spellStart"/>
      <w:r>
        <w:rPr>
          <w:color w:val="2D2D2D"/>
          <w:sz w:val="15"/>
          <w:szCs w:val="15"/>
        </w:rPr>
        <w:t>фугитивности</w:t>
      </w:r>
      <w:proofErr w:type="spellEnd"/>
      <w:r>
        <w:rPr>
          <w:color w:val="2D2D2D"/>
          <w:sz w:val="15"/>
          <w:szCs w:val="15"/>
        </w:rPr>
        <w:t xml:space="preserve"> компонентов сжиженных газов при температурах плюс 45, минус 20 и минус 35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spellStart"/>
      <w:r>
        <w:rPr>
          <w:b/>
          <w:bCs/>
          <w:color w:val="2D2D2D"/>
          <w:sz w:val="15"/>
          <w:szCs w:val="15"/>
        </w:rPr>
        <w:t>Фугитивность</w:t>
      </w:r>
      <w:proofErr w:type="spellEnd"/>
      <w:r>
        <w:rPr>
          <w:b/>
          <w:bCs/>
          <w:color w:val="2D2D2D"/>
          <w:sz w:val="15"/>
          <w:szCs w:val="15"/>
        </w:rPr>
        <w:t xml:space="preserve"> паров углеводородов при температуре плюс 45</w:t>
      </w:r>
      <w:proofErr w:type="gramStart"/>
      <w:r>
        <w:rPr>
          <w:b/>
          <w:bCs/>
          <w:color w:val="2D2D2D"/>
          <w:sz w:val="15"/>
          <w:szCs w:val="15"/>
        </w:rPr>
        <w:t xml:space="preserve"> °С</w:t>
      </w:r>
      <w:proofErr w:type="gramEnd"/>
      <w:r>
        <w:rPr>
          <w:b/>
          <w:bCs/>
          <w:color w:val="2D2D2D"/>
          <w:sz w:val="15"/>
          <w:szCs w:val="1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529"/>
        <w:gridCol w:w="838"/>
        <w:gridCol w:w="838"/>
        <w:gridCol w:w="689"/>
        <w:gridCol w:w="848"/>
        <w:gridCol w:w="1167"/>
        <w:gridCol w:w="1008"/>
        <w:gridCol w:w="848"/>
        <w:gridCol w:w="1008"/>
        <w:gridCol w:w="1167"/>
        <w:gridCol w:w="853"/>
      </w:tblGrid>
      <w:tr w:rsidR="00D92F9E" w:rsidTr="00D92F9E">
        <w:trPr>
          <w:trHeight w:val="15"/>
        </w:trPr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7578-87 Газы углеводородные сжиженные для автомобильного транспорта. Технические условия (с Изменением N 1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CH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66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67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68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70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3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75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И-С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7578-87 Газы углеводородные сжиженные для автомобильного транспорта. Технические условия (с Изменением N 1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27578-87 Газы углеводородные сжиженные для автомобильного транспорта. Технические условия (с Изменением N 1)" style="width:9.6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Н-С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27578-87 Газы углеводородные сжиженные для автомобильного транспорта. Технические условия (с Изменением N 1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7578-87 Газы углеводородные сжиженные для автомобильного транспорта. Технические условия (с Изменением N 1)" style="width:9.6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</w:tr>
      <w:tr w:rsidR="00D92F9E" w:rsidTr="00D92F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0,5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0,29 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spellStart"/>
      <w:r>
        <w:rPr>
          <w:b/>
          <w:bCs/>
          <w:color w:val="2D2D2D"/>
          <w:sz w:val="15"/>
          <w:szCs w:val="15"/>
        </w:rPr>
        <w:t>Фугитивность</w:t>
      </w:r>
      <w:proofErr w:type="spellEnd"/>
      <w:r>
        <w:rPr>
          <w:b/>
          <w:bCs/>
          <w:color w:val="2D2D2D"/>
          <w:sz w:val="15"/>
          <w:szCs w:val="15"/>
        </w:rPr>
        <w:t xml:space="preserve"> паров углеводородов при температуре минус 20</w:t>
      </w:r>
      <w:proofErr w:type="gramStart"/>
      <w:r>
        <w:rPr>
          <w:b/>
          <w:bCs/>
          <w:color w:val="2D2D2D"/>
          <w:sz w:val="15"/>
          <w:szCs w:val="15"/>
        </w:rPr>
        <w:t xml:space="preserve"> °С</w:t>
      </w:r>
      <w:proofErr w:type="gramEnd"/>
      <w:r>
        <w:rPr>
          <w:b/>
          <w:bCs/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"/>
        <w:gridCol w:w="680"/>
        <w:gridCol w:w="838"/>
        <w:gridCol w:w="838"/>
        <w:gridCol w:w="849"/>
        <w:gridCol w:w="680"/>
        <w:gridCol w:w="1165"/>
        <w:gridCol w:w="1018"/>
        <w:gridCol w:w="849"/>
        <w:gridCol w:w="1176"/>
        <w:gridCol w:w="1176"/>
        <w:gridCol w:w="691"/>
      </w:tblGrid>
      <w:tr w:rsidR="00D92F9E" w:rsidTr="00D92F9E">
        <w:trPr>
          <w:trHeight w:val="15"/>
        </w:trPr>
        <w:tc>
          <w:tcPr>
            <w:tcW w:w="55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7578-87 Газы углеводородные сжиженные для автомобильного транспорта. Технические условия (с Изменением N 1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CH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92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5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7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1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02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03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</w:tr>
      <w:tr w:rsidR="00D92F9E" w:rsidTr="00D92F9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0,277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0,0585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0,0188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0,018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0,0680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0,022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0,025</w:t>
            </w:r>
          </w:p>
        </w:tc>
      </w:tr>
      <w:tr w:rsidR="00D92F9E" w:rsidTr="00D92F9E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0,029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 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spellStart"/>
      <w:r>
        <w:rPr>
          <w:b/>
          <w:bCs/>
          <w:color w:val="2D2D2D"/>
          <w:sz w:val="15"/>
          <w:szCs w:val="15"/>
        </w:rPr>
        <w:t>Фугитивность</w:t>
      </w:r>
      <w:proofErr w:type="spellEnd"/>
      <w:r>
        <w:rPr>
          <w:b/>
          <w:bCs/>
          <w:color w:val="2D2D2D"/>
          <w:sz w:val="15"/>
          <w:szCs w:val="15"/>
        </w:rPr>
        <w:t xml:space="preserve"> паров углеводородов при температуре минус 35</w:t>
      </w:r>
      <w:proofErr w:type="gramStart"/>
      <w:r>
        <w:rPr>
          <w:b/>
          <w:bCs/>
          <w:color w:val="2D2D2D"/>
          <w:sz w:val="15"/>
          <w:szCs w:val="15"/>
        </w:rPr>
        <w:t xml:space="preserve"> °С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692"/>
        <w:gridCol w:w="692"/>
        <w:gridCol w:w="991"/>
        <w:gridCol w:w="692"/>
        <w:gridCol w:w="848"/>
        <w:gridCol w:w="1003"/>
        <w:gridCol w:w="1158"/>
        <w:gridCol w:w="848"/>
        <w:gridCol w:w="1003"/>
        <w:gridCol w:w="1170"/>
        <w:gridCol w:w="704"/>
      </w:tblGrid>
      <w:tr w:rsidR="00D92F9E" w:rsidTr="00D92F9E">
        <w:trPr>
          <w:trHeight w:val="15"/>
        </w:trPr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7578-87 Газы углеводородные сжиженные для автомобильного транспорта. Технические условия (с Изменением N 1)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CH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12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14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7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19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23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25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</w:tr>
      <w:tr w:rsidR="00D92F9E" w:rsidTr="00D92F9E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0,0049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0,0048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0,0065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0,0067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0,0078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0,0102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0,0125</w:t>
            </w:r>
          </w:p>
        </w:tc>
      </w:tr>
      <w:tr w:rsidR="00D92F9E" w:rsidTr="00D92F9E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0,294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0,0149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При определении содержания метана и этана в сжиженном газе с погрешностью до 0,1% (по массе), в соответствии с разрешающей способностью хроматографа данный метод позволяет определять давление насыщенных паров сжиженных газов с погрешностью не более 2,5%.</w:t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Пример расчета давления насыщенных паров сжиженных газов при температуре плюс 45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приведен в табл.6.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4"/>
        <w:gridCol w:w="1604"/>
        <w:gridCol w:w="1955"/>
        <w:gridCol w:w="1599"/>
        <w:gridCol w:w="1955"/>
        <w:gridCol w:w="1602"/>
      </w:tblGrid>
      <w:tr w:rsidR="00D92F9E" w:rsidTr="00D92F9E">
        <w:trPr>
          <w:trHeight w:val="15"/>
        </w:trPr>
        <w:tc>
          <w:tcPr>
            <w:tcW w:w="1848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92F9E" w:rsidRDefault="00D92F9E">
            <w:pPr>
              <w:rPr>
                <w:sz w:val="2"/>
                <w:szCs w:val="24"/>
              </w:rPr>
            </w:pPr>
          </w:p>
        </w:tc>
      </w:tr>
      <w:tr w:rsidR="00D92F9E" w:rsidTr="00D92F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Мольный состав, 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7578-87 Газы углеводородные сжиженные для автомобильного транспорта. Технические условия (с Изменением N 1)" style="width:14.5pt;height:12.9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Фугитивность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7578-87 Газы углеводородные сжиженные для автомобильного транспорта. Технические условия (с Изменением N 1)" style="width:17.75pt;height:20.95pt"/>
              </w:pict>
            </w:r>
            <w:r>
              <w:rPr>
                <w:color w:val="2D2D2D"/>
                <w:sz w:val="15"/>
                <w:szCs w:val="15"/>
              </w:rPr>
              <w:t>=1,0 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66065"/>
                  <wp:effectExtent l="19050" t="0" r="8255" b="0"/>
                  <wp:docPr id="107" name="Рисунок 107" descr="ГОСТ 27578-87 Газы углеводородные сжиженные для автомобильного транспорта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27578-87 Газы углеводородные сжиженные для автомобильного транспорта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Фугитивность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</w:p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7578-87 Газы углеводородные сжиженные для автомобильного транспорта. Технические условия (с Изменением N 1)" style="width:20.4pt;height:20.95pt"/>
              </w:pict>
            </w:r>
            <w:r>
              <w:rPr>
                <w:color w:val="2D2D2D"/>
                <w:sz w:val="15"/>
                <w:szCs w:val="15"/>
              </w:rPr>
              <w:t>=1,5 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266065"/>
                  <wp:effectExtent l="19050" t="0" r="0" b="0"/>
                  <wp:docPr id="109" name="Рисунок 109" descr="ГОСТ 27578-87 Газы углеводородные сжиженные для автомобильного транспорта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7578-87 Газы углеводородные сжиженные для автомобильного транспорта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F9E" w:rsidTr="00D92F9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0,0454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0,1997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0,2134</w:t>
            </w:r>
          </w:p>
        </w:tc>
      </w:tr>
      <w:tr w:rsidR="00D92F9E" w:rsidTr="00D92F9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0,8196 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1,1884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1,2539</w:t>
            </w:r>
          </w:p>
        </w:tc>
      </w:tr>
      <w:tr w:rsidR="00D92F9E" w:rsidTr="00D92F9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38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0,0475 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0,0327</w:t>
            </w:r>
          </w:p>
        </w:tc>
      </w:tr>
      <w:tr w:rsidR="00D92F9E" w:rsidTr="00D92F9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40" type="#_x0000_t75" alt="ГОСТ 27578-87 Газы углеводородные сжиженные для автомобильного транспорта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7578-87 Газы углеводородные сжиженные для автомобильного транспорта. Технические условия (с Изменением N 1)" style="width:12.35pt;height:17.7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0,0815 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0,0391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0,0415</w:t>
            </w:r>
          </w:p>
        </w:tc>
      </w:tr>
      <w:tr w:rsidR="00D92F9E" w:rsidTr="00D92F9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42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0,0054 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0,0014</w:t>
            </w:r>
          </w:p>
        </w:tc>
      </w:tr>
      <w:tr w:rsidR="00D92F9E" w:rsidTr="00D92F9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Н-</w:t>
            </w:r>
            <w:proofErr w:type="gramStart"/>
            <w:r>
              <w:rPr>
                <w:color w:val="2D2D2D"/>
                <w:sz w:val="15"/>
                <w:szCs w:val="15"/>
              </w:rPr>
              <w:t>C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44" type="#_x0000_t75" alt="ГОСТ 27578-87 Газы углеводородные сжиженные для автомобильного транспорта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H</w:t>
            </w:r>
            <w:r>
              <w:rPr>
                <w:color w:val="2D2D2D"/>
                <w:sz w:val="15"/>
                <w:szCs w:val="15"/>
              </w:rPr>
              <w:pict>
                <v:shape id="_x0000_i1145" type="#_x0000_t75" alt="ГОСТ 27578-87 Газы углеводородные сжиженные для автомобильного транспорта. Технические условия (с Изменением N 1)" style="width:12.35pt;height:17.2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F9E" w:rsidRDefault="00D92F9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</w:tbl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6" type="#_x0000_t75" alt="ГОСТ 27578-87 Газы углеводородные сжиженные для автомобильного транспорта. Технические условия (с Изменением N 1)" style="width:17.75pt;height:22.05pt"/>
        </w:pict>
      </w:r>
      <w:r>
        <w:rPr>
          <w:color w:val="2D2D2D"/>
          <w:sz w:val="15"/>
          <w:szCs w:val="15"/>
        </w:rPr>
        <w:t>=1,4599 </w:t>
      </w:r>
      <w:r>
        <w:rPr>
          <w:color w:val="2D2D2D"/>
          <w:sz w:val="15"/>
          <w:szCs w:val="15"/>
        </w:rPr>
        <w:pict>
          <v:shape id="_x0000_i1147" type="#_x0000_t75" alt="ГОСТ 27578-87 Газы углеводородные сжиженные для автомобильного транспорта. Технические условия (с Изменением N 1)" style="width:20.4pt;height:22.05pt"/>
        </w:pict>
      </w:r>
      <w:r>
        <w:rPr>
          <w:color w:val="2D2D2D"/>
          <w:sz w:val="15"/>
          <w:szCs w:val="15"/>
        </w:rPr>
        <w:t>=1,543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1003300" cy="280035"/>
            <wp:effectExtent l="19050" t="0" r="6350" b="0"/>
            <wp:docPr id="124" name="Рисунок 124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=1,4599-1=0,4599,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80035"/>
            <wp:effectExtent l="19050" t="0" r="7620" b="0"/>
            <wp:docPr id="125" name="Рисунок 125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=1,543-1,5=0,043,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039870" cy="532130"/>
            <wp:effectExtent l="19050" t="0" r="0" b="0"/>
            <wp:docPr id="126" name="Рисунок 126" descr="ГОСТ 27578-87 Газы углеводородные сжиженные для автомобильного транспорта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27578-87 Газы углеводородные сжиженные для автомобильного транспорта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МПа;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51" type="#_x0000_t75" alt="ГОСТ 27578-87 Газы углеводородные сжиженные для автомобильного транспорта. Технические условия (с Изменением N 1)" style="width:23.1pt;height:17.75pt"/>
        </w:pict>
      </w:r>
      <w:r>
        <w:rPr>
          <w:color w:val="2D2D2D"/>
          <w:sz w:val="15"/>
          <w:szCs w:val="15"/>
        </w:rPr>
        <w:t>=1,45 МПа.</w:t>
      </w:r>
    </w:p>
    <w:p w:rsidR="00D92F9E" w:rsidRDefault="00D92F9E" w:rsidP="00D92F9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D92F9E" w:rsidRDefault="00FC651B" w:rsidP="00D92F9E">
      <w:pPr>
        <w:rPr>
          <w:szCs w:val="15"/>
        </w:rPr>
      </w:pPr>
    </w:p>
    <w:sectPr w:rsidR="00FC651B" w:rsidRPr="00D92F9E" w:rsidSect="0095551E">
      <w:footerReference w:type="default" r:id="rId2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107F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276429"/>
    <w:multiLevelType w:val="multilevel"/>
    <w:tmpl w:val="6A8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B01F4"/>
    <w:multiLevelType w:val="multilevel"/>
    <w:tmpl w:val="2A4E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461A26"/>
    <w:multiLevelType w:val="multilevel"/>
    <w:tmpl w:val="D88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30288F"/>
    <w:multiLevelType w:val="multilevel"/>
    <w:tmpl w:val="457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71637"/>
    <w:multiLevelType w:val="multilevel"/>
    <w:tmpl w:val="CA1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07F13"/>
    <w:multiLevelType w:val="multilevel"/>
    <w:tmpl w:val="968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91B1C"/>
    <w:multiLevelType w:val="multilevel"/>
    <w:tmpl w:val="53F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6A6BC4"/>
    <w:multiLevelType w:val="multilevel"/>
    <w:tmpl w:val="FBC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5"/>
  </w:num>
  <w:num w:numId="5">
    <w:abstractNumId w:val="27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16"/>
  </w:num>
  <w:num w:numId="11">
    <w:abstractNumId w:val="17"/>
  </w:num>
  <w:num w:numId="12">
    <w:abstractNumId w:val="19"/>
  </w:num>
  <w:num w:numId="13">
    <w:abstractNumId w:val="30"/>
  </w:num>
  <w:num w:numId="14">
    <w:abstractNumId w:val="18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12"/>
  </w:num>
  <w:num w:numId="24">
    <w:abstractNumId w:val="15"/>
  </w:num>
  <w:num w:numId="25">
    <w:abstractNumId w:val="33"/>
  </w:num>
  <w:num w:numId="26">
    <w:abstractNumId w:val="26"/>
  </w:num>
  <w:num w:numId="27">
    <w:abstractNumId w:val="28"/>
  </w:num>
  <w:num w:numId="28">
    <w:abstractNumId w:val="7"/>
  </w:num>
  <w:num w:numId="29">
    <w:abstractNumId w:val="24"/>
  </w:num>
  <w:num w:numId="30">
    <w:abstractNumId w:val="35"/>
  </w:num>
  <w:num w:numId="31">
    <w:abstractNumId w:val="10"/>
  </w:num>
  <w:num w:numId="32">
    <w:abstractNumId w:val="8"/>
  </w:num>
  <w:num w:numId="33">
    <w:abstractNumId w:val="13"/>
  </w:num>
  <w:num w:numId="34">
    <w:abstractNumId w:val="25"/>
  </w:num>
  <w:num w:numId="35">
    <w:abstractNumId w:val="37"/>
  </w:num>
  <w:num w:numId="36">
    <w:abstractNumId w:val="29"/>
  </w:num>
  <w:num w:numId="37">
    <w:abstractNumId w:val="20"/>
  </w:num>
  <w:num w:numId="38">
    <w:abstractNumId w:val="38"/>
  </w:num>
  <w:num w:numId="39">
    <w:abstractNumId w:val="1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07F0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92F9E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77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44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561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7224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8924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936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54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76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8411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8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1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3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42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14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979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2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31704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47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35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2017-10-09T13:56:00Z</dcterms:created>
  <dcterms:modified xsi:type="dcterms:W3CDTF">2017-10-09T13:56:00Z</dcterms:modified>
</cp:coreProperties>
</file>