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E26" w:rsidRDefault="00695E26" w:rsidP="00695E26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z w:val="46"/>
          <w:szCs w:val="46"/>
        </w:rPr>
      </w:pPr>
      <w:r>
        <w:rPr>
          <w:rFonts w:ascii="Arial" w:hAnsi="Arial" w:cs="Arial"/>
          <w:color w:val="2D2D2D"/>
          <w:sz w:val="46"/>
          <w:szCs w:val="46"/>
        </w:rPr>
        <w:t>ГОСТ 2930-62 Приборы измерительные. Шрифты и знаки (с Изменениями N 1, 2)</w:t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righ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ГОСТ 2930-62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Группа П04</w:t>
      </w:r>
    </w:p>
    <w:p w:rsidR="00695E26" w:rsidRDefault="00695E26" w:rsidP="00695E26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color w:val="3C3C3C"/>
          <w:sz w:val="41"/>
          <w:szCs w:val="41"/>
        </w:rPr>
      </w:pPr>
      <w:r>
        <w:rPr>
          <w:color w:val="3C3C3C"/>
          <w:sz w:val="41"/>
          <w:szCs w:val="41"/>
        </w:rPr>
        <w:t>     </w:t>
      </w:r>
      <w:r>
        <w:rPr>
          <w:color w:val="3C3C3C"/>
          <w:sz w:val="41"/>
          <w:szCs w:val="41"/>
        </w:rPr>
        <w:br/>
        <w:t>     </w:t>
      </w:r>
      <w:r>
        <w:rPr>
          <w:color w:val="3C3C3C"/>
          <w:sz w:val="41"/>
          <w:szCs w:val="41"/>
        </w:rPr>
        <w:br/>
        <w:t>ГОСУДАРСТВЕННЫЙ СТАНДАРТ СОЮЗА ССР</w:t>
      </w:r>
    </w:p>
    <w:p w:rsidR="00695E26" w:rsidRDefault="00695E26" w:rsidP="00695E26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color w:val="3C3C3C"/>
          <w:sz w:val="41"/>
          <w:szCs w:val="41"/>
        </w:rPr>
      </w:pPr>
      <w:r>
        <w:rPr>
          <w:color w:val="3C3C3C"/>
          <w:sz w:val="41"/>
          <w:szCs w:val="41"/>
        </w:rPr>
        <w:t>Приборы измерительные </w:t>
      </w:r>
    </w:p>
    <w:p w:rsidR="00695E26" w:rsidRDefault="00695E26" w:rsidP="00695E26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color w:val="3C3C3C"/>
          <w:sz w:val="41"/>
          <w:szCs w:val="41"/>
        </w:rPr>
      </w:pPr>
      <w:r>
        <w:rPr>
          <w:color w:val="3C3C3C"/>
          <w:sz w:val="41"/>
          <w:szCs w:val="41"/>
        </w:rPr>
        <w:t>ШРИФТЫ И ЗНАКИ**</w:t>
      </w:r>
    </w:p>
    <w:p w:rsidR="00695E26" w:rsidRDefault="00695E26" w:rsidP="00695E26">
      <w:pPr>
        <w:pStyle w:val="headertext"/>
        <w:shd w:val="clear" w:color="auto" w:fill="FFFFFF"/>
        <w:spacing w:before="107" w:beforeAutospacing="0" w:after="54" w:afterAutospacing="0" w:line="288" w:lineRule="atLeast"/>
        <w:jc w:val="center"/>
        <w:textAlignment w:val="baseline"/>
        <w:rPr>
          <w:color w:val="3C3C3C"/>
          <w:sz w:val="41"/>
          <w:szCs w:val="41"/>
        </w:rPr>
      </w:pPr>
      <w:proofErr w:type="spellStart"/>
      <w:r>
        <w:rPr>
          <w:color w:val="3C3C3C"/>
          <w:sz w:val="41"/>
          <w:szCs w:val="41"/>
        </w:rPr>
        <w:t>Measuring</w:t>
      </w:r>
      <w:proofErr w:type="spellEnd"/>
      <w:r>
        <w:rPr>
          <w:color w:val="3C3C3C"/>
          <w:sz w:val="41"/>
          <w:szCs w:val="41"/>
        </w:rPr>
        <w:t xml:space="preserve"> </w:t>
      </w:r>
      <w:proofErr w:type="spellStart"/>
      <w:r>
        <w:rPr>
          <w:color w:val="3C3C3C"/>
          <w:sz w:val="41"/>
          <w:szCs w:val="41"/>
        </w:rPr>
        <w:t>instruments</w:t>
      </w:r>
      <w:proofErr w:type="spellEnd"/>
      <w:r>
        <w:rPr>
          <w:color w:val="3C3C3C"/>
          <w:sz w:val="41"/>
          <w:szCs w:val="41"/>
        </w:rPr>
        <w:t xml:space="preserve">. </w:t>
      </w:r>
      <w:proofErr w:type="spellStart"/>
      <w:r>
        <w:rPr>
          <w:color w:val="3C3C3C"/>
          <w:sz w:val="41"/>
          <w:szCs w:val="41"/>
        </w:rPr>
        <w:t>Characters</w:t>
      </w:r>
      <w:proofErr w:type="spellEnd"/>
      <w:r>
        <w:rPr>
          <w:color w:val="3C3C3C"/>
          <w:sz w:val="41"/>
          <w:szCs w:val="41"/>
        </w:rPr>
        <w:t xml:space="preserve"> </w:t>
      </w:r>
      <w:proofErr w:type="spellStart"/>
      <w:r>
        <w:rPr>
          <w:color w:val="3C3C3C"/>
          <w:sz w:val="41"/>
          <w:szCs w:val="41"/>
        </w:rPr>
        <w:t>and</w:t>
      </w:r>
      <w:proofErr w:type="spellEnd"/>
      <w:r>
        <w:rPr>
          <w:color w:val="3C3C3C"/>
          <w:sz w:val="41"/>
          <w:szCs w:val="41"/>
        </w:rPr>
        <w:t xml:space="preserve"> </w:t>
      </w:r>
      <w:proofErr w:type="spellStart"/>
      <w:r>
        <w:rPr>
          <w:color w:val="3C3C3C"/>
          <w:sz w:val="41"/>
          <w:szCs w:val="41"/>
        </w:rPr>
        <w:t>signs</w:t>
      </w:r>
      <w:proofErr w:type="spellEnd"/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________________</w:t>
      </w:r>
      <w:r>
        <w:rPr>
          <w:color w:val="2D2D2D"/>
          <w:sz w:val="15"/>
          <w:szCs w:val="15"/>
        </w:rPr>
        <w:br/>
        <w:t>** Заменен </w:t>
      </w:r>
      <w:r w:rsidRPr="00695E26">
        <w:rPr>
          <w:color w:val="2D2D2D"/>
          <w:sz w:val="15"/>
          <w:szCs w:val="15"/>
        </w:rPr>
        <w:t>ГОСТ 26.020-80</w:t>
      </w:r>
      <w:r>
        <w:rPr>
          <w:color w:val="2D2D2D"/>
          <w:sz w:val="15"/>
          <w:szCs w:val="15"/>
        </w:rPr>
        <w:t> в части нанесения надписей методом плоской печати и для новых разработок, </w:t>
      </w:r>
      <w:r w:rsidRPr="00695E26">
        <w:rPr>
          <w:color w:val="2D2D2D"/>
          <w:sz w:val="15"/>
          <w:szCs w:val="15"/>
        </w:rPr>
        <w:t>ГОСТ 26.008-85</w:t>
      </w:r>
      <w:r>
        <w:rPr>
          <w:color w:val="2D2D2D"/>
          <w:sz w:val="15"/>
          <w:szCs w:val="15"/>
        </w:rPr>
        <w:t> в части шрифтов, выполненных методом гравирования.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righ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Дата введения 1963-07-01</w:t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headertext"/>
        <w:shd w:val="clear" w:color="auto" w:fill="FFFFFF"/>
        <w:spacing w:before="107" w:beforeAutospacing="0" w:after="54" w:afterAutospacing="0" w:line="288" w:lineRule="atLeast"/>
        <w:jc w:val="center"/>
        <w:textAlignment w:val="baseline"/>
        <w:rPr>
          <w:color w:val="3C3C3C"/>
          <w:sz w:val="41"/>
          <w:szCs w:val="41"/>
        </w:rPr>
      </w:pPr>
      <w:r>
        <w:rPr>
          <w:color w:val="3C3C3C"/>
          <w:sz w:val="41"/>
          <w:szCs w:val="41"/>
        </w:rPr>
        <w:t>ИНФОРМАЦИОННЫЕ ДАННЫЕ</w:t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1. РАЗРАБОТАН И ВНЕСЕН Министерством приборостроения, средств автоматизации и систем управления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РАЗРАБОТЧИКИ </w:t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Л.П.Тимофеев</w:t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2. УТВЕРЖДЕН И ВВЕДЕН В ДЕЙСТВИЕ Комитетом стандартов, мер и измерительных приборов при Совете Министров СССР от 18.06.62</w:t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3. Срок проверки - 1995 г., периодичность - 5 лет</w:t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4. ВЗАМЕН ГОСТ 2930-45</w:t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 ССЫЛОЧНЫЕ НОРМАТИВНО-ТЕХНИЧЕСКИЕ ДОКУМЕНТЫ</w:t>
      </w:r>
      <w:r>
        <w:rPr>
          <w:color w:val="2D2D2D"/>
          <w:sz w:val="15"/>
          <w:szCs w:val="15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172"/>
        <w:gridCol w:w="5317"/>
      </w:tblGrid>
      <w:tr w:rsidR="00695E26" w:rsidTr="00695E26">
        <w:trPr>
          <w:trHeight w:val="15"/>
        </w:trPr>
        <w:tc>
          <w:tcPr>
            <w:tcW w:w="554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72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 xml:space="preserve">Обозначение НТД, на </w:t>
            </w:r>
            <w:proofErr w:type="gramStart"/>
            <w:r>
              <w:rPr>
                <w:color w:val="2D2D2D"/>
                <w:sz w:val="15"/>
                <w:szCs w:val="15"/>
              </w:rPr>
              <w:t>который</w:t>
            </w:r>
            <w:proofErr w:type="gramEnd"/>
            <w:r>
              <w:rPr>
                <w:color w:val="2D2D2D"/>
                <w:sz w:val="15"/>
                <w:szCs w:val="15"/>
              </w:rPr>
              <w:t xml:space="preserve"> дана ссылка</w:t>
            </w:r>
          </w:p>
        </w:tc>
        <w:tc>
          <w:tcPr>
            <w:tcW w:w="5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Номер пункта</w:t>
            </w:r>
          </w:p>
        </w:tc>
      </w:tr>
      <w:tr w:rsidR="00695E26" w:rsidTr="00695E26"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 w:rsidRPr="00695E26">
              <w:rPr>
                <w:color w:val="2D2D2D"/>
                <w:sz w:val="15"/>
                <w:szCs w:val="15"/>
              </w:rPr>
              <w:t>ГОСТ 12.4.026-76</w:t>
            </w:r>
          </w:p>
        </w:tc>
        <w:tc>
          <w:tcPr>
            <w:tcW w:w="57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Таблица 26, п.61</w:t>
            </w:r>
          </w:p>
        </w:tc>
      </w:tr>
      <w:tr w:rsidR="00695E26" w:rsidTr="00695E26">
        <w:tc>
          <w:tcPr>
            <w:tcW w:w="55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 w:rsidRPr="00695E26">
              <w:rPr>
                <w:color w:val="2D2D2D"/>
                <w:sz w:val="15"/>
                <w:szCs w:val="15"/>
              </w:rPr>
              <w:t>ГОСТ 3489.1-71</w:t>
            </w:r>
            <w:r>
              <w:rPr>
                <w:color w:val="2D2D2D"/>
                <w:sz w:val="15"/>
                <w:szCs w:val="15"/>
              </w:rPr>
              <w:t>-</w:t>
            </w:r>
            <w:r w:rsidRPr="00695E26">
              <w:rPr>
                <w:color w:val="2D2D2D"/>
                <w:sz w:val="15"/>
                <w:szCs w:val="15"/>
              </w:rPr>
              <w:t>ГОСТ 3489.32-71</w:t>
            </w:r>
          </w:p>
        </w:tc>
        <w:tc>
          <w:tcPr>
            <w:tcW w:w="57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16</w:t>
            </w:r>
          </w:p>
        </w:tc>
      </w:tr>
      <w:tr w:rsidR="00695E26" w:rsidTr="00695E26">
        <w:tc>
          <w:tcPr>
            <w:tcW w:w="55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 w:rsidRPr="00695E26">
              <w:rPr>
                <w:color w:val="2D2D2D"/>
                <w:sz w:val="15"/>
                <w:szCs w:val="15"/>
              </w:rPr>
              <w:t>ГОСТ 3489.33-72</w:t>
            </w:r>
            <w:r>
              <w:rPr>
                <w:color w:val="2D2D2D"/>
                <w:sz w:val="15"/>
                <w:szCs w:val="15"/>
              </w:rPr>
              <w:t>-</w:t>
            </w:r>
            <w:r w:rsidRPr="00695E26">
              <w:rPr>
                <w:color w:val="2D2D2D"/>
                <w:sz w:val="15"/>
                <w:szCs w:val="15"/>
              </w:rPr>
              <w:t>ГОСТ 3489.38-72</w:t>
            </w:r>
          </w:p>
        </w:tc>
        <w:tc>
          <w:tcPr>
            <w:tcW w:w="57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16</w:t>
            </w:r>
          </w:p>
        </w:tc>
      </w:tr>
      <w:tr w:rsidR="00695E26" w:rsidTr="00695E26">
        <w:tc>
          <w:tcPr>
            <w:tcW w:w="55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 w:rsidRPr="00695E26">
              <w:rPr>
                <w:color w:val="2D2D2D"/>
                <w:sz w:val="15"/>
                <w:szCs w:val="15"/>
              </w:rPr>
              <w:t>ГОСТ 6636-69</w:t>
            </w:r>
          </w:p>
        </w:tc>
        <w:tc>
          <w:tcPr>
            <w:tcW w:w="57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</w:t>
            </w:r>
          </w:p>
        </w:tc>
      </w:tr>
      <w:tr w:rsidR="00695E26" w:rsidTr="00695E26"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ГОСТ 22261-82*</w:t>
            </w:r>
          </w:p>
        </w:tc>
        <w:tc>
          <w:tcPr>
            <w:tcW w:w="57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23</w:t>
            </w: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_______________</w:t>
      </w:r>
      <w:r>
        <w:rPr>
          <w:color w:val="2D2D2D"/>
          <w:sz w:val="15"/>
          <w:szCs w:val="15"/>
        </w:rPr>
        <w:br/>
        <w:t>* На территории Российской Федерации действует </w:t>
      </w:r>
      <w:r w:rsidRPr="00695E26">
        <w:rPr>
          <w:color w:val="2D2D2D"/>
          <w:sz w:val="15"/>
          <w:szCs w:val="15"/>
        </w:rPr>
        <w:t>ГОСТ 22261-94</w:t>
      </w:r>
      <w:r>
        <w:rPr>
          <w:color w:val="2D2D2D"/>
          <w:sz w:val="15"/>
          <w:szCs w:val="15"/>
        </w:rPr>
        <w:t>, здесь и далее по тексту. - Примечание изготовителя базы данных.</w:t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6. ПЕРЕИЗДАНИЕ (июнь 1992 г.) с Изменениями N 1, 2, утвержденными в ноябре 1964 г., в июне 1989 г. (ИУС 12-64, 9-89)</w:t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7. Снято ограничение срока действия Постановлением Госстандарта СССР от 08.06.89 N 1507</w:t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 xml:space="preserve">Настоящий стандарт распространяется на шрифты и знаки, наносимые различными методами на циферблаты и другие детали измерительных </w:t>
      </w:r>
      <w:proofErr w:type="gramStart"/>
      <w:r>
        <w:rPr>
          <w:color w:val="2D2D2D"/>
          <w:sz w:val="15"/>
          <w:szCs w:val="15"/>
        </w:rPr>
        <w:t>приборов</w:t>
      </w:r>
      <w:proofErr w:type="gramEnd"/>
      <w:r>
        <w:rPr>
          <w:color w:val="2D2D2D"/>
          <w:sz w:val="15"/>
          <w:szCs w:val="15"/>
        </w:rPr>
        <w:t xml:space="preserve"> и их отдельные вспомогательные части, разработанные до 01.01.87.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Стандарт не распространяется на шрифты и знаки, наносимые на приборы для линейных и угловых измерений, а также на стекло. 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lastRenderedPageBreak/>
        <w:br/>
      </w:r>
      <w:proofErr w:type="gramStart"/>
      <w:r>
        <w:rPr>
          <w:color w:val="2D2D2D"/>
          <w:sz w:val="15"/>
          <w:szCs w:val="15"/>
        </w:rPr>
        <w:t xml:space="preserve">(Измененная редакция, </w:t>
      </w:r>
      <w:proofErr w:type="spellStart"/>
      <w:r>
        <w:rPr>
          <w:color w:val="2D2D2D"/>
          <w:sz w:val="15"/>
          <w:szCs w:val="15"/>
        </w:rPr>
        <w:t>Изм</w:t>
      </w:r>
      <w:proofErr w:type="spellEnd"/>
      <w:r>
        <w:rPr>
          <w:color w:val="2D2D2D"/>
          <w:sz w:val="15"/>
          <w:szCs w:val="15"/>
        </w:rPr>
        <w:t>.</w:t>
      </w:r>
      <w:proofErr w:type="gramEnd"/>
      <w:r>
        <w:rPr>
          <w:color w:val="2D2D2D"/>
          <w:sz w:val="15"/>
          <w:szCs w:val="15"/>
        </w:rPr>
        <w:t xml:space="preserve"> N 2).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headertext"/>
        <w:shd w:val="clear" w:color="auto" w:fill="FFFFFF"/>
        <w:spacing w:before="107" w:beforeAutospacing="0" w:after="54" w:afterAutospacing="0" w:line="288" w:lineRule="atLeast"/>
        <w:jc w:val="center"/>
        <w:textAlignment w:val="baseline"/>
        <w:rPr>
          <w:color w:val="3C3C3C"/>
          <w:sz w:val="41"/>
          <w:szCs w:val="41"/>
        </w:rPr>
      </w:pPr>
      <w:r>
        <w:rPr>
          <w:color w:val="3C3C3C"/>
          <w:sz w:val="41"/>
          <w:szCs w:val="41"/>
        </w:rPr>
        <w:t>I. ВИДЫ ШРИФТОВ И ЗНАКОВ</w:t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1. Устанавливаются следующие виды шрифтов и знаков: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ПО - шрифт прописной основной (русский, латинский, греческий и цифры арабские);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</w:r>
      <w:proofErr w:type="gramStart"/>
      <w:r>
        <w:rPr>
          <w:color w:val="2D2D2D"/>
          <w:sz w:val="15"/>
          <w:szCs w:val="15"/>
        </w:rPr>
        <w:t>ПТ</w:t>
      </w:r>
      <w:proofErr w:type="gramEnd"/>
      <w:r>
        <w:rPr>
          <w:color w:val="2D2D2D"/>
          <w:sz w:val="15"/>
          <w:szCs w:val="15"/>
        </w:rPr>
        <w:t xml:space="preserve"> - шрифт прописной с тонкой обводкой (русский, латинский, греческий и цифры арабские);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ПУ - шрифт прописной узкий (русский и цифры арабские);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С - шрифт строчной (русский, латинский, и греческий);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ЦР - шрифт цифр римских;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М - знаки математические;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УО - знаки всех условных обозначений, кроме обозначений для приборов класса 0,5 и точнее;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УОК - знаки условных обозначений для приборов класса 0,5 и точнее.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2"/>
        <w:shd w:val="clear" w:color="auto" w:fill="FFFFFF"/>
        <w:spacing w:before="269" w:beforeAutospacing="0" w:after="161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z w:val="41"/>
          <w:szCs w:val="41"/>
        </w:rPr>
      </w:pPr>
      <w:r>
        <w:rPr>
          <w:rFonts w:ascii="Arial" w:hAnsi="Arial" w:cs="Arial"/>
          <w:b w:val="0"/>
          <w:bCs w:val="0"/>
          <w:color w:val="3C3C3C"/>
          <w:sz w:val="41"/>
          <w:szCs w:val="41"/>
        </w:rPr>
        <w:t>II. ОБЩИЕ ТРЕБОВАНИЯ</w:t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2. Размеры, методы построения и начертания шрифтов и знаков должны соответствовать требованиям настоящего стандарта.</w:t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3. Допускается применение букв и цифр с размерами, не соответствующими табл.1-6. </w:t>
      </w:r>
      <w:proofErr w:type="gramStart"/>
      <w:r>
        <w:rPr>
          <w:color w:val="2D2D2D"/>
          <w:sz w:val="15"/>
          <w:szCs w:val="15"/>
        </w:rPr>
        <w:t>Размеры указанных букв и цифр в сторону увеличения могут быть получены путем пропорционального увеличения размеров шрифта высотой </w:t>
      </w:r>
      <w:r>
        <w:rPr>
          <w:color w:val="2D2D2D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ГОСТ 2930-62 Приборы измерительные. Шрифты и знаки (с Изменениями N 1, 2)" style="width:20.4pt;height:14.5pt"/>
        </w:pict>
      </w:r>
      <w:r>
        <w:rPr>
          <w:color w:val="2D2D2D"/>
          <w:sz w:val="15"/>
          <w:szCs w:val="15"/>
        </w:rPr>
        <w:t>10 мм с таким расчетом, чтобы размеры по высоте </w:t>
      </w:r>
      <w:r>
        <w:rPr>
          <w:color w:val="2D2D2D"/>
          <w:sz w:val="15"/>
          <w:szCs w:val="15"/>
        </w:rPr>
        <w:pict>
          <v:shape id="_x0000_i1028" type="#_x0000_t75" alt="ГОСТ 2930-62 Приборы измерительные. Шрифты и знаки (с Изменениями N 1, 2)" style="width:9.65pt;height:14.5pt"/>
        </w:pict>
      </w:r>
      <w:r>
        <w:rPr>
          <w:color w:val="2D2D2D"/>
          <w:sz w:val="15"/>
          <w:szCs w:val="15"/>
        </w:rPr>
        <w:t xml:space="preserve"> соответствовали числам ряда </w:t>
      </w:r>
      <w:proofErr w:type="spellStart"/>
      <w:r>
        <w:rPr>
          <w:color w:val="2D2D2D"/>
          <w:sz w:val="15"/>
          <w:szCs w:val="15"/>
        </w:rPr>
        <w:t>Ra</w:t>
      </w:r>
      <w:proofErr w:type="spellEnd"/>
      <w:r>
        <w:rPr>
          <w:color w:val="2D2D2D"/>
          <w:sz w:val="15"/>
          <w:szCs w:val="15"/>
        </w:rPr>
        <w:t xml:space="preserve"> 10 по </w:t>
      </w:r>
      <w:r w:rsidRPr="00695E26">
        <w:rPr>
          <w:color w:val="2D2D2D"/>
          <w:sz w:val="15"/>
          <w:szCs w:val="15"/>
        </w:rPr>
        <w:t>ГОСТ 6636-69</w:t>
      </w:r>
      <w:r>
        <w:rPr>
          <w:color w:val="2D2D2D"/>
          <w:sz w:val="15"/>
          <w:szCs w:val="15"/>
        </w:rPr>
        <w:t>, а в сторону уменьшения (с целью получения шрифтов с размерами по высоте </w:t>
      </w:r>
      <w:r>
        <w:rPr>
          <w:color w:val="2D2D2D"/>
          <w:sz w:val="15"/>
          <w:szCs w:val="15"/>
        </w:rPr>
        <w:pict>
          <v:shape id="_x0000_i1029" type="#_x0000_t75" alt="ГОСТ 2930-62 Приборы измерительные. Шрифты и знаки (с Изменениями N 1, 2)" style="width:9.65pt;height:14.5pt"/>
        </w:pict>
      </w:r>
      <w:r>
        <w:rPr>
          <w:color w:val="2D2D2D"/>
          <w:sz w:val="15"/>
          <w:szCs w:val="15"/>
        </w:rPr>
        <w:t> менее 1 мм) - путем пропорционального уменьшения в 10 раз размеров шрифтов, приведенных в табл</w:t>
      </w:r>
      <w:proofErr w:type="gramEnd"/>
      <w:r>
        <w:rPr>
          <w:color w:val="2D2D2D"/>
          <w:sz w:val="15"/>
          <w:szCs w:val="15"/>
        </w:rPr>
        <w:t>.1-6.</w:t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4. Допускаемые отклонения на габаритные размеры и толщину обводки шрифтов и знаков должны соответствовать:</w:t>
      </w:r>
      <w:r>
        <w:rPr>
          <w:color w:val="2D2D2D"/>
          <w:sz w:val="15"/>
          <w:szCs w:val="15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675"/>
        <w:gridCol w:w="4814"/>
      </w:tblGrid>
      <w:tr w:rsidR="00695E26" w:rsidTr="00695E26">
        <w:trPr>
          <w:trHeight w:val="15"/>
        </w:trPr>
        <w:tc>
          <w:tcPr>
            <w:tcW w:w="6098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17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60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8" w:type="dxa"/>
              <w:bottom w:w="0" w:type="dxa"/>
              <w:right w:w="278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для размеров до 2 мм</w:t>
            </w:r>
            <w:r>
              <w:rPr>
                <w:color w:val="2D2D2D"/>
                <w:sz w:val="15"/>
                <w:szCs w:val="15"/>
              </w:rPr>
              <w:br/>
            </w: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8" w:type="dxa"/>
              <w:bottom w:w="0" w:type="dxa"/>
              <w:right w:w="278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±15%,</w:t>
            </w:r>
          </w:p>
        </w:tc>
      </w:tr>
      <w:tr w:rsidR="00695E26" w:rsidTr="00695E26">
        <w:tc>
          <w:tcPr>
            <w:tcW w:w="60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8" w:type="dxa"/>
              <w:bottom w:w="0" w:type="dxa"/>
              <w:right w:w="278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для размеров св. 2 мм</w:t>
            </w: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8" w:type="dxa"/>
              <w:bottom w:w="0" w:type="dxa"/>
              <w:right w:w="278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±10%.</w:t>
            </w: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 Рядом стоящие цифры и буквы одного номинального размера могут различаться по габаритным размерам и толщине обводки: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для размеров до 1,5 мм - не более чем на 10%, 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для размеров св. 1,5 до 8 мм - не более чем на 6%, 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для размеров св. 8 мм - не более чем на 4%.</w:t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6. </w:t>
      </w:r>
      <w:proofErr w:type="gramStart"/>
      <w:r>
        <w:rPr>
          <w:color w:val="2D2D2D"/>
          <w:sz w:val="15"/>
          <w:szCs w:val="15"/>
        </w:rPr>
        <w:t>Смещение букв и цифр по вертикали относительно первой буквы в строке допускается: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для толщины обводки </w:t>
      </w:r>
      <w:r>
        <w:rPr>
          <w:color w:val="2D2D2D"/>
          <w:sz w:val="15"/>
          <w:szCs w:val="15"/>
        </w:rPr>
        <w:pict>
          <v:shape id="_x0000_i1030" type="#_x0000_t75" alt="ГОСТ 2930-62 Приборы измерительные. Шрифты и знаки (с Изменениями N 1, 2)" style="width:14.5pt;height:17.75pt"/>
        </w:pict>
      </w:r>
      <w:r>
        <w:rPr>
          <w:color w:val="2D2D2D"/>
          <w:sz w:val="15"/>
          <w:szCs w:val="15"/>
        </w:rPr>
        <w:t> до 0,3 мм - не более чем на </w:t>
      </w:r>
      <w:r>
        <w:rPr>
          <w:color w:val="2D2D2D"/>
          <w:sz w:val="15"/>
          <w:szCs w:val="15"/>
        </w:rPr>
        <w:pict>
          <v:shape id="_x0000_i1031" type="#_x0000_t75" alt="ГОСТ 2930-62 Приборы измерительные. Шрифты и знаки (с Изменениями N 1, 2)" style="width:14.5pt;height:17.75pt"/>
        </w:pict>
      </w:r>
      <w:r>
        <w:rPr>
          <w:color w:val="2D2D2D"/>
          <w:sz w:val="15"/>
          <w:szCs w:val="15"/>
        </w:rPr>
        <w:t>,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для толщины обводки </w:t>
      </w:r>
      <w:r>
        <w:rPr>
          <w:color w:val="2D2D2D"/>
          <w:sz w:val="15"/>
          <w:szCs w:val="15"/>
        </w:rPr>
        <w:pict>
          <v:shape id="_x0000_i1032" type="#_x0000_t75" alt="ГОСТ 2930-62 Приборы измерительные. Шрифты и знаки (с Изменениями N 1, 2)" style="width:14.5pt;height:17.75pt"/>
        </w:pict>
      </w:r>
      <w:r>
        <w:rPr>
          <w:color w:val="2D2D2D"/>
          <w:sz w:val="15"/>
          <w:szCs w:val="15"/>
        </w:rPr>
        <w:t> св. 0,3 до 1 мм - не более чем на </w:t>
      </w:r>
      <w:r>
        <w:rPr>
          <w:color w:val="2D2D2D"/>
          <w:sz w:val="15"/>
          <w:szCs w:val="15"/>
        </w:rPr>
        <w:pict>
          <v:shape id="_x0000_i1033" type="#_x0000_t75" alt="ГОСТ 2930-62 Приборы измерительные. Шрифты и знаки (с Изменениями N 1, 2)" style="width:26.85pt;height:17.75pt"/>
        </w:pict>
      </w:r>
      <w:r>
        <w:rPr>
          <w:color w:val="2D2D2D"/>
          <w:sz w:val="15"/>
          <w:szCs w:val="15"/>
        </w:rPr>
        <w:t>,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для толщины обводки </w:t>
      </w:r>
      <w:r>
        <w:rPr>
          <w:color w:val="2D2D2D"/>
          <w:sz w:val="15"/>
          <w:szCs w:val="15"/>
        </w:rPr>
        <w:pict>
          <v:shape id="_x0000_i1034" type="#_x0000_t75" alt="ГОСТ 2930-62 Приборы измерительные. Шрифты и знаки (с Изменениями N 1, 2)" style="width:14.5pt;height:17.75pt"/>
        </w:pict>
      </w:r>
      <w:r>
        <w:rPr>
          <w:color w:val="2D2D2D"/>
          <w:sz w:val="15"/>
          <w:szCs w:val="15"/>
        </w:rPr>
        <w:t> св. 1 мм - не более чем на </w:t>
      </w:r>
      <w:r>
        <w:rPr>
          <w:color w:val="2D2D2D"/>
          <w:sz w:val="15"/>
          <w:szCs w:val="15"/>
        </w:rPr>
        <w:pict>
          <v:shape id="_x0000_i1035" type="#_x0000_t75" alt="ГОСТ 2930-62 Приборы измерительные. Шрифты и знаки (с Изменениями N 1, 2)" style="width:26.85pt;height:17.75pt"/>
        </w:pict>
      </w:r>
      <w:r>
        <w:rPr>
          <w:color w:val="2D2D2D"/>
          <w:sz w:val="15"/>
          <w:szCs w:val="15"/>
        </w:rPr>
        <w:t>,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где </w:t>
      </w:r>
      <w:r>
        <w:rPr>
          <w:color w:val="2D2D2D"/>
          <w:sz w:val="15"/>
          <w:szCs w:val="15"/>
        </w:rPr>
        <w:pict>
          <v:shape id="_x0000_i1036" type="#_x0000_t75" alt="ГОСТ 2930-62 Приборы измерительные. Шрифты и знаки (с Изменениями N 1, 2)" style="width:14.5pt;height:17.75pt"/>
        </w:pict>
      </w:r>
      <w:r>
        <w:rPr>
          <w:color w:val="2D2D2D"/>
          <w:sz w:val="15"/>
          <w:szCs w:val="15"/>
        </w:rPr>
        <w:t> - толщина обводки шрифтов, равная </w:t>
      </w:r>
      <w:r>
        <w:rPr>
          <w:noProof/>
          <w:color w:val="2D2D2D"/>
          <w:sz w:val="15"/>
          <w:szCs w:val="15"/>
        </w:rPr>
        <w:drawing>
          <wp:inline distT="0" distB="0" distL="0" distR="0">
            <wp:extent cx="457200" cy="225425"/>
            <wp:effectExtent l="19050" t="0" r="0" b="0"/>
            <wp:docPr id="13" name="Рисунок 13" descr="ГОСТ 2930-62 Приборы измерительные. Шрифты и знаки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ОСТ 2930-62 Приборы измерительные. Шрифты и знаки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D2D2D"/>
          <w:sz w:val="15"/>
          <w:szCs w:val="15"/>
        </w:rPr>
        <w:t> (см. табл.1-5</w:t>
      </w:r>
      <w:proofErr w:type="gramEnd"/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).</w:t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lastRenderedPageBreak/>
        <w:t xml:space="preserve">7. Допускается округление острых углов букв, цифр и знаков радиусом, равным половине толщины обводки, кроме знаков, имеющих острый угол, в которых радиус </w:t>
      </w:r>
      <w:proofErr w:type="spellStart"/>
      <w:r>
        <w:rPr>
          <w:color w:val="2D2D2D"/>
          <w:sz w:val="15"/>
          <w:szCs w:val="15"/>
        </w:rPr>
        <w:t>скругления</w:t>
      </w:r>
      <w:proofErr w:type="spellEnd"/>
      <w:r>
        <w:rPr>
          <w:color w:val="2D2D2D"/>
          <w:sz w:val="15"/>
          <w:szCs w:val="15"/>
        </w:rPr>
        <w:t xml:space="preserve"> должен быть не более 0,1 мм.</w:t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8. Для надписей, выполненных шрифтами разной высоты, следует большую букву (цифру) выполнять шрифтом, превышающим в полтора раза меньшую букву (цифру).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Толщина обводки шрифтов должна быть одинаковой независимо от величины буквы (цифры):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4271645" cy="2783840"/>
            <wp:effectExtent l="19050" t="0" r="0" b="0"/>
            <wp:docPr id="14" name="Рисунок 14" descr="ГОСТ 2930-62 Приборы измерительные. Шрифты и знаки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ГОСТ 2930-62 Приборы измерительные. Шрифты и знаки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278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Примечание. Если размер </w:t>
      </w:r>
      <w:r>
        <w:rPr>
          <w:color w:val="2D2D2D"/>
          <w:sz w:val="15"/>
          <w:szCs w:val="15"/>
        </w:rPr>
        <w:pict>
          <v:shape id="_x0000_i1039" type="#_x0000_t75" alt="ГОСТ 2930-62 Приборы измерительные. Шрифты и знаки (с Изменениями N 1, 2)" style="width:17.75pt;height:20.95pt"/>
        </w:pict>
      </w:r>
      <w:r>
        <w:rPr>
          <w:color w:val="2D2D2D"/>
          <w:sz w:val="15"/>
          <w:szCs w:val="15"/>
        </w:rPr>
        <w:t> не соответствует указанному в настоящем стандарте размеру </w:t>
      </w:r>
      <w:r>
        <w:rPr>
          <w:color w:val="2D2D2D"/>
          <w:sz w:val="15"/>
          <w:szCs w:val="15"/>
        </w:rPr>
        <w:pict>
          <v:shape id="_x0000_i1040" type="#_x0000_t75" alt="ГОСТ 2930-62 Приборы измерительные. Шрифты и знаки (с Изменениями N 1, 2)" style="width:9.65pt;height:14.5pt"/>
        </w:pict>
      </w:r>
      <w:r>
        <w:rPr>
          <w:color w:val="2D2D2D"/>
          <w:sz w:val="15"/>
          <w:szCs w:val="15"/>
        </w:rPr>
        <w:t>, следует размер </w:t>
      </w:r>
      <w:r>
        <w:rPr>
          <w:color w:val="2D2D2D"/>
          <w:sz w:val="15"/>
          <w:szCs w:val="15"/>
        </w:rPr>
        <w:pict>
          <v:shape id="_x0000_i1041" type="#_x0000_t75" alt="ГОСТ 2930-62 Приборы измерительные. Шрифты и знаки (с Изменениями N 1, 2)" style="width:17.75pt;height:20.95pt"/>
        </w:pict>
      </w:r>
      <w:r>
        <w:rPr>
          <w:color w:val="2D2D2D"/>
          <w:sz w:val="15"/>
          <w:szCs w:val="15"/>
        </w:rPr>
        <w:t> округлять до ближайшего меньшего или большего значения </w:t>
      </w:r>
      <w:r>
        <w:rPr>
          <w:color w:val="2D2D2D"/>
          <w:sz w:val="15"/>
          <w:szCs w:val="15"/>
        </w:rPr>
        <w:pict>
          <v:shape id="_x0000_i1042" type="#_x0000_t75" alt="ГОСТ 2930-62 Приборы измерительные. Шрифты и знаки (с Изменениями N 1, 2)" style="width:9.65pt;height:14.5pt"/>
        </w:pict>
      </w:r>
      <w:r>
        <w:rPr>
          <w:color w:val="2D2D2D"/>
          <w:sz w:val="15"/>
          <w:szCs w:val="15"/>
        </w:rPr>
        <w:t>.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9. Расположение букв и цифр в дробных сочетаниях ("</w:t>
      </w:r>
      <w:proofErr w:type="gramStart"/>
      <w:r>
        <w:rPr>
          <w:color w:val="2D2D2D"/>
          <w:sz w:val="15"/>
          <w:szCs w:val="15"/>
        </w:rPr>
        <w:t>об</w:t>
      </w:r>
      <w:proofErr w:type="gramEnd"/>
      <w:r>
        <w:rPr>
          <w:color w:val="2D2D2D"/>
          <w:sz w:val="15"/>
          <w:szCs w:val="15"/>
        </w:rPr>
        <w:t>/</w:t>
      </w:r>
      <w:proofErr w:type="gramStart"/>
      <w:r>
        <w:rPr>
          <w:color w:val="2D2D2D"/>
          <w:sz w:val="15"/>
          <w:szCs w:val="15"/>
        </w:rPr>
        <w:t>мин</w:t>
      </w:r>
      <w:proofErr w:type="gramEnd"/>
      <w:r>
        <w:rPr>
          <w:color w:val="2D2D2D"/>
          <w:sz w:val="15"/>
          <w:szCs w:val="15"/>
        </w:rPr>
        <w:t>", "</w:t>
      </w:r>
      <w:r>
        <w:rPr>
          <w:color w:val="2D2D2D"/>
          <w:sz w:val="15"/>
          <w:szCs w:val="15"/>
        </w:rPr>
        <w:pict>
          <v:shape id="_x0000_i1043" type="#_x0000_t75" alt="ГОСТ 2930-62 Приборы измерительные. Шрифты и знаки (с Изменениями N 1, 2)" style="width:15.05pt;height:17.75pt"/>
        </w:pict>
      </w:r>
      <w:r>
        <w:rPr>
          <w:color w:val="2D2D2D"/>
          <w:sz w:val="15"/>
          <w:szCs w:val="15"/>
        </w:rPr>
        <w:t>"), знаков (градус "</w:t>
      </w:r>
      <w:r>
        <w:rPr>
          <w:color w:val="2D2D2D"/>
          <w:sz w:val="15"/>
          <w:szCs w:val="15"/>
        </w:rPr>
        <w:pict>
          <v:shape id="_x0000_i1044" type="#_x0000_t75" alt="ГОСТ 2930-62 Приборы измерительные. Шрифты и знаки (с Изменениями N 1, 2)" style="width:4.3pt;height:10.75pt"/>
        </w:pict>
      </w:r>
      <w:r>
        <w:rPr>
          <w:color w:val="2D2D2D"/>
          <w:sz w:val="15"/>
          <w:szCs w:val="15"/>
        </w:rPr>
        <w:t>" минута "</w:t>
      </w:r>
      <w:r>
        <w:rPr>
          <w:color w:val="2D2D2D"/>
          <w:sz w:val="15"/>
          <w:szCs w:val="15"/>
        </w:rPr>
        <w:pict>
          <v:shape id="_x0000_i1045" type="#_x0000_t75" alt="ГОСТ 2930-62 Приборы измерительные. Шрифты и знаки (с Изменениями N 1, 2)" style="width:4.3pt;height:10.75pt"/>
        </w:pict>
      </w:r>
      <w:r>
        <w:rPr>
          <w:color w:val="2D2D2D"/>
          <w:sz w:val="15"/>
          <w:szCs w:val="15"/>
        </w:rPr>
        <w:t>", секунда "</w:t>
      </w:r>
      <w:r>
        <w:rPr>
          <w:color w:val="2D2D2D"/>
          <w:sz w:val="15"/>
          <w:szCs w:val="15"/>
        </w:rPr>
        <w:pict>
          <v:shape id="_x0000_i1046" type="#_x0000_t75" alt="ГОСТ 2930-62 Приборы измерительные. Шрифты и знаки (с Изменениями N 1, 2)" style="width:4.3pt;height:10.75pt"/>
        </w:pict>
      </w:r>
      <w:r>
        <w:rPr>
          <w:color w:val="2D2D2D"/>
          <w:sz w:val="15"/>
          <w:szCs w:val="15"/>
        </w:rPr>
        <w:t>") должно соответствовать приведенному построению: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lastRenderedPageBreak/>
        <w:drawing>
          <wp:inline distT="0" distB="0" distL="0" distR="0">
            <wp:extent cx="4694555" cy="4278630"/>
            <wp:effectExtent l="19050" t="0" r="0" b="0"/>
            <wp:docPr id="23" name="Рисунок 23" descr="ГОСТ 2930-62 Приборы измерительные. Шрифты и знаки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ГОСТ 2930-62 Приборы измерительные. Шрифты и знаки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427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10. В сочетаниях букв ТФ, УА, УД, ЛУ, РА, РЛ, ГЭ, ТЗ, </w:t>
      </w:r>
      <w:proofErr w:type="gramStart"/>
      <w:r>
        <w:rPr>
          <w:color w:val="2D2D2D"/>
          <w:sz w:val="15"/>
          <w:szCs w:val="15"/>
        </w:rPr>
        <w:t>УЛ</w:t>
      </w:r>
      <w:proofErr w:type="gramEnd"/>
      <w:r>
        <w:rPr>
          <w:color w:val="2D2D2D"/>
          <w:sz w:val="15"/>
          <w:szCs w:val="15"/>
        </w:rPr>
        <w:t>, ДЪ, ЗЬ, а также цифр 67, 72, 76, 78 и 87 кажущееся увеличение промежутков необходимо скрадывать уменьшением размера </w:t>
      </w:r>
      <w:r>
        <w:rPr>
          <w:color w:val="2D2D2D"/>
          <w:sz w:val="15"/>
          <w:szCs w:val="15"/>
        </w:rPr>
        <w:pict>
          <v:shape id="_x0000_i1048" type="#_x0000_t75" alt="ГОСТ 2930-62 Приборы измерительные. Шрифты и знаки (с Изменениями N 1, 2)" style="width:12.35pt;height:12.9pt"/>
        </w:pict>
      </w:r>
      <w:r>
        <w:rPr>
          <w:color w:val="2D2D2D"/>
          <w:sz w:val="15"/>
          <w:szCs w:val="15"/>
        </w:rPr>
        <w:t> для букв и </w:t>
      </w:r>
      <w:r>
        <w:rPr>
          <w:color w:val="2D2D2D"/>
          <w:sz w:val="15"/>
          <w:szCs w:val="15"/>
        </w:rPr>
        <w:pict>
          <v:shape id="_x0000_i1049" type="#_x0000_t75" alt="ГОСТ 2930-62 Приборы измерительные. Шрифты и знаки (с Изменениями N 1, 2)" style="width:15.05pt;height:17.2pt"/>
        </w:pict>
      </w:r>
      <w:r>
        <w:rPr>
          <w:color w:val="2D2D2D"/>
          <w:sz w:val="15"/>
          <w:szCs w:val="15"/>
        </w:rPr>
        <w:t> для цифр, указанных в табл.1, 2 и 3, на </w:t>
      </w:r>
      <w:r>
        <w:rPr>
          <w:color w:val="2D2D2D"/>
          <w:sz w:val="15"/>
          <w:szCs w:val="15"/>
        </w:rPr>
        <w:pict>
          <v:shape id="_x0000_i1050" type="#_x0000_t75" alt="ГОСТ 2930-62 Приборы измерительные. Шрифты и знаки (с Изменениями N 1, 2)" style="width:15.05pt;height:17.75pt"/>
        </w:pict>
      </w:r>
      <w:r>
        <w:rPr>
          <w:color w:val="2D2D2D"/>
          <w:sz w:val="15"/>
          <w:szCs w:val="15"/>
        </w:rPr>
        <w:t>. В сочетаниях букв ГА, ГЛ, ГД, РД, ТД, ЬТ, а также цифр 74 и 24 промежутки </w:t>
      </w:r>
      <w:r>
        <w:rPr>
          <w:color w:val="2D2D2D"/>
          <w:sz w:val="15"/>
          <w:szCs w:val="15"/>
        </w:rPr>
        <w:pict>
          <v:shape id="_x0000_i1051" type="#_x0000_t75" alt="ГОСТ 2930-62 Приборы измерительные. Шрифты и знаки (с Изменениями N 1, 2)" style="width:12.35pt;height:12.9pt"/>
        </w:pict>
      </w:r>
      <w:r>
        <w:rPr>
          <w:color w:val="2D2D2D"/>
          <w:sz w:val="15"/>
          <w:szCs w:val="15"/>
        </w:rPr>
        <w:t> и </w:t>
      </w:r>
      <w:r>
        <w:rPr>
          <w:color w:val="2D2D2D"/>
          <w:sz w:val="15"/>
          <w:szCs w:val="15"/>
        </w:rPr>
        <w:pict>
          <v:shape id="_x0000_i1052" type="#_x0000_t75" alt="ГОСТ 2930-62 Приборы измерительные. Шрифты и знаки (с Изменениями N 1, 2)" style="width:15.05pt;height:17.2pt"/>
        </w:pict>
      </w:r>
      <w:r>
        <w:rPr>
          <w:color w:val="2D2D2D"/>
          <w:sz w:val="15"/>
          <w:szCs w:val="15"/>
        </w:rPr>
        <w:t> делать не следует.</w:t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11. Расстояние от букв и цифр до точек и запятых выбирать соответственно по размеру </w:t>
      </w:r>
      <w:r>
        <w:rPr>
          <w:color w:val="2D2D2D"/>
          <w:sz w:val="15"/>
          <w:szCs w:val="15"/>
        </w:rPr>
        <w:pict>
          <v:shape id="_x0000_i1053" type="#_x0000_t75" alt="ГОСТ 2930-62 Приборы измерительные. Шрифты и знаки (с Изменениями N 1, 2)" style="width:12.35pt;height:12.9pt"/>
        </w:pict>
      </w:r>
      <w:r>
        <w:rPr>
          <w:color w:val="2D2D2D"/>
          <w:sz w:val="15"/>
          <w:szCs w:val="15"/>
        </w:rPr>
        <w:t xml:space="preserve">(табл.1, 2 и 3). В сочетаниях с буквами Г, Т, </w:t>
      </w:r>
      <w:proofErr w:type="gramStart"/>
      <w:r>
        <w:rPr>
          <w:color w:val="2D2D2D"/>
          <w:sz w:val="15"/>
          <w:szCs w:val="15"/>
        </w:rPr>
        <w:t>Р</w:t>
      </w:r>
      <w:proofErr w:type="gramEnd"/>
      <w:r>
        <w:rPr>
          <w:color w:val="2D2D2D"/>
          <w:sz w:val="15"/>
          <w:szCs w:val="15"/>
        </w:rPr>
        <w:t xml:space="preserve"> и цифрой 7 это расстояние выбирать по размеру </w:t>
      </w:r>
      <w:r>
        <w:rPr>
          <w:noProof/>
          <w:color w:val="2D2D2D"/>
          <w:sz w:val="15"/>
          <w:szCs w:val="15"/>
        </w:rPr>
        <w:drawing>
          <wp:inline distT="0" distB="0" distL="0" distR="0">
            <wp:extent cx="184150" cy="389255"/>
            <wp:effectExtent l="19050" t="0" r="6350" b="0"/>
            <wp:docPr id="30" name="Рисунок 30" descr="ГОСТ 2930-62 Приборы измерительные. Шрифты и знаки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ГОСТ 2930-62 Приборы измерительные. Шрифты и знаки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D2D2D"/>
          <w:sz w:val="15"/>
          <w:szCs w:val="15"/>
        </w:rPr>
        <w:t>.</w:t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12. Расстояние между знаками, знаками и буквами (цифрами), исключая знаки точка "</w:t>
      </w:r>
      <w:proofErr w:type="gramStart"/>
      <w:r>
        <w:rPr>
          <w:color w:val="2D2D2D"/>
          <w:sz w:val="15"/>
          <w:szCs w:val="15"/>
        </w:rPr>
        <w:t>."</w:t>
      </w:r>
      <w:proofErr w:type="gramEnd"/>
      <w:r>
        <w:rPr>
          <w:color w:val="2D2D2D"/>
          <w:sz w:val="15"/>
          <w:szCs w:val="15"/>
        </w:rPr>
        <w:t xml:space="preserve"> и запятая ",", устанавливается равным толщине обводки знаков.</w:t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13. Расстояние между строками устанавливается равным половине высоты шрифта прописной буквы в надписи, причем нижние отростки букв Д, </w:t>
      </w:r>
      <w:proofErr w:type="gramStart"/>
      <w:r>
        <w:rPr>
          <w:color w:val="2D2D2D"/>
          <w:sz w:val="15"/>
          <w:szCs w:val="15"/>
        </w:rPr>
        <w:t>Ц</w:t>
      </w:r>
      <w:proofErr w:type="gramEnd"/>
      <w:r>
        <w:rPr>
          <w:color w:val="2D2D2D"/>
          <w:sz w:val="15"/>
          <w:szCs w:val="15"/>
        </w:rPr>
        <w:t xml:space="preserve"> и Щ должны быть выполнены за счет промежутков между строками.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Допускается расстояние между строками выбирать по конструктивным соображениям.</w:t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14. Допускается выполнение шрифтов контурными линиями толщиной 0,1 мм для шрифтов высотой до </w:t>
      </w:r>
      <w:r>
        <w:rPr>
          <w:color w:val="2D2D2D"/>
          <w:sz w:val="15"/>
          <w:szCs w:val="15"/>
        </w:rPr>
        <w:pict>
          <v:shape id="_x0000_i1055" type="#_x0000_t75" alt="ГОСТ 2930-62 Приборы измерительные. Шрифты и знаки (с Изменениями N 1, 2)" style="width:20.4pt;height:14.5pt"/>
        </w:pict>
      </w:r>
      <w:r>
        <w:rPr>
          <w:color w:val="2D2D2D"/>
          <w:sz w:val="15"/>
          <w:szCs w:val="15"/>
        </w:rPr>
        <w:t>10 мм и 0,1 толщины обводки </w:t>
      </w:r>
      <w:r>
        <w:rPr>
          <w:color w:val="2D2D2D"/>
          <w:sz w:val="15"/>
          <w:szCs w:val="15"/>
        </w:rPr>
        <w:pict>
          <v:shape id="_x0000_i1056" type="#_x0000_t75" alt="ГОСТ 2930-62 Приборы измерительные. Шрифты и знаки (с Изменениями N 1, 2)" style="width:14.5pt;height:17.75pt"/>
        </w:pict>
      </w:r>
      <w:r>
        <w:rPr>
          <w:color w:val="2D2D2D"/>
          <w:sz w:val="15"/>
          <w:szCs w:val="15"/>
        </w:rPr>
        <w:t> для шрифтов высотой свыше </w:t>
      </w:r>
      <w:r>
        <w:rPr>
          <w:color w:val="2D2D2D"/>
          <w:sz w:val="15"/>
          <w:szCs w:val="15"/>
        </w:rPr>
        <w:pict>
          <v:shape id="_x0000_i1057" type="#_x0000_t75" alt="ГОСТ 2930-62 Приборы измерительные. Шрифты и знаки (с Изменениями N 1, 2)" style="width:20.4pt;height:14.5pt"/>
        </w:pict>
      </w:r>
      <w:r>
        <w:rPr>
          <w:color w:val="2D2D2D"/>
          <w:sz w:val="15"/>
          <w:szCs w:val="15"/>
        </w:rPr>
        <w:t>10 мм.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Примечание</w:t>
      </w:r>
      <w:proofErr w:type="gramStart"/>
      <w:r>
        <w:rPr>
          <w:color w:val="2D2D2D"/>
          <w:sz w:val="15"/>
          <w:szCs w:val="15"/>
        </w:rPr>
        <w:t>.</w:t>
      </w:r>
      <w:proofErr w:type="gramEnd"/>
      <w:r>
        <w:rPr>
          <w:color w:val="2D2D2D"/>
          <w:sz w:val="15"/>
          <w:szCs w:val="15"/>
        </w:rPr>
        <w:t> </w:t>
      </w:r>
      <w:r>
        <w:rPr>
          <w:color w:val="2D2D2D"/>
          <w:sz w:val="15"/>
          <w:szCs w:val="15"/>
        </w:rPr>
        <w:pict>
          <v:shape id="_x0000_i1058" type="#_x0000_t75" alt="ГОСТ 2930-62 Приборы измерительные. Шрифты и знаки (с Изменениями N 1, 2)" style="width:14.5pt;height:17.75pt"/>
        </w:pict>
      </w:r>
      <w:r>
        <w:rPr>
          <w:color w:val="2D2D2D"/>
          <w:sz w:val="15"/>
          <w:szCs w:val="15"/>
        </w:rPr>
        <w:t xml:space="preserve"> - </w:t>
      </w:r>
      <w:proofErr w:type="gramStart"/>
      <w:r>
        <w:rPr>
          <w:color w:val="2D2D2D"/>
          <w:sz w:val="15"/>
          <w:szCs w:val="15"/>
        </w:rPr>
        <w:t>т</w:t>
      </w:r>
      <w:proofErr w:type="gramEnd"/>
      <w:r>
        <w:rPr>
          <w:color w:val="2D2D2D"/>
          <w:sz w:val="15"/>
          <w:szCs w:val="15"/>
        </w:rPr>
        <w:t>олщина обводки шрифтов, равная </w:t>
      </w:r>
      <w:r>
        <w:rPr>
          <w:noProof/>
          <w:color w:val="2D2D2D"/>
          <w:sz w:val="15"/>
          <w:szCs w:val="15"/>
        </w:rPr>
        <w:drawing>
          <wp:inline distT="0" distB="0" distL="0" distR="0">
            <wp:extent cx="464185" cy="225425"/>
            <wp:effectExtent l="19050" t="0" r="0" b="0"/>
            <wp:docPr id="35" name="Рисунок 35" descr="ГОСТ 2930-62 Приборы измерительные. Шрифты и знаки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ГОСТ 2930-62 Приборы измерительные. Шрифты и знаки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D2D2D"/>
          <w:sz w:val="15"/>
          <w:szCs w:val="15"/>
        </w:rPr>
        <w:t> (см. табл.1-5).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15. Расположение показателей степени и индексов относительно основания и их размеры должны соответствовать приведенному построению: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lastRenderedPageBreak/>
        <w:drawing>
          <wp:inline distT="0" distB="0" distL="0" distR="0">
            <wp:extent cx="3289300" cy="1706245"/>
            <wp:effectExtent l="19050" t="0" r="6350" b="0"/>
            <wp:docPr id="36" name="Рисунок 36" descr="ГОСТ 2930-62 Приборы измерительные. Шрифты и знаки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ГОСТ 2930-62 Приборы измерительные. Шрифты и знаки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170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Примечание. Если размер </w:t>
      </w:r>
      <w:r>
        <w:rPr>
          <w:noProof/>
          <w:color w:val="2D2D2D"/>
          <w:sz w:val="15"/>
          <w:szCs w:val="15"/>
        </w:rPr>
        <w:drawing>
          <wp:inline distT="0" distB="0" distL="0" distR="0">
            <wp:extent cx="156845" cy="389255"/>
            <wp:effectExtent l="19050" t="0" r="0" b="0"/>
            <wp:docPr id="37" name="Рисунок 37" descr="ГОСТ 2930-62 Приборы измерительные. Шрифты и знаки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ГОСТ 2930-62 Приборы измерительные. Шрифты и знаки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D2D2D"/>
          <w:sz w:val="15"/>
          <w:szCs w:val="15"/>
        </w:rPr>
        <w:t> не соответствует указанному в настоящем стандарте размеру </w:t>
      </w:r>
      <w:r>
        <w:rPr>
          <w:color w:val="2D2D2D"/>
          <w:sz w:val="15"/>
          <w:szCs w:val="15"/>
        </w:rPr>
        <w:pict>
          <v:shape id="_x0000_i1062" type="#_x0000_t75" alt="ГОСТ 2930-62 Приборы измерительные. Шрифты и знаки (с Изменениями N 1, 2)" style="width:9.65pt;height:14.5pt"/>
        </w:pict>
      </w:r>
      <w:r>
        <w:rPr>
          <w:color w:val="2D2D2D"/>
          <w:sz w:val="15"/>
          <w:szCs w:val="15"/>
        </w:rPr>
        <w:t>, следует размер </w:t>
      </w:r>
      <w:r>
        <w:rPr>
          <w:noProof/>
          <w:color w:val="2D2D2D"/>
          <w:sz w:val="15"/>
          <w:szCs w:val="15"/>
        </w:rPr>
        <w:drawing>
          <wp:inline distT="0" distB="0" distL="0" distR="0">
            <wp:extent cx="156845" cy="389255"/>
            <wp:effectExtent l="19050" t="0" r="0" b="0"/>
            <wp:docPr id="39" name="Рисунок 39" descr="ГОСТ 2930-62 Приборы измерительные. Шрифты и знаки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ГОСТ 2930-62 Приборы измерительные. Шрифты и знаки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D2D2D"/>
          <w:sz w:val="15"/>
          <w:szCs w:val="15"/>
        </w:rPr>
        <w:t> округлять до ближайшего меньшего или большего значения </w:t>
      </w:r>
      <w:r>
        <w:rPr>
          <w:color w:val="2D2D2D"/>
          <w:sz w:val="15"/>
          <w:szCs w:val="15"/>
        </w:rPr>
        <w:pict>
          <v:shape id="_x0000_i1064" type="#_x0000_t75" alt="ГОСТ 2930-62 Приборы измерительные. Шрифты и знаки (с Изменениями N 1, 2)" style="width:9.65pt;height:14.5pt"/>
        </w:pict>
      </w:r>
      <w:r>
        <w:rPr>
          <w:color w:val="2D2D2D"/>
          <w:sz w:val="15"/>
          <w:szCs w:val="15"/>
        </w:rPr>
        <w:t>.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16. Буквы, цифры и знаки в надписях, наносимых краской с помощью трафарета, могут иметь перемычки, обусловливаемые конструкцией трафарета, но с соблюдением общего очертания букв, цифр, знаков.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Надписи, наносимые на шкалы приборов, должны быть без перемычек.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Для надписей, изготовляемых фотохимическим способом, допускается применение типографских шрифтов по </w:t>
      </w:r>
      <w:r w:rsidRPr="00695E26">
        <w:rPr>
          <w:color w:val="2D2D2D"/>
          <w:sz w:val="15"/>
          <w:szCs w:val="15"/>
        </w:rPr>
        <w:t>ГОСТ 3489.1-71</w:t>
      </w:r>
      <w:r>
        <w:rPr>
          <w:color w:val="2D2D2D"/>
          <w:sz w:val="15"/>
          <w:szCs w:val="15"/>
        </w:rPr>
        <w:t>-</w:t>
      </w:r>
      <w:r w:rsidRPr="00695E26">
        <w:rPr>
          <w:color w:val="2D2D2D"/>
          <w:sz w:val="15"/>
          <w:szCs w:val="15"/>
        </w:rPr>
        <w:t>ГОСТ 3489.32-71</w:t>
      </w:r>
      <w:r>
        <w:rPr>
          <w:color w:val="2D2D2D"/>
          <w:sz w:val="15"/>
          <w:szCs w:val="15"/>
        </w:rPr>
        <w:t>, </w:t>
      </w:r>
      <w:r w:rsidRPr="00695E26">
        <w:rPr>
          <w:color w:val="2D2D2D"/>
          <w:sz w:val="15"/>
          <w:szCs w:val="15"/>
        </w:rPr>
        <w:t>ГОСТ 3489.33-72</w:t>
      </w:r>
      <w:r>
        <w:rPr>
          <w:color w:val="2D2D2D"/>
          <w:sz w:val="15"/>
          <w:szCs w:val="15"/>
        </w:rPr>
        <w:t>-</w:t>
      </w:r>
      <w:r w:rsidRPr="00695E26">
        <w:rPr>
          <w:color w:val="2D2D2D"/>
          <w:sz w:val="15"/>
          <w:szCs w:val="15"/>
        </w:rPr>
        <w:t>ГОСТ 3489.38-72</w:t>
      </w:r>
      <w:r>
        <w:rPr>
          <w:color w:val="2D2D2D"/>
          <w:sz w:val="15"/>
          <w:szCs w:val="15"/>
        </w:rPr>
        <w:t>.</w:t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17. Профиль гравировки должен выполняться:</w:t>
      </w:r>
      <w:r>
        <w:rPr>
          <w:color w:val="2D2D2D"/>
          <w:sz w:val="15"/>
          <w:szCs w:val="15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165"/>
        <w:gridCol w:w="5324"/>
      </w:tblGrid>
      <w:tr w:rsidR="00695E26" w:rsidTr="00695E26">
        <w:trPr>
          <w:trHeight w:val="15"/>
        </w:trPr>
        <w:tc>
          <w:tcPr>
            <w:tcW w:w="554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72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b/>
                <w:bCs/>
                <w:color w:val="2D2D2D"/>
                <w:sz w:val="15"/>
                <w:szCs w:val="15"/>
              </w:rPr>
              <w:t>Глубина гравировки </w:t>
            </w: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457200" cy="409575"/>
                  <wp:effectExtent l="19050" t="0" r="0" b="0"/>
                  <wp:docPr id="41" name="Рисунок 41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а) </w:t>
            </w:r>
            <w:r>
              <w:rPr>
                <w:b/>
                <w:bCs/>
                <w:color w:val="2D2D2D"/>
                <w:sz w:val="15"/>
                <w:szCs w:val="15"/>
              </w:rPr>
              <w:t>при толщине обводки </w:t>
            </w:r>
            <w:r>
              <w:rPr>
                <w:color w:val="2D2D2D"/>
                <w:sz w:val="15"/>
                <w:szCs w:val="15"/>
              </w:rPr>
              <w:pict>
                <v:shape id="_x0000_i1066" type="#_x0000_t75" alt="ГОСТ 2930-62 Приборы измерительные. Шрифты и знаки (с Изменениями N 1, 2)" style="width:25.25pt;height:17.75pt"/>
              </w:pict>
            </w:r>
            <w:r>
              <w:rPr>
                <w:b/>
                <w:bCs/>
                <w:color w:val="2D2D2D"/>
                <w:sz w:val="15"/>
                <w:szCs w:val="15"/>
              </w:rPr>
              <w:t>1 мм</w:t>
            </w:r>
          </w:p>
        </w:tc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</w:tr>
      <w:tr w:rsidR="00695E26" w:rsidTr="00695E26"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б) </w:t>
            </w:r>
            <w:r>
              <w:rPr>
                <w:b/>
                <w:bCs/>
                <w:color w:val="2D2D2D"/>
                <w:sz w:val="15"/>
                <w:szCs w:val="15"/>
              </w:rPr>
              <w:t>при толщине обводки </w:t>
            </w:r>
            <w:r>
              <w:rPr>
                <w:color w:val="2D2D2D"/>
                <w:sz w:val="15"/>
                <w:szCs w:val="15"/>
              </w:rPr>
              <w:pict>
                <v:shape id="_x0000_i1067" type="#_x0000_t75" alt="ГОСТ 2930-62 Приборы измерительные. Шрифты и знаки (с Изменениями N 1, 2)" style="width:25.25pt;height:17.75pt"/>
              </w:pict>
            </w:r>
            <w:r>
              <w:rPr>
                <w:b/>
                <w:bCs/>
                <w:color w:val="2D2D2D"/>
                <w:sz w:val="15"/>
                <w:szCs w:val="15"/>
              </w:rPr>
              <w:t>1 мм</w:t>
            </w:r>
          </w:p>
        </w:tc>
      </w:tr>
      <w:tr w:rsidR="00695E26" w:rsidTr="00695E26"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146175" cy="812165"/>
                  <wp:effectExtent l="19050" t="0" r="0" b="0"/>
                  <wp:docPr id="44" name="Рисунок 44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81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105535" cy="743585"/>
                  <wp:effectExtent l="19050" t="0" r="0" b="0"/>
                  <wp:docPr id="45" name="Рисунок 45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743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в) </w:t>
            </w:r>
            <w:r>
              <w:rPr>
                <w:b/>
                <w:bCs/>
                <w:color w:val="2D2D2D"/>
                <w:sz w:val="15"/>
                <w:szCs w:val="15"/>
              </w:rPr>
              <w:t>глубина гравировки знака</w:t>
            </w:r>
          </w:p>
        </w:tc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36525" cy="457200"/>
                  <wp:effectExtent l="19050" t="0" r="0" b="0"/>
                  <wp:docPr id="46" name="Рисунок 46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5"/>
                <w:szCs w:val="15"/>
              </w:rPr>
              <w:t> </w:t>
            </w:r>
            <w:proofErr w:type="gramStart"/>
            <w:r>
              <w:rPr>
                <w:color w:val="2D2D2D"/>
                <w:sz w:val="15"/>
                <w:szCs w:val="15"/>
              </w:rPr>
              <w:t>равна</w:t>
            </w:r>
            <w:proofErr w:type="gramEnd"/>
            <w:r>
              <w:rPr>
                <w:color w:val="2D2D2D"/>
                <w:sz w:val="15"/>
                <w:szCs w:val="15"/>
              </w:rPr>
              <w:t xml:space="preserve"> 0,3-0,5 мм</w:t>
            </w:r>
          </w:p>
        </w:tc>
      </w:tr>
      <w:tr w:rsidR="00695E26" w:rsidTr="00695E26"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г) </w:t>
            </w:r>
            <w:r>
              <w:rPr>
                <w:b/>
                <w:bCs/>
                <w:color w:val="2D2D2D"/>
                <w:sz w:val="15"/>
                <w:szCs w:val="15"/>
              </w:rPr>
              <w:t>при профиле выпуклого шрифта и толщине обводки </w:t>
            </w:r>
            <w:r>
              <w:rPr>
                <w:b/>
                <w:bCs/>
                <w:color w:val="2D2D2D"/>
                <w:sz w:val="15"/>
                <w:szCs w:val="15"/>
              </w:rPr>
              <w:pict>
                <v:shape id="_x0000_i1071" type="#_x0000_t75" alt="ГОСТ 2930-62 Приборы измерительные. Шрифты и знаки (с Изменениями N 1, 2)" style="width:17.2pt;height:11.3pt"/>
              </w:pict>
            </w:r>
            <w:r>
              <w:rPr>
                <w:b/>
                <w:bCs/>
                <w:color w:val="2D2D2D"/>
                <w:sz w:val="15"/>
                <w:szCs w:val="15"/>
              </w:rPr>
              <w:t>1 мм</w:t>
            </w:r>
            <w:r>
              <w:rPr>
                <w:color w:val="2D2D2D"/>
                <w:sz w:val="15"/>
                <w:szCs w:val="15"/>
              </w:rPr>
              <w:br/>
            </w:r>
          </w:p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036955" cy="1207770"/>
                  <wp:effectExtent l="19050" t="0" r="0" b="0"/>
                  <wp:docPr id="48" name="Рисунок 48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120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proofErr w:type="spellStart"/>
            <w:r>
              <w:rPr>
                <w:color w:val="2D2D2D"/>
                <w:sz w:val="15"/>
                <w:szCs w:val="15"/>
              </w:rPr>
              <w:t>д</w:t>
            </w:r>
            <w:proofErr w:type="spellEnd"/>
            <w:r>
              <w:rPr>
                <w:color w:val="2D2D2D"/>
                <w:sz w:val="15"/>
                <w:szCs w:val="15"/>
              </w:rPr>
              <w:t>) </w:t>
            </w:r>
            <w:r>
              <w:rPr>
                <w:b/>
                <w:bCs/>
                <w:color w:val="2D2D2D"/>
                <w:sz w:val="15"/>
                <w:szCs w:val="15"/>
              </w:rPr>
              <w:t>при профиле выпуклого шрифта и толщине обводки </w:t>
            </w:r>
            <w:r>
              <w:rPr>
                <w:color w:val="2D2D2D"/>
                <w:sz w:val="15"/>
                <w:szCs w:val="15"/>
              </w:rPr>
              <w:pict>
                <v:shape id="_x0000_i1073" type="#_x0000_t75" alt="ГОСТ 2930-62 Приборы измерительные. Шрифты и знаки (с Изменениями N 1, 2)" style="width:25.25pt;height:17.75pt"/>
              </w:pict>
            </w:r>
            <w:r>
              <w:rPr>
                <w:b/>
                <w:bCs/>
                <w:color w:val="2D2D2D"/>
                <w:sz w:val="15"/>
                <w:szCs w:val="15"/>
              </w:rPr>
              <w:t>1 мм</w:t>
            </w:r>
          </w:p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003300" cy="688975"/>
                  <wp:effectExtent l="19050" t="0" r="6350" b="0"/>
                  <wp:docPr id="50" name="Рисунок 50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br/>
            </w:r>
            <w:r>
              <w:rPr>
                <w:color w:val="2D2D2D"/>
                <w:sz w:val="15"/>
                <w:szCs w:val="15"/>
              </w:rPr>
              <w:br/>
            </w: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Примечание</w:t>
      </w:r>
      <w:proofErr w:type="gramStart"/>
      <w:r>
        <w:rPr>
          <w:color w:val="2D2D2D"/>
          <w:sz w:val="15"/>
          <w:szCs w:val="15"/>
        </w:rPr>
        <w:t>.</w:t>
      </w:r>
      <w:proofErr w:type="gramEnd"/>
      <w:r>
        <w:rPr>
          <w:color w:val="2D2D2D"/>
          <w:sz w:val="15"/>
          <w:szCs w:val="15"/>
        </w:rPr>
        <w:t> </w:t>
      </w:r>
      <w:r>
        <w:rPr>
          <w:color w:val="2D2D2D"/>
          <w:sz w:val="15"/>
          <w:szCs w:val="15"/>
        </w:rPr>
        <w:pict>
          <v:shape id="_x0000_i1075" type="#_x0000_t75" alt="ГОСТ 2930-62 Приборы измерительные. Шрифты и знаки (с Изменениями N 1, 2)" style="width:14.5pt;height:17.75pt"/>
        </w:pict>
      </w:r>
      <w:r>
        <w:rPr>
          <w:color w:val="2D2D2D"/>
          <w:sz w:val="15"/>
          <w:szCs w:val="15"/>
        </w:rPr>
        <w:t xml:space="preserve"> - </w:t>
      </w:r>
      <w:proofErr w:type="gramStart"/>
      <w:r>
        <w:rPr>
          <w:color w:val="2D2D2D"/>
          <w:sz w:val="15"/>
          <w:szCs w:val="15"/>
        </w:rPr>
        <w:t>т</w:t>
      </w:r>
      <w:proofErr w:type="gramEnd"/>
      <w:r>
        <w:rPr>
          <w:color w:val="2D2D2D"/>
          <w:sz w:val="15"/>
          <w:szCs w:val="15"/>
        </w:rPr>
        <w:t>олщина обводки шрифтов и знаков, равная </w:t>
      </w:r>
      <w:r>
        <w:rPr>
          <w:noProof/>
          <w:color w:val="2D2D2D"/>
          <w:sz w:val="15"/>
          <w:szCs w:val="15"/>
        </w:rPr>
        <w:drawing>
          <wp:inline distT="0" distB="0" distL="0" distR="0">
            <wp:extent cx="389255" cy="225425"/>
            <wp:effectExtent l="19050" t="0" r="0" b="0"/>
            <wp:docPr id="52" name="Рисунок 52" descr="ГОСТ 2930-62 Приборы измерительные. Шрифты и знаки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ГОСТ 2930-62 Приборы измерительные. Шрифты и знаки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D2D2D"/>
          <w:sz w:val="15"/>
          <w:szCs w:val="15"/>
        </w:rPr>
        <w:t> (см. табл.1-27). </w:t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proofErr w:type="gramStart"/>
      <w:r>
        <w:rPr>
          <w:color w:val="2D2D2D"/>
          <w:sz w:val="15"/>
          <w:szCs w:val="15"/>
        </w:rPr>
        <w:t xml:space="preserve">(Измененная редакция, </w:t>
      </w:r>
      <w:proofErr w:type="spellStart"/>
      <w:r>
        <w:rPr>
          <w:color w:val="2D2D2D"/>
          <w:sz w:val="15"/>
          <w:szCs w:val="15"/>
        </w:rPr>
        <w:t>Изм</w:t>
      </w:r>
      <w:proofErr w:type="spellEnd"/>
      <w:r>
        <w:rPr>
          <w:color w:val="2D2D2D"/>
          <w:sz w:val="15"/>
          <w:szCs w:val="15"/>
        </w:rPr>
        <w:t>.</w:t>
      </w:r>
      <w:proofErr w:type="gramEnd"/>
      <w:r>
        <w:rPr>
          <w:color w:val="2D2D2D"/>
          <w:sz w:val="15"/>
          <w:szCs w:val="15"/>
        </w:rPr>
        <w:t xml:space="preserve"> N 2).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2"/>
        <w:shd w:val="clear" w:color="auto" w:fill="FFFFFF"/>
        <w:spacing w:before="269" w:beforeAutospacing="0" w:after="161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z w:val="41"/>
          <w:szCs w:val="41"/>
        </w:rPr>
      </w:pPr>
      <w:r>
        <w:rPr>
          <w:rFonts w:ascii="Arial" w:hAnsi="Arial" w:cs="Arial"/>
          <w:b w:val="0"/>
          <w:bCs w:val="0"/>
          <w:color w:val="3C3C3C"/>
          <w:sz w:val="41"/>
          <w:szCs w:val="41"/>
        </w:rPr>
        <w:lastRenderedPageBreak/>
        <w:t>III. ШРИФТЫ. ПОСТРОЕНИЕ И РАЗМЕРЫ</w:t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18. Буквы и цифры. Основной шрифт (ПО) и шрифт с тонкой обводкой (</w:t>
      </w:r>
      <w:proofErr w:type="gramStart"/>
      <w:r>
        <w:rPr>
          <w:color w:val="2D2D2D"/>
          <w:sz w:val="15"/>
          <w:szCs w:val="15"/>
        </w:rPr>
        <w:t>ПТ</w:t>
      </w:r>
      <w:proofErr w:type="gramEnd"/>
      <w:r>
        <w:rPr>
          <w:color w:val="2D2D2D"/>
          <w:sz w:val="15"/>
          <w:szCs w:val="15"/>
        </w:rPr>
        <w:t>). </w:t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а)</w:t>
      </w:r>
      <w:r>
        <w:rPr>
          <w:b/>
          <w:bCs/>
          <w:color w:val="2D2D2D"/>
          <w:sz w:val="15"/>
          <w:szCs w:val="15"/>
        </w:rPr>
        <w:t> русские прописные</w:t>
      </w:r>
    </w:p>
    <w:p w:rsidR="00695E26" w:rsidRDefault="00695E26" w:rsidP="00695E26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5527040" cy="7144385"/>
            <wp:effectExtent l="19050" t="0" r="0" b="0"/>
            <wp:docPr id="53" name="Рисунок 53" descr="ГОСТ 2930-62 Приборы измерительные. Шрифты и знаки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ГОСТ 2930-62 Приборы измерительные. Шрифты и знаки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40" cy="714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Построение букв А, В, С, Е, Н, К, М, О, </w:t>
      </w:r>
      <w:proofErr w:type="gramStart"/>
      <w:r>
        <w:rPr>
          <w:color w:val="2D2D2D"/>
          <w:sz w:val="15"/>
          <w:szCs w:val="15"/>
        </w:rPr>
        <w:t>Р</w:t>
      </w:r>
      <w:proofErr w:type="gramEnd"/>
      <w:r>
        <w:rPr>
          <w:color w:val="2D2D2D"/>
          <w:sz w:val="15"/>
          <w:szCs w:val="15"/>
        </w:rPr>
        <w:t>, Т, Х - в соответствии с подпунктом а настоящего пункта.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б) </w:t>
      </w:r>
      <w:r>
        <w:rPr>
          <w:b/>
          <w:bCs/>
          <w:color w:val="2D2D2D"/>
          <w:sz w:val="15"/>
          <w:szCs w:val="15"/>
        </w:rPr>
        <w:t>латинские прописные</w:t>
      </w:r>
    </w:p>
    <w:p w:rsidR="00695E26" w:rsidRDefault="00695E26" w:rsidP="00695E26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lastRenderedPageBreak/>
        <w:drawing>
          <wp:inline distT="0" distB="0" distL="0" distR="0">
            <wp:extent cx="5608955" cy="3289300"/>
            <wp:effectExtent l="19050" t="0" r="0" b="0"/>
            <wp:docPr id="54" name="Рисунок 54" descr="ГОСТ 2930-62 Приборы измерительные. Шрифты и знаки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ГОСТ 2930-62 Приборы измерительные. Шрифты и знаки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Построение букв А, В, С, Е, Н, К, М, О, </w:t>
      </w:r>
      <w:proofErr w:type="gramStart"/>
      <w:r>
        <w:rPr>
          <w:color w:val="2D2D2D"/>
          <w:sz w:val="15"/>
          <w:szCs w:val="15"/>
        </w:rPr>
        <w:t>Р</w:t>
      </w:r>
      <w:proofErr w:type="gramEnd"/>
      <w:r>
        <w:rPr>
          <w:color w:val="2D2D2D"/>
          <w:sz w:val="15"/>
          <w:szCs w:val="15"/>
        </w:rPr>
        <w:t>, Т, Х - в соответствии с подпунктом а настоящего пункта.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в) </w:t>
      </w:r>
      <w:r>
        <w:rPr>
          <w:b/>
          <w:bCs/>
          <w:color w:val="2D2D2D"/>
          <w:sz w:val="15"/>
          <w:szCs w:val="15"/>
        </w:rPr>
        <w:t>греческие прописные </w:t>
      </w:r>
    </w:p>
    <w:p w:rsidR="00695E26" w:rsidRDefault="00695E26" w:rsidP="00695E26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5602605" cy="1426210"/>
            <wp:effectExtent l="19050" t="0" r="0" b="0"/>
            <wp:docPr id="55" name="Рисунок 55" descr="ГОСТ 2930-62 Приборы измерительные. Шрифты и знаки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ГОСТ 2930-62 Приборы измерительные. Шрифты и знаки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Построение букв А, В, Г, Е, Z, Н, I, К, М, N, О, </w:t>
      </w:r>
      <w:proofErr w:type="gramStart"/>
      <w:r>
        <w:rPr>
          <w:color w:val="2D2D2D"/>
          <w:sz w:val="15"/>
          <w:szCs w:val="15"/>
        </w:rPr>
        <w:t>П</w:t>
      </w:r>
      <w:proofErr w:type="gramEnd"/>
      <w:r>
        <w:rPr>
          <w:color w:val="2D2D2D"/>
          <w:sz w:val="15"/>
          <w:szCs w:val="15"/>
        </w:rPr>
        <w:t>, Р, Т, Y, Ф, Х в соответствии с подпунктом а и б настоящего пункта.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г) </w:t>
      </w:r>
      <w:r>
        <w:rPr>
          <w:b/>
          <w:bCs/>
          <w:color w:val="2D2D2D"/>
          <w:sz w:val="15"/>
          <w:szCs w:val="15"/>
        </w:rPr>
        <w:t>цифры арабские</w:t>
      </w:r>
    </w:p>
    <w:p w:rsidR="00695E26" w:rsidRDefault="00695E26" w:rsidP="00695E26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5200015" cy="1091565"/>
            <wp:effectExtent l="19050" t="0" r="635" b="0"/>
            <wp:docPr id="56" name="Рисунок 56" descr="ГОСТ 2930-62 Приборы измерительные. Шрифты и знаки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ГОСТ 2930-62 Приборы измерительные. Шрифты и знаки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  <w:proofErr w:type="spellStart"/>
      <w:r>
        <w:rPr>
          <w:color w:val="2D2D2D"/>
          <w:sz w:val="15"/>
          <w:szCs w:val="15"/>
        </w:rPr>
        <w:t>д</w:t>
      </w:r>
      <w:proofErr w:type="spellEnd"/>
      <w:r>
        <w:rPr>
          <w:color w:val="2D2D2D"/>
          <w:sz w:val="15"/>
          <w:szCs w:val="15"/>
        </w:rPr>
        <w:t>) размеры русских, латинских, греческих прописных букв и арабских цифр основного шрифта (</w:t>
      </w:r>
      <w:proofErr w:type="gramStart"/>
      <w:r>
        <w:rPr>
          <w:color w:val="2D2D2D"/>
          <w:sz w:val="15"/>
          <w:szCs w:val="15"/>
        </w:rPr>
        <w:t>ПО</w:t>
      </w:r>
      <w:proofErr w:type="gramEnd"/>
      <w:r>
        <w:rPr>
          <w:color w:val="2D2D2D"/>
          <w:sz w:val="15"/>
          <w:szCs w:val="15"/>
        </w:rPr>
        <w:t>)</w:t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righ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Таблица 1</w:t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мм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4"/>
        <w:gridCol w:w="4007"/>
        <w:gridCol w:w="373"/>
        <w:gridCol w:w="396"/>
        <w:gridCol w:w="485"/>
        <w:gridCol w:w="373"/>
        <w:gridCol w:w="485"/>
        <w:gridCol w:w="396"/>
        <w:gridCol w:w="396"/>
        <w:gridCol w:w="373"/>
        <w:gridCol w:w="523"/>
        <w:gridCol w:w="516"/>
        <w:gridCol w:w="440"/>
        <w:gridCol w:w="523"/>
        <w:gridCol w:w="447"/>
        <w:gridCol w:w="442"/>
      </w:tblGrid>
      <w:tr w:rsidR="00695E26" w:rsidTr="00695E26">
        <w:trPr>
          <w:trHeight w:val="15"/>
        </w:trPr>
        <w:tc>
          <w:tcPr>
            <w:tcW w:w="370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4805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370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370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370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Толщина обводки</w:t>
            </w:r>
          </w:p>
        </w:tc>
        <w:tc>
          <w:tcPr>
            <w:tcW w:w="2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 xml:space="preserve">Расстояние </w:t>
            </w:r>
            <w:proofErr w:type="gramStart"/>
            <w:r>
              <w:rPr>
                <w:color w:val="2D2D2D"/>
                <w:sz w:val="15"/>
                <w:szCs w:val="15"/>
              </w:rPr>
              <w:t>между</w:t>
            </w:r>
            <w:proofErr w:type="gramEnd"/>
          </w:p>
        </w:tc>
      </w:tr>
      <w:tr w:rsidR="00695E26" w:rsidTr="00695E26">
        <w:tc>
          <w:tcPr>
            <w:tcW w:w="3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081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48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Буквы и цифры в натуральную величину</w:t>
            </w:r>
          </w:p>
        </w:tc>
        <w:tc>
          <w:tcPr>
            <w:tcW w:w="2772" w:type="dxa"/>
            <w:gridSpan w:val="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Ширина букв и цифр</w:t>
            </w: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082" type="#_x0000_t75" alt="ГОСТ 2930-62 Приборы измерительные. Шрифты и знаки (с Изменениями N 1, 2)" style="width:9.65pt;height:11.3pt"/>
              </w:pict>
            </w: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083" type="#_x0000_t75" alt="ГОСТ 2930-62 Приборы измерительные. Шрифты и знаки (с Изменениями N 1, 2)" style="width:9.15pt;height:11.3pt"/>
              </w:pict>
            </w:r>
          </w:p>
        </w:tc>
        <w:tc>
          <w:tcPr>
            <w:tcW w:w="3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084" type="#_x0000_t75" alt="ГОСТ 2930-62 Приборы измерительные. Шрифты и знаки (с Изменениями N 1, 2)" style="width:11.3pt;height:17.2pt"/>
              </w:pic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цифрами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</w:tr>
      <w:tr w:rsidR="00695E26" w:rsidTr="00695E26">
        <w:tc>
          <w:tcPr>
            <w:tcW w:w="3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48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3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proofErr w:type="spellStart"/>
            <w:r>
              <w:rPr>
                <w:color w:val="2D2D2D"/>
                <w:sz w:val="15"/>
                <w:szCs w:val="15"/>
              </w:rPr>
              <w:t>ном</w:t>
            </w:r>
            <w:proofErr w:type="gramStart"/>
            <w:r>
              <w:rPr>
                <w:color w:val="2D2D2D"/>
                <w:sz w:val="15"/>
                <w:szCs w:val="15"/>
              </w:rPr>
              <w:t>и</w:t>
            </w:r>
            <w:proofErr w:type="spellEnd"/>
            <w:r>
              <w:rPr>
                <w:color w:val="2D2D2D"/>
                <w:sz w:val="15"/>
                <w:szCs w:val="15"/>
              </w:rPr>
              <w:t>-</w:t>
            </w:r>
            <w:proofErr w:type="gramEnd"/>
            <w:r>
              <w:rPr>
                <w:color w:val="2D2D2D"/>
                <w:sz w:val="15"/>
                <w:szCs w:val="15"/>
              </w:rPr>
              <w:br/>
            </w:r>
            <w:proofErr w:type="spellStart"/>
            <w:r>
              <w:rPr>
                <w:color w:val="2D2D2D"/>
                <w:sz w:val="15"/>
                <w:szCs w:val="15"/>
              </w:rPr>
              <w:t>наль</w:t>
            </w:r>
            <w:proofErr w:type="spellEnd"/>
            <w:r>
              <w:rPr>
                <w:color w:val="2D2D2D"/>
                <w:sz w:val="15"/>
                <w:szCs w:val="15"/>
              </w:rPr>
              <w:t>-</w:t>
            </w:r>
            <w:r>
              <w:rPr>
                <w:color w:val="2D2D2D"/>
                <w:sz w:val="15"/>
                <w:szCs w:val="15"/>
              </w:rPr>
              <w:br/>
            </w:r>
            <w:proofErr w:type="spellStart"/>
            <w:r>
              <w:rPr>
                <w:color w:val="2D2D2D"/>
                <w:sz w:val="15"/>
                <w:szCs w:val="15"/>
              </w:rPr>
              <w:t>ная</w:t>
            </w:r>
            <w:proofErr w:type="spellEnd"/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для</w:t>
            </w:r>
            <w:r>
              <w:rPr>
                <w:color w:val="2D2D2D"/>
                <w:sz w:val="15"/>
                <w:szCs w:val="15"/>
              </w:rPr>
              <w:br/>
            </w:r>
            <w:proofErr w:type="spellStart"/>
            <w:r>
              <w:rPr>
                <w:color w:val="2D2D2D"/>
                <w:sz w:val="15"/>
                <w:szCs w:val="15"/>
              </w:rPr>
              <w:t>дро</w:t>
            </w:r>
            <w:proofErr w:type="gramStart"/>
            <w:r>
              <w:rPr>
                <w:color w:val="2D2D2D"/>
                <w:sz w:val="15"/>
                <w:szCs w:val="15"/>
              </w:rPr>
              <w:t>б</w:t>
            </w:r>
            <w:proofErr w:type="spellEnd"/>
            <w:r>
              <w:rPr>
                <w:color w:val="2D2D2D"/>
                <w:sz w:val="15"/>
                <w:szCs w:val="15"/>
              </w:rPr>
              <w:t>-</w:t>
            </w:r>
            <w:proofErr w:type="gramEnd"/>
            <w:r>
              <w:rPr>
                <w:color w:val="2D2D2D"/>
                <w:sz w:val="15"/>
                <w:szCs w:val="15"/>
              </w:rPr>
              <w:br/>
            </w:r>
            <w:proofErr w:type="spellStart"/>
            <w:r>
              <w:rPr>
                <w:color w:val="2D2D2D"/>
                <w:sz w:val="15"/>
                <w:szCs w:val="15"/>
              </w:rPr>
              <w:t>ных</w:t>
            </w:r>
            <w:proofErr w:type="spellEnd"/>
            <w:r>
              <w:rPr>
                <w:color w:val="2D2D2D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2D2D2D"/>
                <w:sz w:val="15"/>
                <w:szCs w:val="15"/>
              </w:rPr>
              <w:t>соче</w:t>
            </w:r>
            <w:proofErr w:type="spellEnd"/>
            <w:r>
              <w:rPr>
                <w:color w:val="2D2D2D"/>
                <w:sz w:val="15"/>
                <w:szCs w:val="15"/>
              </w:rPr>
              <w:t>-</w:t>
            </w:r>
            <w:r>
              <w:rPr>
                <w:color w:val="2D2D2D"/>
                <w:sz w:val="15"/>
                <w:szCs w:val="15"/>
              </w:rPr>
              <w:br/>
            </w:r>
            <w:proofErr w:type="spellStart"/>
            <w:r>
              <w:rPr>
                <w:color w:val="2D2D2D"/>
                <w:sz w:val="15"/>
                <w:szCs w:val="15"/>
              </w:rPr>
              <w:t>таний</w:t>
            </w:r>
            <w:proofErr w:type="spellEnd"/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бу</w:t>
            </w:r>
            <w:proofErr w:type="gramStart"/>
            <w:r>
              <w:rPr>
                <w:color w:val="2D2D2D"/>
                <w:sz w:val="15"/>
                <w:szCs w:val="15"/>
              </w:rPr>
              <w:t>к-</w:t>
            </w:r>
            <w:proofErr w:type="gramEnd"/>
            <w:r>
              <w:rPr>
                <w:color w:val="2D2D2D"/>
                <w:sz w:val="15"/>
                <w:szCs w:val="15"/>
              </w:rPr>
              <w:br/>
              <w:t>вами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proofErr w:type="spellStart"/>
            <w:r>
              <w:rPr>
                <w:color w:val="2D2D2D"/>
                <w:sz w:val="15"/>
                <w:szCs w:val="15"/>
              </w:rPr>
              <w:t>ном</w:t>
            </w:r>
            <w:proofErr w:type="gramStart"/>
            <w:r>
              <w:rPr>
                <w:color w:val="2D2D2D"/>
                <w:sz w:val="15"/>
                <w:szCs w:val="15"/>
              </w:rPr>
              <w:t>и</w:t>
            </w:r>
            <w:proofErr w:type="spellEnd"/>
            <w:r>
              <w:rPr>
                <w:color w:val="2D2D2D"/>
                <w:sz w:val="15"/>
                <w:szCs w:val="15"/>
              </w:rPr>
              <w:t>-</w:t>
            </w:r>
            <w:proofErr w:type="gramEnd"/>
            <w:r>
              <w:rPr>
                <w:color w:val="2D2D2D"/>
                <w:sz w:val="15"/>
                <w:szCs w:val="15"/>
              </w:rPr>
              <w:br/>
            </w:r>
            <w:proofErr w:type="spellStart"/>
            <w:r>
              <w:rPr>
                <w:color w:val="2D2D2D"/>
                <w:sz w:val="15"/>
                <w:szCs w:val="15"/>
              </w:rPr>
              <w:t>наль</w:t>
            </w:r>
            <w:proofErr w:type="spellEnd"/>
            <w:r>
              <w:rPr>
                <w:color w:val="2D2D2D"/>
                <w:sz w:val="15"/>
                <w:szCs w:val="15"/>
              </w:rPr>
              <w:t>-</w:t>
            </w:r>
            <w:r>
              <w:rPr>
                <w:color w:val="2D2D2D"/>
                <w:sz w:val="15"/>
                <w:szCs w:val="15"/>
              </w:rPr>
              <w:br/>
            </w:r>
            <w:proofErr w:type="spellStart"/>
            <w:r>
              <w:rPr>
                <w:color w:val="2D2D2D"/>
                <w:sz w:val="15"/>
                <w:szCs w:val="15"/>
              </w:rPr>
              <w:t>ное</w:t>
            </w:r>
            <w:proofErr w:type="spellEnd"/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уш</w:t>
            </w:r>
            <w:proofErr w:type="gramStart"/>
            <w:r>
              <w:rPr>
                <w:color w:val="2D2D2D"/>
                <w:sz w:val="15"/>
                <w:szCs w:val="15"/>
              </w:rPr>
              <w:t>и-</w:t>
            </w:r>
            <w:proofErr w:type="gramEnd"/>
            <w:r>
              <w:rPr>
                <w:color w:val="2D2D2D"/>
                <w:sz w:val="15"/>
                <w:szCs w:val="15"/>
              </w:rPr>
              <w:br/>
            </w:r>
            <w:proofErr w:type="spellStart"/>
            <w:r>
              <w:rPr>
                <w:color w:val="2D2D2D"/>
                <w:sz w:val="15"/>
                <w:szCs w:val="15"/>
              </w:rPr>
              <w:t>рен</w:t>
            </w:r>
            <w:proofErr w:type="spellEnd"/>
            <w:r>
              <w:rPr>
                <w:color w:val="2D2D2D"/>
                <w:sz w:val="15"/>
                <w:szCs w:val="15"/>
              </w:rPr>
              <w:t>-</w:t>
            </w:r>
            <w:r>
              <w:rPr>
                <w:color w:val="2D2D2D"/>
                <w:sz w:val="15"/>
                <w:szCs w:val="15"/>
              </w:rPr>
              <w:br/>
            </w:r>
            <w:proofErr w:type="spellStart"/>
            <w:r>
              <w:rPr>
                <w:color w:val="2D2D2D"/>
                <w:sz w:val="15"/>
                <w:szCs w:val="15"/>
              </w:rPr>
              <w:t>ное</w:t>
            </w:r>
            <w:proofErr w:type="spellEnd"/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proofErr w:type="spellStart"/>
            <w:r>
              <w:rPr>
                <w:color w:val="2D2D2D"/>
                <w:sz w:val="15"/>
                <w:szCs w:val="15"/>
              </w:rPr>
              <w:t>сл</w:t>
            </w:r>
            <w:proofErr w:type="gramStart"/>
            <w:r>
              <w:rPr>
                <w:color w:val="2D2D2D"/>
                <w:sz w:val="15"/>
                <w:szCs w:val="15"/>
              </w:rPr>
              <w:t>о</w:t>
            </w:r>
            <w:proofErr w:type="spellEnd"/>
            <w:r>
              <w:rPr>
                <w:color w:val="2D2D2D"/>
                <w:sz w:val="15"/>
                <w:szCs w:val="15"/>
              </w:rPr>
              <w:t>-</w:t>
            </w:r>
            <w:proofErr w:type="gramEnd"/>
            <w:r>
              <w:rPr>
                <w:color w:val="2D2D2D"/>
                <w:sz w:val="15"/>
                <w:szCs w:val="15"/>
              </w:rPr>
              <w:br/>
              <w:t>вами</w:t>
            </w:r>
          </w:p>
        </w:tc>
      </w:tr>
      <w:tr w:rsidR="00695E26" w:rsidTr="00695E26">
        <w:tc>
          <w:tcPr>
            <w:tcW w:w="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4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085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086" type="#_x0000_t75" alt="ГОСТ 2930-62 Приборы измерительные. Шрифты и знаки (с Изменениями N 1, 2)" style="width:12.35pt;height:17.2pt"/>
              </w:pic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087" type="#_x0000_t75" alt="ГОСТ 2930-62 Приборы измерительные. Шрифты и знаки (с Изменениями N 1, 2)" style="width:14.5pt;height:17.2pt"/>
              </w:pic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088" type="#_x0000_t75" alt="ГОСТ 2930-62 Приборы измерительные. Шрифты и знаки (с Изменениями N 1, 2)" style="width:12.9pt;height:17.75pt"/>
              </w:pic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089" type="#_x0000_t75" alt="ГОСТ 2930-62 Приборы измерительные. Шрифты и знаки (с Изменениями N 1, 2)" style="width:14.5pt;height:17.2pt"/>
              </w:pict>
            </w: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090" type="#_x0000_t75" alt="ГОСТ 2930-62 Приборы измерительные. Шрифты и знаки (с Изменениями N 1, 2)" style="width:14.5pt;height:17.75pt"/>
              </w:pic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091" type="#_x0000_t75" alt="ГОСТ 2930-62 Приборы измерительные. Шрифты и знаки (с Изменениями N 1, 2)" style="width:12.35pt;height:12.9pt"/>
              </w:pic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092" type="#_x0000_t75" alt="ГОСТ 2930-62 Приборы измерительные. Шрифты и знаки (с Изменениями N 1, 2)" style="width:15.05pt;height:17.2pt"/>
              </w:pic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093" type="#_x0000_t75" alt="ГОСТ 2930-62 Приборы измерительные. Шрифты и знаки (с Изменениями N 1, 2)" style="width:15.6pt;height:17.2pt"/>
              </w:pic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094" type="#_x0000_t75" alt="ГОСТ 2930-62 Приборы измерительные. Шрифты и знаки (с Изменениями N 1, 2)" style="width:15.6pt;height:17.75pt"/>
              </w:pic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lastRenderedPageBreak/>
              <w:t>1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743585" cy="143510"/>
                  <wp:effectExtent l="19050" t="0" r="0" b="0"/>
                  <wp:docPr id="71" name="Рисунок 71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14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0,26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0,72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0,9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1,03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0,34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0,18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0,9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023620" cy="116205"/>
                  <wp:effectExtent l="19050" t="0" r="5080" b="0"/>
                  <wp:docPr id="72" name="Рисунок 72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0,31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0,87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1,1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1,23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0,40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0,18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1,1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180465" cy="143510"/>
                  <wp:effectExtent l="19050" t="0" r="635" b="0"/>
                  <wp:docPr id="73" name="Рисунок 73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4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0,9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0,39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1,09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1,54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0,50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0,19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1,4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296670" cy="218440"/>
                  <wp:effectExtent l="19050" t="0" r="0" b="0"/>
                  <wp:docPr id="74" name="Рисунок 74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70" cy="21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1,45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2,05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0,70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364615" cy="156845"/>
                  <wp:effectExtent l="19050" t="0" r="6985" b="0"/>
                  <wp:docPr id="75" name="Рисунок 75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56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1,82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2,58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0,85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0,38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2,3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439545" cy="218440"/>
                  <wp:effectExtent l="19050" t="0" r="8255" b="0"/>
                  <wp:docPr id="76" name="Рисунок 76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21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2,18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2,7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3,08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1,00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2,7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569720" cy="238760"/>
                  <wp:effectExtent l="19050" t="0" r="0" b="0"/>
                  <wp:docPr id="77" name="Рисунок 77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2,4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1,03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2,90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3,6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4,10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0,90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1,40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3,6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733550" cy="266065"/>
                  <wp:effectExtent l="19050" t="0" r="0" b="0"/>
                  <wp:docPr id="78" name="Рисунок 78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1,30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3,63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5,13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1,10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1,70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0,90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0,8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4,5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115185" cy="340995"/>
                  <wp:effectExtent l="19050" t="0" r="0" b="0"/>
                  <wp:docPr id="79" name="Рисунок 79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34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3,6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4,35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6,18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1,40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2,00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0,90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0,9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0,9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5,4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8 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279015" cy="409575"/>
                  <wp:effectExtent l="19050" t="0" r="6985" b="0"/>
                  <wp:docPr id="80" name="Рисунок 80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01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4,8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2,07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5,80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8,20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2,70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1,00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7,2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10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381250" cy="518795"/>
                  <wp:effectExtent l="19050" t="0" r="0" b="0"/>
                  <wp:docPr id="81" name="Рисунок 81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51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7,25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9,0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10,25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2,30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3,40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9,0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12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835785" cy="409575"/>
                  <wp:effectExtent l="19050" t="0" r="0" b="0"/>
                  <wp:docPr id="82" name="Рисунок 82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3,10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8,70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10,8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12,30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2,80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4,10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2,10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10,8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14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849120" cy="464185"/>
                  <wp:effectExtent l="19050" t="0" r="0" b="0"/>
                  <wp:docPr id="83" name="Рисунок 83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8,4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3,60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10,10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12,6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14,20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3,10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4,70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2,60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1,75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2,10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12,6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18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739900" cy="641350"/>
                  <wp:effectExtent l="19050" t="0" r="0" b="0"/>
                  <wp:docPr id="84" name="Рисунок 84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10,8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4,65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13,00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16,2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18,60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4,20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6,20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3,20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2,25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2,7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2,3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2,7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16,2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24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903730" cy="846455"/>
                  <wp:effectExtent l="19050" t="0" r="1270" b="0"/>
                  <wp:docPr id="85" name="Рисунок 85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846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14,4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6,20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17,40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21,6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24,60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5,60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8,20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4,20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3,00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3,6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3,6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21,6</w:t>
            </w: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Примечание. Для промежутков, смежных с цифрой "1", во всех случаях берется расстояние </w:t>
      </w:r>
      <w:r>
        <w:rPr>
          <w:color w:val="2D2D2D"/>
          <w:sz w:val="15"/>
          <w:szCs w:val="15"/>
        </w:rPr>
        <w:pict>
          <v:shape id="_x0000_i1110" type="#_x0000_t75" alt="ГОСТ 2930-62 Приборы измерительные. Шрифты и знаки (с Изменениями N 1, 2)" style="width:15.6pt;height:17.2pt"/>
        </w:pict>
      </w:r>
      <w:r>
        <w:rPr>
          <w:color w:val="2D2D2D"/>
          <w:sz w:val="15"/>
          <w:szCs w:val="15"/>
        </w:rPr>
        <w:t>.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е) размеры русских, латинских, греческих прописных букв и арабских цифр шрифта с тонкой обводкой (</w:t>
      </w:r>
      <w:proofErr w:type="gramStart"/>
      <w:r>
        <w:rPr>
          <w:color w:val="2D2D2D"/>
          <w:sz w:val="15"/>
          <w:szCs w:val="15"/>
        </w:rPr>
        <w:t>ПТ</w:t>
      </w:r>
      <w:proofErr w:type="gramEnd"/>
      <w:r>
        <w:rPr>
          <w:color w:val="2D2D2D"/>
          <w:sz w:val="15"/>
          <w:szCs w:val="15"/>
        </w:rPr>
        <w:t>).</w:t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righ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Таблица 2</w:t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мм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03"/>
        <w:gridCol w:w="4487"/>
        <w:gridCol w:w="302"/>
        <w:gridCol w:w="369"/>
        <w:gridCol w:w="392"/>
        <w:gridCol w:w="369"/>
        <w:gridCol w:w="443"/>
        <w:gridCol w:w="369"/>
        <w:gridCol w:w="369"/>
        <w:gridCol w:w="369"/>
        <w:gridCol w:w="486"/>
        <w:gridCol w:w="478"/>
        <w:gridCol w:w="419"/>
        <w:gridCol w:w="486"/>
        <w:gridCol w:w="426"/>
        <w:gridCol w:w="422"/>
      </w:tblGrid>
      <w:tr w:rsidR="00695E26" w:rsidTr="00695E26">
        <w:trPr>
          <w:trHeight w:val="15"/>
        </w:trPr>
        <w:tc>
          <w:tcPr>
            <w:tcW w:w="370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54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370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370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370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2587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Толщина тонкой обводки</w:t>
            </w:r>
          </w:p>
        </w:tc>
        <w:tc>
          <w:tcPr>
            <w:tcW w:w="2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 xml:space="preserve">Расстояние </w:t>
            </w:r>
            <w:proofErr w:type="gramStart"/>
            <w:r>
              <w:rPr>
                <w:color w:val="2D2D2D"/>
                <w:sz w:val="15"/>
                <w:szCs w:val="15"/>
              </w:rPr>
              <w:t>между</w:t>
            </w:r>
            <w:proofErr w:type="gramEnd"/>
          </w:p>
        </w:tc>
      </w:tr>
      <w:tr w:rsidR="00695E26" w:rsidTr="00695E26">
        <w:tc>
          <w:tcPr>
            <w:tcW w:w="3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111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55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Буквы и цифры в натуральную величину</w:t>
            </w:r>
          </w:p>
        </w:tc>
        <w:tc>
          <w:tcPr>
            <w:tcW w:w="2587" w:type="dxa"/>
            <w:gridSpan w:val="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Ширина букв и цифр</w:t>
            </w: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112" type="#_x0000_t75" alt="ГОСТ 2930-62 Приборы измерительные. Шрифты и знаки (с Изменениями N 1, 2)" style="width:9.65pt;height:11.3pt"/>
              </w:pict>
            </w: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113" type="#_x0000_t75" alt="ГОСТ 2930-62 Приборы измерительные. Шрифты и знаки (с Изменениями N 1, 2)" style="width:9.15pt;height:11.3pt"/>
              </w:pict>
            </w:r>
          </w:p>
        </w:tc>
        <w:tc>
          <w:tcPr>
            <w:tcW w:w="3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114" type="#_x0000_t75" alt="ГОСТ 2930-62 Приборы измерительные. Шрифты и знаки (с Изменениями N 1, 2)" style="width:11.3pt;height:17.2pt"/>
              </w:pic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цифрами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</w:tr>
      <w:tr w:rsidR="00695E26" w:rsidTr="00695E26">
        <w:tc>
          <w:tcPr>
            <w:tcW w:w="3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55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2587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3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proofErr w:type="spellStart"/>
            <w:r>
              <w:rPr>
                <w:color w:val="2D2D2D"/>
                <w:sz w:val="15"/>
                <w:szCs w:val="15"/>
              </w:rPr>
              <w:t>ном</w:t>
            </w:r>
            <w:proofErr w:type="gramStart"/>
            <w:r>
              <w:rPr>
                <w:color w:val="2D2D2D"/>
                <w:sz w:val="15"/>
                <w:szCs w:val="15"/>
              </w:rPr>
              <w:t>и</w:t>
            </w:r>
            <w:proofErr w:type="spellEnd"/>
            <w:r>
              <w:rPr>
                <w:color w:val="2D2D2D"/>
                <w:sz w:val="15"/>
                <w:szCs w:val="15"/>
              </w:rPr>
              <w:t>-</w:t>
            </w:r>
            <w:proofErr w:type="gramEnd"/>
            <w:r>
              <w:rPr>
                <w:color w:val="2D2D2D"/>
                <w:sz w:val="15"/>
                <w:szCs w:val="15"/>
              </w:rPr>
              <w:br/>
            </w:r>
            <w:proofErr w:type="spellStart"/>
            <w:r>
              <w:rPr>
                <w:color w:val="2D2D2D"/>
                <w:sz w:val="15"/>
                <w:szCs w:val="15"/>
              </w:rPr>
              <w:t>наль</w:t>
            </w:r>
            <w:proofErr w:type="spellEnd"/>
            <w:r>
              <w:rPr>
                <w:color w:val="2D2D2D"/>
                <w:sz w:val="15"/>
                <w:szCs w:val="15"/>
              </w:rPr>
              <w:t>-</w:t>
            </w:r>
            <w:r>
              <w:rPr>
                <w:color w:val="2D2D2D"/>
                <w:sz w:val="15"/>
                <w:szCs w:val="15"/>
              </w:rPr>
              <w:br/>
            </w:r>
            <w:proofErr w:type="spellStart"/>
            <w:r>
              <w:rPr>
                <w:color w:val="2D2D2D"/>
                <w:sz w:val="15"/>
                <w:szCs w:val="15"/>
              </w:rPr>
              <w:t>ная</w:t>
            </w:r>
            <w:proofErr w:type="spellEnd"/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для</w:t>
            </w:r>
            <w:r>
              <w:rPr>
                <w:color w:val="2D2D2D"/>
                <w:sz w:val="15"/>
                <w:szCs w:val="15"/>
              </w:rPr>
              <w:br/>
            </w:r>
            <w:proofErr w:type="spellStart"/>
            <w:r>
              <w:rPr>
                <w:color w:val="2D2D2D"/>
                <w:sz w:val="15"/>
                <w:szCs w:val="15"/>
              </w:rPr>
              <w:t>дро</w:t>
            </w:r>
            <w:proofErr w:type="gramStart"/>
            <w:r>
              <w:rPr>
                <w:color w:val="2D2D2D"/>
                <w:sz w:val="15"/>
                <w:szCs w:val="15"/>
              </w:rPr>
              <w:t>б</w:t>
            </w:r>
            <w:proofErr w:type="spellEnd"/>
            <w:r>
              <w:rPr>
                <w:color w:val="2D2D2D"/>
                <w:sz w:val="15"/>
                <w:szCs w:val="15"/>
              </w:rPr>
              <w:t>-</w:t>
            </w:r>
            <w:proofErr w:type="gramEnd"/>
            <w:r>
              <w:rPr>
                <w:color w:val="2D2D2D"/>
                <w:sz w:val="15"/>
                <w:szCs w:val="15"/>
              </w:rPr>
              <w:br/>
            </w:r>
            <w:proofErr w:type="spellStart"/>
            <w:r>
              <w:rPr>
                <w:color w:val="2D2D2D"/>
                <w:sz w:val="15"/>
                <w:szCs w:val="15"/>
              </w:rPr>
              <w:t>ных</w:t>
            </w:r>
            <w:proofErr w:type="spellEnd"/>
            <w:r>
              <w:rPr>
                <w:color w:val="2D2D2D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2D2D2D"/>
                <w:sz w:val="15"/>
                <w:szCs w:val="15"/>
              </w:rPr>
              <w:t>соче</w:t>
            </w:r>
            <w:proofErr w:type="spellEnd"/>
            <w:r>
              <w:rPr>
                <w:color w:val="2D2D2D"/>
                <w:sz w:val="15"/>
                <w:szCs w:val="15"/>
              </w:rPr>
              <w:t>-</w:t>
            </w:r>
            <w:r>
              <w:rPr>
                <w:color w:val="2D2D2D"/>
                <w:sz w:val="15"/>
                <w:szCs w:val="15"/>
              </w:rPr>
              <w:br/>
            </w:r>
            <w:proofErr w:type="spellStart"/>
            <w:r>
              <w:rPr>
                <w:color w:val="2D2D2D"/>
                <w:sz w:val="15"/>
                <w:szCs w:val="15"/>
              </w:rPr>
              <w:t>таний</w:t>
            </w:r>
            <w:proofErr w:type="spellEnd"/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бу</w:t>
            </w:r>
            <w:proofErr w:type="gramStart"/>
            <w:r>
              <w:rPr>
                <w:color w:val="2D2D2D"/>
                <w:sz w:val="15"/>
                <w:szCs w:val="15"/>
              </w:rPr>
              <w:t>к-</w:t>
            </w:r>
            <w:proofErr w:type="gramEnd"/>
            <w:r>
              <w:rPr>
                <w:color w:val="2D2D2D"/>
                <w:sz w:val="15"/>
                <w:szCs w:val="15"/>
              </w:rPr>
              <w:br/>
              <w:t>вами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proofErr w:type="spellStart"/>
            <w:r>
              <w:rPr>
                <w:color w:val="2D2D2D"/>
                <w:sz w:val="15"/>
                <w:szCs w:val="15"/>
              </w:rPr>
              <w:t>ном</w:t>
            </w:r>
            <w:proofErr w:type="gramStart"/>
            <w:r>
              <w:rPr>
                <w:color w:val="2D2D2D"/>
                <w:sz w:val="15"/>
                <w:szCs w:val="15"/>
              </w:rPr>
              <w:t>и</w:t>
            </w:r>
            <w:proofErr w:type="spellEnd"/>
            <w:r>
              <w:rPr>
                <w:color w:val="2D2D2D"/>
                <w:sz w:val="15"/>
                <w:szCs w:val="15"/>
              </w:rPr>
              <w:t>-</w:t>
            </w:r>
            <w:proofErr w:type="gramEnd"/>
            <w:r>
              <w:rPr>
                <w:color w:val="2D2D2D"/>
                <w:sz w:val="15"/>
                <w:szCs w:val="15"/>
              </w:rPr>
              <w:br/>
            </w:r>
            <w:proofErr w:type="spellStart"/>
            <w:r>
              <w:rPr>
                <w:color w:val="2D2D2D"/>
                <w:sz w:val="15"/>
                <w:szCs w:val="15"/>
              </w:rPr>
              <w:t>наль</w:t>
            </w:r>
            <w:proofErr w:type="spellEnd"/>
            <w:r>
              <w:rPr>
                <w:color w:val="2D2D2D"/>
                <w:sz w:val="15"/>
                <w:szCs w:val="15"/>
              </w:rPr>
              <w:t>-</w:t>
            </w:r>
            <w:r>
              <w:rPr>
                <w:color w:val="2D2D2D"/>
                <w:sz w:val="15"/>
                <w:szCs w:val="15"/>
              </w:rPr>
              <w:br/>
            </w:r>
            <w:proofErr w:type="spellStart"/>
            <w:r>
              <w:rPr>
                <w:color w:val="2D2D2D"/>
                <w:sz w:val="15"/>
                <w:szCs w:val="15"/>
              </w:rPr>
              <w:t>ное</w:t>
            </w:r>
            <w:proofErr w:type="spellEnd"/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уш</w:t>
            </w:r>
            <w:proofErr w:type="gramStart"/>
            <w:r>
              <w:rPr>
                <w:color w:val="2D2D2D"/>
                <w:sz w:val="15"/>
                <w:szCs w:val="15"/>
              </w:rPr>
              <w:t>и-</w:t>
            </w:r>
            <w:proofErr w:type="gramEnd"/>
            <w:r>
              <w:rPr>
                <w:color w:val="2D2D2D"/>
                <w:sz w:val="15"/>
                <w:szCs w:val="15"/>
              </w:rPr>
              <w:br/>
            </w:r>
            <w:proofErr w:type="spellStart"/>
            <w:r>
              <w:rPr>
                <w:color w:val="2D2D2D"/>
                <w:sz w:val="15"/>
                <w:szCs w:val="15"/>
              </w:rPr>
              <w:t>рен</w:t>
            </w:r>
            <w:proofErr w:type="spellEnd"/>
            <w:r>
              <w:rPr>
                <w:color w:val="2D2D2D"/>
                <w:sz w:val="15"/>
                <w:szCs w:val="15"/>
              </w:rPr>
              <w:t>-</w:t>
            </w:r>
            <w:r>
              <w:rPr>
                <w:color w:val="2D2D2D"/>
                <w:sz w:val="15"/>
                <w:szCs w:val="15"/>
              </w:rPr>
              <w:br/>
            </w:r>
            <w:proofErr w:type="spellStart"/>
            <w:r>
              <w:rPr>
                <w:color w:val="2D2D2D"/>
                <w:sz w:val="15"/>
                <w:szCs w:val="15"/>
              </w:rPr>
              <w:t>ное</w:t>
            </w:r>
            <w:proofErr w:type="spellEnd"/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proofErr w:type="spellStart"/>
            <w:r>
              <w:rPr>
                <w:color w:val="2D2D2D"/>
                <w:sz w:val="15"/>
                <w:szCs w:val="15"/>
              </w:rPr>
              <w:t>сл</w:t>
            </w:r>
            <w:proofErr w:type="gramStart"/>
            <w:r>
              <w:rPr>
                <w:color w:val="2D2D2D"/>
                <w:sz w:val="15"/>
                <w:szCs w:val="15"/>
              </w:rPr>
              <w:t>о</w:t>
            </w:r>
            <w:proofErr w:type="spellEnd"/>
            <w:r>
              <w:rPr>
                <w:color w:val="2D2D2D"/>
                <w:sz w:val="15"/>
                <w:szCs w:val="15"/>
              </w:rPr>
              <w:t>-</w:t>
            </w:r>
            <w:proofErr w:type="gramEnd"/>
            <w:r>
              <w:rPr>
                <w:color w:val="2D2D2D"/>
                <w:sz w:val="15"/>
                <w:szCs w:val="15"/>
              </w:rPr>
              <w:br/>
              <w:t>вами</w:t>
            </w:r>
          </w:p>
        </w:tc>
      </w:tr>
      <w:tr w:rsidR="00695E26" w:rsidTr="00695E26">
        <w:tc>
          <w:tcPr>
            <w:tcW w:w="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115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116" type="#_x0000_t75" alt="ГОСТ 2930-62 Приборы измерительные. Шрифты и знаки (с Изменениями N 1, 2)" style="width:12.35pt;height:17.2pt"/>
              </w:pic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117" type="#_x0000_t75" alt="ГОСТ 2930-62 Приборы измерительные. Шрифты и знаки (с Изменениями N 1, 2)" style="width:14.5pt;height:17.2pt"/>
              </w:pic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118" type="#_x0000_t75" alt="ГОСТ 2930-62 Приборы измерительные. Шрифты и знаки (с Изменениями N 1, 2)" style="width:12.9pt;height:17.75pt"/>
              </w:pic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119" type="#_x0000_t75" alt="ГОСТ 2930-62 Приборы измерительные. Шрифты и знаки (с Изменениями N 1, 2)" style="width:14.5pt;height:17.2pt"/>
              </w:pict>
            </w: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120" type="#_x0000_t75" alt="ГОСТ 2930-62 Приборы измерительные. Шрифты и знаки (с Изменениями N 1, 2)" style="width:14.5pt;height:17.75pt"/>
              </w:pic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121" type="#_x0000_t75" alt="ГОСТ 2930-62 Приборы измерительные. Шрифты и знаки (с Изменениями N 1, 2)" style="width:12.35pt;height:12.9pt"/>
              </w:pic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122" type="#_x0000_t75" alt="ГОСТ 2930-62 Приборы измерительные. Шрифты и знаки (с Изменениями N 1, 2)" style="width:15.05pt;height:17.2pt"/>
              </w:pic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123" type="#_x0000_t75" alt="ГОСТ 2930-62 Приборы измерительные. Шрифты и знаки (с Изменениями N 1, 2)" style="width:15.6pt;height:17.2pt"/>
              </w:pic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124" type="#_x0000_t75" alt="ГОСТ 2930-62 Приборы измерительные. Шрифты и знаки (с Изменениями N 1, 2)" style="width:15.6pt;height:17.75pt"/>
              </w:pic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righ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586740" cy="191135"/>
                  <wp:effectExtent l="19050" t="0" r="3810" b="0"/>
                  <wp:docPr id="101" name="Рисунок 101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0,26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0,72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0,9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1,03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0,34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0,19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0,9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586355" cy="191135"/>
                  <wp:effectExtent l="19050" t="0" r="4445" b="0"/>
                  <wp:docPr id="102" name="Рисунок 102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35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0,87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1,1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1,23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0,40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0,36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1,1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640965" cy="184150"/>
                  <wp:effectExtent l="19050" t="0" r="6985" b="0"/>
                  <wp:docPr id="103" name="Рисунок 103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0,9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0,39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1,09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1,54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0,50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0,19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1,4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lastRenderedPageBreak/>
              <w:t>2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743200" cy="191135"/>
                  <wp:effectExtent l="19050" t="0" r="0" b="0"/>
                  <wp:docPr id="104" name="Рисунок 104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1,45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2,05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0,70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0,19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750185" cy="170815"/>
                  <wp:effectExtent l="19050" t="0" r="0" b="0"/>
                  <wp:docPr id="105" name="Рисунок 105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185" cy="170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1,82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2,58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0,85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0,57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0,19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2,3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797810" cy="286385"/>
                  <wp:effectExtent l="19050" t="0" r="2540" b="0"/>
                  <wp:docPr id="106" name="Рисунок 106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810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0,78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2,18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2,7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3,08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1,00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0,57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0,19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2,7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606675" cy="313690"/>
                  <wp:effectExtent l="19050" t="0" r="3175" b="0"/>
                  <wp:docPr id="107" name="Рисунок 107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675" cy="31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2,4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1,03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2,90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3,6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4,10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0,90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1,40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3,6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531745" cy="340995"/>
                  <wp:effectExtent l="19050" t="0" r="1905" b="0"/>
                  <wp:docPr id="108" name="Рисунок 108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745" cy="34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1,30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3,63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5,13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1,10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1,70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0,8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4,5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531745" cy="457200"/>
                  <wp:effectExtent l="19050" t="0" r="1905" b="0"/>
                  <wp:docPr id="109" name="Рисунок 109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74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3,6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4,35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6,18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1,40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2,00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0,90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0,9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0,9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5,4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552065" cy="429895"/>
                  <wp:effectExtent l="19050" t="0" r="635" b="0"/>
                  <wp:docPr id="110" name="Рисунок 110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29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4,8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2,07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5,80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8,20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2,70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0,63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7,2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10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599690" cy="552450"/>
                  <wp:effectExtent l="19050" t="0" r="0" b="0"/>
                  <wp:docPr id="111" name="Рисунок 111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69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2,58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7,25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9,0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10,25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2,30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3,40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1,90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9,0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12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606675" cy="668655"/>
                  <wp:effectExtent l="19050" t="0" r="3175" b="0"/>
                  <wp:docPr id="112" name="Рисунок 112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675" cy="66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3,10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8,70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10,8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12,3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2,80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4,10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2,30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0,90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10,8</w:t>
            </w: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Примечание. Для промежутков, смежных с цифрой "1", во всех случаях берется расстояние </w:t>
      </w:r>
      <w:r>
        <w:rPr>
          <w:color w:val="2D2D2D"/>
          <w:sz w:val="15"/>
          <w:szCs w:val="15"/>
        </w:rPr>
        <w:pict>
          <v:shape id="_x0000_i1137" type="#_x0000_t75" alt="ГОСТ 2930-62 Приборы измерительные. Шрифты и знаки (с Изменениями N 1, 2)" style="width:15.6pt;height:17.2pt"/>
        </w:pict>
      </w:r>
      <w:r>
        <w:rPr>
          <w:color w:val="2D2D2D"/>
          <w:sz w:val="15"/>
          <w:szCs w:val="15"/>
        </w:rPr>
        <w:t>.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19. Буквы и цифры. Узкий шрифт (ПУ)</w:t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а) </w:t>
      </w:r>
      <w:r>
        <w:rPr>
          <w:b/>
          <w:bCs/>
          <w:color w:val="2D2D2D"/>
          <w:sz w:val="15"/>
          <w:szCs w:val="15"/>
        </w:rPr>
        <w:t>русские прописные</w:t>
      </w:r>
    </w:p>
    <w:p w:rsidR="00695E26" w:rsidRDefault="00695E26" w:rsidP="00695E26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6175375" cy="4278630"/>
            <wp:effectExtent l="19050" t="0" r="0" b="0"/>
            <wp:docPr id="114" name="Рисунок 114" descr="ГОСТ 2930-62 Приборы измерительные. Шрифты и знаки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ГОСТ 2930-62 Приборы измерительные. Шрифты и знаки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427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lastRenderedPageBreak/>
        <w:t>б) </w:t>
      </w:r>
      <w:r>
        <w:rPr>
          <w:b/>
          <w:bCs/>
          <w:color w:val="2D2D2D"/>
          <w:sz w:val="15"/>
          <w:szCs w:val="15"/>
        </w:rPr>
        <w:t>цифры арабские</w:t>
      </w:r>
    </w:p>
    <w:p w:rsidR="00695E26" w:rsidRDefault="00695E26" w:rsidP="00695E26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00466E"/>
          <w:sz w:val="15"/>
          <w:szCs w:val="15"/>
        </w:rPr>
        <w:drawing>
          <wp:inline distT="0" distB="0" distL="0" distR="0">
            <wp:extent cx="6189345" cy="1569720"/>
            <wp:effectExtent l="19050" t="0" r="1905" b="0"/>
            <wp:docPr id="115" name="Рисунок 115" descr="ГОСТ 2930-62 Приборы измерительные. Шрифты и знаки (с Изменениями N 1, 2)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ГОСТ 2930-62 Приборы измерительные. Шрифты и знаки (с Изменениями N 1, 2)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b/>
          <w:bCs/>
          <w:color w:val="2D2D2D"/>
          <w:sz w:val="15"/>
          <w:szCs w:val="15"/>
        </w:rPr>
        <w:t>в) размеры русских прописных букв и арабских цифр узкого шрифта (ПУ)</w:t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righ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Таблица 3</w:t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мм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06"/>
        <w:gridCol w:w="3759"/>
        <w:gridCol w:w="378"/>
        <w:gridCol w:w="378"/>
        <w:gridCol w:w="456"/>
        <w:gridCol w:w="451"/>
        <w:gridCol w:w="400"/>
        <w:gridCol w:w="451"/>
        <w:gridCol w:w="378"/>
        <w:gridCol w:w="378"/>
        <w:gridCol w:w="378"/>
        <w:gridCol w:w="498"/>
        <w:gridCol w:w="485"/>
        <w:gridCol w:w="432"/>
        <w:gridCol w:w="493"/>
        <w:gridCol w:w="434"/>
        <w:gridCol w:w="434"/>
      </w:tblGrid>
      <w:tr w:rsidR="00695E26" w:rsidTr="00695E26">
        <w:trPr>
          <w:trHeight w:val="15"/>
        </w:trPr>
        <w:tc>
          <w:tcPr>
            <w:tcW w:w="370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4435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3511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Толщина обводки</w:t>
            </w:r>
          </w:p>
        </w:tc>
        <w:tc>
          <w:tcPr>
            <w:tcW w:w="25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 xml:space="preserve">Расстояние </w:t>
            </w:r>
            <w:proofErr w:type="gramStart"/>
            <w:r>
              <w:rPr>
                <w:color w:val="2D2D2D"/>
                <w:sz w:val="15"/>
                <w:szCs w:val="15"/>
              </w:rPr>
              <w:t>между</w:t>
            </w:r>
            <w:proofErr w:type="gramEnd"/>
          </w:p>
        </w:tc>
      </w:tr>
      <w:tr w:rsidR="00695E26" w:rsidTr="00695E26">
        <w:tc>
          <w:tcPr>
            <w:tcW w:w="3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4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3511" w:type="dxa"/>
            <w:gridSpan w:val="6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цифрами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</w:tr>
      <w:tr w:rsidR="00695E26" w:rsidTr="00695E26">
        <w:tc>
          <w:tcPr>
            <w:tcW w:w="3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140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4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Буквы и цифры в натуральную величину</w:t>
            </w:r>
          </w:p>
        </w:tc>
        <w:tc>
          <w:tcPr>
            <w:tcW w:w="3511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Ширина букв и цифр</w:t>
            </w: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141" type="#_x0000_t75" alt="ГОСТ 2930-62 Приборы измерительные. Шрифты и знаки (с Изменениями N 1, 2)" style="width:9.65pt;height:11.3pt"/>
              </w:pict>
            </w: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142" type="#_x0000_t75" alt="ГОСТ 2930-62 Приборы измерительные. Шрифты и знаки (с Изменениями N 1, 2)" style="width:9.15pt;height:11.3pt"/>
              </w:pict>
            </w: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143" type="#_x0000_t75" alt="ГОСТ 2930-62 Приборы измерительные. Шрифты и знаки (с Изменениями N 1, 2)" style="width:11.3pt;height:17.2pt"/>
              </w:pic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proofErr w:type="spellStart"/>
            <w:r>
              <w:rPr>
                <w:color w:val="2D2D2D"/>
                <w:sz w:val="15"/>
                <w:szCs w:val="15"/>
              </w:rPr>
              <w:t>ном</w:t>
            </w:r>
            <w:proofErr w:type="gramStart"/>
            <w:r>
              <w:rPr>
                <w:color w:val="2D2D2D"/>
                <w:sz w:val="15"/>
                <w:szCs w:val="15"/>
              </w:rPr>
              <w:t>и</w:t>
            </w:r>
            <w:proofErr w:type="spellEnd"/>
            <w:r>
              <w:rPr>
                <w:color w:val="2D2D2D"/>
                <w:sz w:val="15"/>
                <w:szCs w:val="15"/>
              </w:rPr>
              <w:t>-</w:t>
            </w:r>
            <w:proofErr w:type="gramEnd"/>
            <w:r>
              <w:rPr>
                <w:color w:val="2D2D2D"/>
                <w:sz w:val="15"/>
                <w:szCs w:val="15"/>
              </w:rPr>
              <w:br/>
            </w:r>
            <w:proofErr w:type="spellStart"/>
            <w:r>
              <w:rPr>
                <w:color w:val="2D2D2D"/>
                <w:sz w:val="15"/>
                <w:szCs w:val="15"/>
              </w:rPr>
              <w:t>наль</w:t>
            </w:r>
            <w:proofErr w:type="spellEnd"/>
            <w:r>
              <w:rPr>
                <w:color w:val="2D2D2D"/>
                <w:sz w:val="15"/>
                <w:szCs w:val="15"/>
              </w:rPr>
              <w:t>-</w:t>
            </w:r>
            <w:r>
              <w:rPr>
                <w:color w:val="2D2D2D"/>
                <w:sz w:val="15"/>
                <w:szCs w:val="15"/>
              </w:rPr>
              <w:br/>
            </w:r>
            <w:proofErr w:type="spellStart"/>
            <w:r>
              <w:rPr>
                <w:color w:val="2D2D2D"/>
                <w:sz w:val="15"/>
                <w:szCs w:val="15"/>
              </w:rPr>
              <w:t>ная</w:t>
            </w:r>
            <w:proofErr w:type="spellEnd"/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для</w:t>
            </w:r>
            <w:r>
              <w:rPr>
                <w:color w:val="2D2D2D"/>
                <w:sz w:val="15"/>
                <w:szCs w:val="15"/>
              </w:rPr>
              <w:br/>
            </w:r>
            <w:proofErr w:type="spellStart"/>
            <w:r>
              <w:rPr>
                <w:color w:val="2D2D2D"/>
                <w:sz w:val="15"/>
                <w:szCs w:val="15"/>
              </w:rPr>
              <w:t>дро</w:t>
            </w:r>
            <w:proofErr w:type="gramStart"/>
            <w:r>
              <w:rPr>
                <w:color w:val="2D2D2D"/>
                <w:sz w:val="15"/>
                <w:szCs w:val="15"/>
              </w:rPr>
              <w:t>б</w:t>
            </w:r>
            <w:proofErr w:type="spellEnd"/>
            <w:r>
              <w:rPr>
                <w:color w:val="2D2D2D"/>
                <w:sz w:val="15"/>
                <w:szCs w:val="15"/>
              </w:rPr>
              <w:t>-</w:t>
            </w:r>
            <w:proofErr w:type="gramEnd"/>
            <w:r>
              <w:rPr>
                <w:color w:val="2D2D2D"/>
                <w:sz w:val="15"/>
                <w:szCs w:val="15"/>
              </w:rPr>
              <w:br/>
            </w:r>
            <w:proofErr w:type="spellStart"/>
            <w:r>
              <w:rPr>
                <w:color w:val="2D2D2D"/>
                <w:sz w:val="15"/>
                <w:szCs w:val="15"/>
              </w:rPr>
              <w:t>ных</w:t>
            </w:r>
            <w:proofErr w:type="spellEnd"/>
            <w:r>
              <w:rPr>
                <w:color w:val="2D2D2D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2D2D2D"/>
                <w:sz w:val="15"/>
                <w:szCs w:val="15"/>
              </w:rPr>
              <w:t>соче</w:t>
            </w:r>
            <w:proofErr w:type="spellEnd"/>
            <w:r>
              <w:rPr>
                <w:color w:val="2D2D2D"/>
                <w:sz w:val="15"/>
                <w:szCs w:val="15"/>
              </w:rPr>
              <w:t>-</w:t>
            </w:r>
            <w:r>
              <w:rPr>
                <w:color w:val="2D2D2D"/>
                <w:sz w:val="15"/>
                <w:szCs w:val="15"/>
              </w:rPr>
              <w:br/>
            </w:r>
            <w:proofErr w:type="spellStart"/>
            <w:r>
              <w:rPr>
                <w:color w:val="2D2D2D"/>
                <w:sz w:val="15"/>
                <w:szCs w:val="15"/>
              </w:rPr>
              <w:t>таний</w:t>
            </w:r>
            <w:proofErr w:type="spellEnd"/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бу</w:t>
            </w:r>
            <w:proofErr w:type="gramStart"/>
            <w:r>
              <w:rPr>
                <w:color w:val="2D2D2D"/>
                <w:sz w:val="15"/>
                <w:szCs w:val="15"/>
              </w:rPr>
              <w:t>к-</w:t>
            </w:r>
            <w:proofErr w:type="gramEnd"/>
            <w:r>
              <w:rPr>
                <w:color w:val="2D2D2D"/>
                <w:sz w:val="15"/>
                <w:szCs w:val="15"/>
              </w:rPr>
              <w:br/>
              <w:t>вами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proofErr w:type="spellStart"/>
            <w:r>
              <w:rPr>
                <w:color w:val="2D2D2D"/>
                <w:sz w:val="15"/>
                <w:szCs w:val="15"/>
              </w:rPr>
              <w:t>ном</w:t>
            </w:r>
            <w:proofErr w:type="gramStart"/>
            <w:r>
              <w:rPr>
                <w:color w:val="2D2D2D"/>
                <w:sz w:val="15"/>
                <w:szCs w:val="15"/>
              </w:rPr>
              <w:t>и</w:t>
            </w:r>
            <w:proofErr w:type="spellEnd"/>
            <w:r>
              <w:rPr>
                <w:color w:val="2D2D2D"/>
                <w:sz w:val="15"/>
                <w:szCs w:val="15"/>
              </w:rPr>
              <w:t>-</w:t>
            </w:r>
            <w:proofErr w:type="gramEnd"/>
            <w:r>
              <w:rPr>
                <w:color w:val="2D2D2D"/>
                <w:sz w:val="15"/>
                <w:szCs w:val="15"/>
              </w:rPr>
              <w:br/>
            </w:r>
            <w:proofErr w:type="spellStart"/>
            <w:r>
              <w:rPr>
                <w:color w:val="2D2D2D"/>
                <w:sz w:val="15"/>
                <w:szCs w:val="15"/>
              </w:rPr>
              <w:t>наль</w:t>
            </w:r>
            <w:proofErr w:type="spellEnd"/>
            <w:r>
              <w:rPr>
                <w:color w:val="2D2D2D"/>
                <w:sz w:val="15"/>
                <w:szCs w:val="15"/>
              </w:rPr>
              <w:t>-</w:t>
            </w:r>
            <w:r>
              <w:rPr>
                <w:color w:val="2D2D2D"/>
                <w:sz w:val="15"/>
                <w:szCs w:val="15"/>
              </w:rPr>
              <w:br/>
            </w:r>
            <w:proofErr w:type="spellStart"/>
            <w:r>
              <w:rPr>
                <w:color w:val="2D2D2D"/>
                <w:sz w:val="15"/>
                <w:szCs w:val="15"/>
              </w:rPr>
              <w:t>ное</w:t>
            </w:r>
            <w:proofErr w:type="spellEnd"/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уш</w:t>
            </w:r>
            <w:proofErr w:type="gramStart"/>
            <w:r>
              <w:rPr>
                <w:color w:val="2D2D2D"/>
                <w:sz w:val="15"/>
                <w:szCs w:val="15"/>
              </w:rPr>
              <w:t>и-</w:t>
            </w:r>
            <w:proofErr w:type="gramEnd"/>
            <w:r>
              <w:rPr>
                <w:color w:val="2D2D2D"/>
                <w:sz w:val="15"/>
                <w:szCs w:val="15"/>
              </w:rPr>
              <w:br/>
            </w:r>
            <w:proofErr w:type="spellStart"/>
            <w:r>
              <w:rPr>
                <w:color w:val="2D2D2D"/>
                <w:sz w:val="15"/>
                <w:szCs w:val="15"/>
              </w:rPr>
              <w:t>рен</w:t>
            </w:r>
            <w:proofErr w:type="spellEnd"/>
            <w:r>
              <w:rPr>
                <w:color w:val="2D2D2D"/>
                <w:sz w:val="15"/>
                <w:szCs w:val="15"/>
              </w:rPr>
              <w:t>-</w:t>
            </w:r>
            <w:r>
              <w:rPr>
                <w:color w:val="2D2D2D"/>
                <w:sz w:val="15"/>
                <w:szCs w:val="15"/>
              </w:rPr>
              <w:br/>
            </w:r>
            <w:proofErr w:type="spellStart"/>
            <w:r>
              <w:rPr>
                <w:color w:val="2D2D2D"/>
                <w:sz w:val="15"/>
                <w:szCs w:val="15"/>
              </w:rPr>
              <w:t>ное</w:t>
            </w:r>
            <w:proofErr w:type="spellEnd"/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proofErr w:type="spellStart"/>
            <w:r>
              <w:rPr>
                <w:color w:val="2D2D2D"/>
                <w:sz w:val="15"/>
                <w:szCs w:val="15"/>
              </w:rPr>
              <w:t>сл</w:t>
            </w:r>
            <w:proofErr w:type="gramStart"/>
            <w:r>
              <w:rPr>
                <w:color w:val="2D2D2D"/>
                <w:sz w:val="15"/>
                <w:szCs w:val="15"/>
              </w:rPr>
              <w:t>о</w:t>
            </w:r>
            <w:proofErr w:type="spellEnd"/>
            <w:r>
              <w:rPr>
                <w:color w:val="2D2D2D"/>
                <w:sz w:val="15"/>
                <w:szCs w:val="15"/>
              </w:rPr>
              <w:t>-</w:t>
            </w:r>
            <w:proofErr w:type="gramEnd"/>
            <w:r>
              <w:rPr>
                <w:color w:val="2D2D2D"/>
                <w:sz w:val="15"/>
                <w:szCs w:val="15"/>
              </w:rPr>
              <w:br/>
              <w:t>вами</w:t>
            </w:r>
          </w:p>
        </w:tc>
      </w:tr>
      <w:tr w:rsidR="00695E26" w:rsidTr="00695E26">
        <w:tc>
          <w:tcPr>
            <w:tcW w:w="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44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144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145" type="#_x0000_t75" alt="ГОСТ 2930-62 Приборы измерительные. Шрифты и знаки (с Изменениями N 1, 2)" style="width:12.35pt;height:17.2pt"/>
              </w:pic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146" type="#_x0000_t75" alt="ГОСТ 2930-62 Приборы измерительные. Шрифты и знаки (с Изменениями N 1, 2)" style="width:14.5pt;height:17.2pt"/>
              </w:pic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147" type="#_x0000_t75" alt="ГОСТ 2930-62 Приборы измерительные. Шрифты и знаки (с Изменениями N 1, 2)" style="width:12.9pt;height:17.75pt"/>
              </w:pic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148" type="#_x0000_t75" alt="ГОСТ 2930-62 Приборы измерительные. Шрифты и знаки (с Изменениями N 1, 2)" style="width:14.5pt;height:17.2pt"/>
              </w:pic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149" type="#_x0000_t75" alt="ГОСТ 2930-62 Приборы измерительные. Шрифты и знаки (с Изменениями N 1, 2)" style="width:14.5pt;height:17.75pt"/>
              </w:pict>
            </w: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150" type="#_x0000_t75" alt="ГОСТ 2930-62 Приборы измерительные. Шрифты и знаки (с Изменениями N 1, 2)" style="width:14.5pt;height:17.75pt"/>
              </w:pic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151" type="#_x0000_t75" alt="ГОСТ 2930-62 Приборы измерительные. Шрифты и знаки (с Изменениями N 1, 2)" style="width:12.35pt;height:12.9pt"/>
              </w:pic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152" type="#_x0000_t75" alt="ГОСТ 2930-62 Приборы измерительные. Шрифты и знаки (с Изменениями N 1, 2)" style="width:15.05pt;height:17.2pt"/>
              </w:pic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153" type="#_x0000_t75" alt="ГОСТ 2930-62 Приборы измерительные. Шрифты и знаки (с Изменениями N 1, 2)" style="width:15.6pt;height:17.2pt"/>
              </w:pic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154" type="#_x0000_t75" alt="ГОСТ 2930-62 Приборы измерительные. Шрифты и знаки (с Изменениями N 1, 2)" style="width:15.6pt;height:17.75pt"/>
              </w:pic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</w:t>
            </w: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...</w:t>
            </w: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409575" cy="156845"/>
                  <wp:effectExtent l="19050" t="0" r="9525" b="0"/>
                  <wp:docPr id="131" name="Рисунок 131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56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5"/>
                <w:szCs w:val="15"/>
              </w:rPr>
              <w:t>*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0,46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0,48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0,54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0,16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668655" cy="163830"/>
                  <wp:effectExtent l="19050" t="0" r="0" b="0"/>
                  <wp:docPr id="132" name="Рисунок 132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5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0,54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0,8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0,90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1,0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</w:t>
            </w: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716280" cy="184150"/>
                  <wp:effectExtent l="19050" t="0" r="7620" b="0"/>
                  <wp:docPr id="133" name="Рисунок 133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0,63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0,80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0,9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1,05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1,0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</w:t>
            </w: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808480" cy="184150"/>
                  <wp:effectExtent l="19050" t="0" r="1270" b="0"/>
                  <wp:docPr id="134" name="Рисунок 134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480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0,39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0,92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1,09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1,37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1,3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924050" cy="191135"/>
                  <wp:effectExtent l="19050" t="0" r="0" b="0"/>
                  <wp:docPr id="135" name="Рисунок 135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0,94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0,49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1,15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1,36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1,70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0,85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1,6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</w:t>
            </w: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142490" cy="211455"/>
                  <wp:effectExtent l="19050" t="0" r="0" b="0"/>
                  <wp:docPr id="136" name="Рисунок 136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490" cy="211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1,13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1,38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1,63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2,05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1,00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1,9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</w:t>
            </w: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917700" cy="293370"/>
                  <wp:effectExtent l="19050" t="0" r="6350" b="0"/>
                  <wp:docPr id="137" name="Рисунок 137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29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1,84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2,18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2,4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2,73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1,40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2,6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</w:t>
            </w: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136140" cy="340995"/>
                  <wp:effectExtent l="19050" t="0" r="0" b="0"/>
                  <wp:docPr id="138" name="Рисунок 138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140" cy="34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1,89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0,97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2,30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2,72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3,42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0,80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3,2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</w:t>
            </w: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279015" cy="361950"/>
                  <wp:effectExtent l="19050" t="0" r="6985" b="0"/>
                  <wp:docPr id="139" name="Рисунок 139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01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2,25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1,17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2,76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3,27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3,6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4,12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1,00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2,10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0,83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0,8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3,9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</w:t>
            </w: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211070" cy="457200"/>
                  <wp:effectExtent l="19050" t="0" r="0" b="0"/>
                  <wp:docPr id="140" name="Рисунок 140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07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3,02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1,56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3,69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4,36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4,8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5,47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1,30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2,80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1,10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0,80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0,90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0,8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1,1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5,2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10</w:t>
            </w: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190750" cy="497840"/>
                  <wp:effectExtent l="19050" t="0" r="0" b="0"/>
                  <wp:docPr id="141" name="Рисунок 141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49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3,78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1,94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4,61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5,44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6,83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1,60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3,50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1,30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1,00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1,3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6,4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12</w:t>
            </w: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067560" cy="573405"/>
                  <wp:effectExtent l="19050" t="0" r="8890" b="0"/>
                  <wp:docPr id="142" name="Рисунок 142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57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4,53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2,33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5,53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6,53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8,20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1,90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4,20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1,60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1,40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1,6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7,7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14</w:t>
            </w: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917700" cy="655320"/>
                  <wp:effectExtent l="19050" t="0" r="6350" b="0"/>
                  <wp:docPr id="143" name="Рисунок 143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5,30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2,70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6,40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7,60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8,4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9,40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2,20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4,90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1,90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1,40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1,4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1,7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9,0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18</w:t>
            </w: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951355" cy="628015"/>
                  <wp:effectExtent l="19050" t="0" r="0" b="0"/>
                  <wp:docPr id="144" name="Рисунок 144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355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6,80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3,50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8,28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9,80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10,8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12,20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2,84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5,30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2,42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2,4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11,6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lastRenderedPageBreak/>
              <w:t>24</w:t>
            </w: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931035" cy="982345"/>
                  <wp:effectExtent l="19050" t="0" r="0" b="0"/>
                  <wp:docPr id="145" name="Рисунок 145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9,10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4,70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11,10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13,10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14,4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16,40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3,80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8,40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3,20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2,40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2,4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15,5</w:t>
            </w: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_______________</w:t>
      </w:r>
      <w:r>
        <w:rPr>
          <w:color w:val="2D2D2D"/>
          <w:sz w:val="15"/>
          <w:szCs w:val="15"/>
        </w:rPr>
        <w:br/>
        <w:t xml:space="preserve">* </w:t>
      </w:r>
      <w:proofErr w:type="gramStart"/>
      <w:r>
        <w:rPr>
          <w:color w:val="2D2D2D"/>
          <w:sz w:val="15"/>
          <w:szCs w:val="15"/>
        </w:rPr>
        <w:t>Брак оригинала</w:t>
      </w:r>
      <w:proofErr w:type="gramEnd"/>
      <w:r>
        <w:rPr>
          <w:color w:val="2D2D2D"/>
          <w:sz w:val="15"/>
          <w:szCs w:val="15"/>
        </w:rPr>
        <w:t>. - Примечание изготовителя базы данных. 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Примечание. Для промежутков, смежных с цифрой "1", во всех случаях берется расстояние </w:t>
      </w:r>
      <w:r>
        <w:rPr>
          <w:color w:val="2D2D2D"/>
          <w:sz w:val="15"/>
          <w:szCs w:val="15"/>
        </w:rPr>
        <w:pict>
          <v:shape id="_x0000_i1170" type="#_x0000_t75" alt="ГОСТ 2930-62 Приборы измерительные. Шрифты и знаки (с Изменениями N 1, 2)" style="width:15.6pt;height:17.2pt"/>
        </w:pict>
      </w:r>
      <w:r>
        <w:rPr>
          <w:color w:val="2D2D2D"/>
          <w:sz w:val="15"/>
          <w:szCs w:val="15"/>
        </w:rPr>
        <w:t>.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20. Буквы строчные (С)</w:t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а) </w:t>
      </w:r>
      <w:r>
        <w:rPr>
          <w:b/>
          <w:bCs/>
          <w:color w:val="2D2D2D"/>
          <w:sz w:val="15"/>
          <w:szCs w:val="15"/>
        </w:rPr>
        <w:t>русские</w:t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5561330" cy="6038850"/>
            <wp:effectExtent l="19050" t="0" r="1270" b="0"/>
            <wp:docPr id="147" name="Рисунок 147" descr="ГОСТ 2930-62 Приборы измерительные. Шрифты и знаки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ГОСТ 2930-62 Приборы измерительные. Шрифты и знаки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3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б) </w:t>
      </w:r>
      <w:r>
        <w:rPr>
          <w:b/>
          <w:bCs/>
          <w:color w:val="2D2D2D"/>
          <w:sz w:val="15"/>
          <w:szCs w:val="15"/>
        </w:rPr>
        <w:t>латинские</w:t>
      </w:r>
    </w:p>
    <w:p w:rsidR="00695E26" w:rsidRDefault="00695E26" w:rsidP="00695E26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lastRenderedPageBreak/>
        <w:drawing>
          <wp:inline distT="0" distB="0" distL="0" distR="0">
            <wp:extent cx="5711825" cy="3446145"/>
            <wp:effectExtent l="19050" t="0" r="3175" b="0"/>
            <wp:docPr id="148" name="Рисунок 148" descr="ГОСТ 2930-62 Приборы измерительные. Шрифты и знаки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ГОСТ 2930-62 Приборы измерительные. Шрифты и знаки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44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Очертания букв </w:t>
      </w:r>
      <w:proofErr w:type="spellStart"/>
      <w:proofErr w:type="gramStart"/>
      <w:r>
        <w:rPr>
          <w:i/>
          <w:iCs/>
          <w:color w:val="2D2D2D"/>
          <w:sz w:val="15"/>
          <w:szCs w:val="15"/>
        </w:rPr>
        <w:t>р</w:t>
      </w:r>
      <w:proofErr w:type="spellEnd"/>
      <w:proofErr w:type="gramEnd"/>
      <w:r>
        <w:rPr>
          <w:i/>
          <w:iCs/>
          <w:color w:val="2D2D2D"/>
          <w:sz w:val="15"/>
          <w:szCs w:val="15"/>
        </w:rPr>
        <w:t xml:space="preserve">, </w:t>
      </w:r>
      <w:proofErr w:type="spellStart"/>
      <w:r>
        <w:rPr>
          <w:i/>
          <w:iCs/>
          <w:color w:val="2D2D2D"/>
          <w:sz w:val="15"/>
          <w:szCs w:val="15"/>
        </w:rPr>
        <w:t>q</w:t>
      </w:r>
      <w:proofErr w:type="spellEnd"/>
      <w:r>
        <w:rPr>
          <w:i/>
          <w:iCs/>
          <w:color w:val="2D2D2D"/>
          <w:sz w:val="15"/>
          <w:szCs w:val="15"/>
        </w:rPr>
        <w:t>, и</w:t>
      </w:r>
      <w:r>
        <w:rPr>
          <w:color w:val="2D2D2D"/>
          <w:sz w:val="15"/>
          <w:szCs w:val="15"/>
        </w:rPr>
        <w:t> представляют собой перевернутые буквы </w:t>
      </w:r>
      <w:proofErr w:type="spellStart"/>
      <w:r>
        <w:rPr>
          <w:i/>
          <w:iCs/>
          <w:color w:val="2D2D2D"/>
          <w:sz w:val="15"/>
          <w:szCs w:val="15"/>
        </w:rPr>
        <w:t>b</w:t>
      </w:r>
      <w:proofErr w:type="spellEnd"/>
      <w:r>
        <w:rPr>
          <w:i/>
          <w:iCs/>
          <w:color w:val="2D2D2D"/>
          <w:sz w:val="15"/>
          <w:szCs w:val="15"/>
        </w:rPr>
        <w:t xml:space="preserve">, </w:t>
      </w:r>
      <w:proofErr w:type="spellStart"/>
      <w:r>
        <w:rPr>
          <w:i/>
          <w:iCs/>
          <w:color w:val="2D2D2D"/>
          <w:sz w:val="15"/>
          <w:szCs w:val="15"/>
        </w:rPr>
        <w:t>d</w:t>
      </w:r>
      <w:proofErr w:type="spellEnd"/>
      <w:r>
        <w:rPr>
          <w:i/>
          <w:iCs/>
          <w:color w:val="2D2D2D"/>
          <w:sz w:val="15"/>
          <w:szCs w:val="15"/>
        </w:rPr>
        <w:t xml:space="preserve">, </w:t>
      </w:r>
      <w:proofErr w:type="spellStart"/>
      <w:r>
        <w:rPr>
          <w:i/>
          <w:iCs/>
          <w:color w:val="2D2D2D"/>
          <w:sz w:val="15"/>
          <w:szCs w:val="15"/>
        </w:rPr>
        <w:t>n</w:t>
      </w:r>
      <w:proofErr w:type="spellEnd"/>
      <w:r>
        <w:rPr>
          <w:color w:val="2D2D2D"/>
          <w:sz w:val="15"/>
          <w:szCs w:val="15"/>
        </w:rPr>
        <w:t>. </w:t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в) </w:t>
      </w:r>
      <w:r>
        <w:rPr>
          <w:b/>
          <w:bCs/>
          <w:color w:val="2D2D2D"/>
          <w:sz w:val="15"/>
          <w:szCs w:val="15"/>
        </w:rPr>
        <w:t>греческие*</w:t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_______________</w:t>
      </w:r>
      <w:r>
        <w:rPr>
          <w:color w:val="2D2D2D"/>
          <w:sz w:val="15"/>
          <w:szCs w:val="15"/>
        </w:rPr>
        <w:br/>
        <w:t>* Рисунок соответствует оригиналу. - Примечание изготовителя базы данных.</w:t>
      </w:r>
    </w:p>
    <w:p w:rsidR="00695E26" w:rsidRDefault="00695E26" w:rsidP="00695E26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00466E"/>
          <w:sz w:val="15"/>
          <w:szCs w:val="15"/>
        </w:rPr>
        <w:drawing>
          <wp:inline distT="0" distB="0" distL="0" distR="0">
            <wp:extent cx="6189345" cy="4803775"/>
            <wp:effectExtent l="19050" t="0" r="1905" b="0"/>
            <wp:docPr id="149" name="Рисунок 149" descr="ГОСТ 2930-62 Приборы измерительные. Шрифты и знаки (с Изменениями N 1, 2)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ГОСТ 2930-62 Приборы измерительные. Шрифты и знаки (с Изменениями N 1, 2)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480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lastRenderedPageBreak/>
        <w:t>г) </w:t>
      </w:r>
      <w:r>
        <w:rPr>
          <w:b/>
          <w:bCs/>
          <w:color w:val="2D2D2D"/>
          <w:sz w:val="15"/>
          <w:szCs w:val="15"/>
        </w:rPr>
        <w:t>размеры русских, латинских и греческих букв (С)</w:t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righ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Таблица 4</w:t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мм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3"/>
        <w:gridCol w:w="4688"/>
        <w:gridCol w:w="393"/>
        <w:gridCol w:w="393"/>
        <w:gridCol w:w="414"/>
        <w:gridCol w:w="460"/>
        <w:gridCol w:w="481"/>
        <w:gridCol w:w="460"/>
        <w:gridCol w:w="481"/>
        <w:gridCol w:w="373"/>
        <w:gridCol w:w="393"/>
        <w:gridCol w:w="741"/>
        <w:gridCol w:w="438"/>
        <w:gridCol w:w="461"/>
      </w:tblGrid>
      <w:tr w:rsidR="00695E26" w:rsidTr="00695E26">
        <w:trPr>
          <w:trHeight w:val="15"/>
        </w:trPr>
        <w:tc>
          <w:tcPr>
            <w:tcW w:w="370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54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370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174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Буквы в натуральную величину</w:t>
            </w:r>
          </w:p>
        </w:tc>
        <w:tc>
          <w:tcPr>
            <w:tcW w:w="4250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Ширина букв 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175" type="#_x0000_t75" alt="ГОСТ 2930-62 Приборы измерительные. Шрифты и знаки (с Изменениями N 1, 2)" style="width:9.65pt;height:11.3pt"/>
              </w:pic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176" type="#_x0000_t75" alt="ГОСТ 2930-62 Приборы измерительные. Шрифты и знаки (с Изменениями N 1, 2)" style="width:11.3pt;height:17.2pt"/>
              </w:pic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Толщина обводки</w:t>
            </w:r>
          </w:p>
        </w:tc>
        <w:tc>
          <w:tcPr>
            <w:tcW w:w="1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 xml:space="preserve">Расстояние </w:t>
            </w:r>
            <w:proofErr w:type="gramStart"/>
            <w:r>
              <w:rPr>
                <w:color w:val="2D2D2D"/>
                <w:sz w:val="15"/>
                <w:szCs w:val="15"/>
              </w:rPr>
              <w:t>между</w:t>
            </w:r>
            <w:proofErr w:type="gramEnd"/>
          </w:p>
        </w:tc>
      </w:tr>
      <w:tr w:rsidR="00695E26" w:rsidTr="00695E26">
        <w:tc>
          <w:tcPr>
            <w:tcW w:w="3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55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gridSpan w:val="7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3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бу</w:t>
            </w:r>
            <w:proofErr w:type="gramStart"/>
            <w:r>
              <w:rPr>
                <w:color w:val="2D2D2D"/>
                <w:sz w:val="15"/>
                <w:szCs w:val="15"/>
              </w:rPr>
              <w:t>к-</w:t>
            </w:r>
            <w:proofErr w:type="gramEnd"/>
            <w:r>
              <w:rPr>
                <w:color w:val="2D2D2D"/>
                <w:sz w:val="15"/>
                <w:szCs w:val="15"/>
              </w:rPr>
              <w:br/>
              <w:t>вами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proofErr w:type="spellStart"/>
            <w:r>
              <w:rPr>
                <w:color w:val="2D2D2D"/>
                <w:sz w:val="15"/>
                <w:szCs w:val="15"/>
              </w:rPr>
              <w:t>сл</w:t>
            </w:r>
            <w:proofErr w:type="gramStart"/>
            <w:r>
              <w:rPr>
                <w:color w:val="2D2D2D"/>
                <w:sz w:val="15"/>
                <w:szCs w:val="15"/>
              </w:rPr>
              <w:t>о</w:t>
            </w:r>
            <w:proofErr w:type="spellEnd"/>
            <w:r>
              <w:rPr>
                <w:color w:val="2D2D2D"/>
                <w:sz w:val="15"/>
                <w:szCs w:val="15"/>
              </w:rPr>
              <w:t>-</w:t>
            </w:r>
            <w:proofErr w:type="gramEnd"/>
            <w:r>
              <w:rPr>
                <w:color w:val="2D2D2D"/>
                <w:sz w:val="15"/>
                <w:szCs w:val="15"/>
              </w:rPr>
              <w:br/>
              <w:t>вами</w:t>
            </w:r>
          </w:p>
        </w:tc>
      </w:tr>
      <w:tr w:rsidR="00695E26" w:rsidTr="00695E26">
        <w:tc>
          <w:tcPr>
            <w:tcW w:w="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177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178" type="#_x0000_t75" alt="ГОСТ 2930-62 Приборы измерительные. Шрифты и знаки (с Изменениями N 1, 2)" style="width:12.35pt;height:17.2pt"/>
              </w:pic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179" type="#_x0000_t75" alt="ГОСТ 2930-62 Приборы измерительные. Шрифты и знаки (с Изменениями N 1, 2)" style="width:14.5pt;height:17.2pt"/>
              </w:pic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180" type="#_x0000_t75" alt="ГОСТ 2930-62 Приборы измерительные. Шрифты и знаки (с Изменениями N 1, 2)" style="width:12.9pt;height:17.75pt"/>
              </w:pic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181" type="#_x0000_t75" alt="ГОСТ 2930-62 Приборы измерительные. Шрифты и знаки (с Изменениями N 1, 2)" style="width:14.5pt;height:17.2pt"/>
              </w:pic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182" type="#_x0000_t75" alt="ГОСТ 2930-62 Приборы измерительные. Шрифты и знаки (с Изменениями N 1, 2)" style="width:14.5pt;height:17.75pt"/>
              </w:pic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183" type="#_x0000_t75" alt="ГОСТ 2930-62 Приборы измерительные. Шрифты и знаки (с Изменениями N 1, 2)" style="width:14.5pt;height:17.75pt"/>
              </w:pict>
            </w:r>
          </w:p>
        </w:tc>
        <w:tc>
          <w:tcPr>
            <w:tcW w:w="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184" type="#_x0000_t75" alt="ГОСТ 2930-62 Приборы измерительные. Шрифты и знаки (с Изменениями N 1, 2)" style="width:14.5pt;height:17.75pt"/>
              </w:pic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185" type="#_x0000_t75" alt="ГОСТ 2930-62 Приборы измерительные. Шрифты и знаки (с Изменениями N 1, 2)" style="width:12.35pt;height:12.9pt"/>
              </w:pic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186" type="#_x0000_t75" alt="ГОСТ 2930-62 Приборы измерительные. Шрифты и знаки (с Изменениями N 1, 2)" style="width:15.6pt;height:17.75pt"/>
              </w:pic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0,18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0,26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0,61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0,71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0,16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0,17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0,49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0,85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0,19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0,8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0,26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0,36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0,76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0,90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1,04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1,0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876425" cy="184150"/>
                  <wp:effectExtent l="19050" t="0" r="9525" b="0"/>
                  <wp:docPr id="163" name="Рисунок 163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0,82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0,36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0,87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1,07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1,40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1,4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1,02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0,44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0,64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1,08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1,27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1,77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1,7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924050" cy="245745"/>
                  <wp:effectExtent l="19050" t="0" r="0" b="0"/>
                  <wp:docPr id="164" name="Рисунок 164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45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1,23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0,53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0,77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1,30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1,53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2,13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2,1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115185" cy="280035"/>
                  <wp:effectExtent l="19050" t="0" r="0" b="0"/>
                  <wp:docPr id="165" name="Рисунок 165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28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1,64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1,02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1,73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2,04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2,44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2,84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2,8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258695" cy="313690"/>
                  <wp:effectExtent l="19050" t="0" r="8255" b="0"/>
                  <wp:docPr id="166" name="Рисунок 166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695" cy="31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2,06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0,89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1,28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2,17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2,56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3,06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3,56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0,80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0,80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3,5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183765" cy="320675"/>
                  <wp:effectExtent l="19050" t="0" r="6985" b="0"/>
                  <wp:docPr id="167" name="Рисунок 167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765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2,47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1,05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1,57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2,60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3,07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3,67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4,27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1,00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0,95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0,80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4,2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429510" cy="361950"/>
                  <wp:effectExtent l="19050" t="0" r="8890" b="0"/>
                  <wp:docPr id="168" name="Рисунок 168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51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3,29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1,42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2,04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3,46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4,09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4,88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5,68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1,30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1,30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0,80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1,10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5,6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10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818130" cy="552450"/>
                  <wp:effectExtent l="19050" t="0" r="1270" b="0"/>
                  <wp:docPr id="169" name="Рисунок 169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13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4,11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1,78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2,56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4,34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5,11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6,11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7,11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1,60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1,70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1,00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1,30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7,0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12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657985" cy="436880"/>
                  <wp:effectExtent l="19050" t="0" r="0" b="0"/>
                  <wp:docPr id="170" name="Рисунок 170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436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4,83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2,13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3,07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5,20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6,03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7,34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8,54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1,90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2,00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1,60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8,4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14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753870" cy="382270"/>
                  <wp:effectExtent l="19050" t="0" r="0" b="0"/>
                  <wp:docPr id="171" name="Рисунок 171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870" cy="38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5,70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3,60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6,00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8,00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8,50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9,90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2,20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2,30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1,40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9,7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18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896745" cy="648335"/>
                  <wp:effectExtent l="19050" t="0" r="8255" b="0"/>
                  <wp:docPr id="172" name="Рисунок 172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45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7,40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3,20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4,60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7,80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9,20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11,00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12,80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2,80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3,00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2,40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12,5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24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903730" cy="866775"/>
                  <wp:effectExtent l="19050" t="0" r="1270" b="0"/>
                  <wp:docPr id="173" name="Рисунок 173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9,90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4,30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6,10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10,40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12,30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14,70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17,10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6,00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4,00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2,40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3,20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16,8</w:t>
            </w: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21. Цифры римские (ЦР).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4756150" cy="1821815"/>
            <wp:effectExtent l="19050" t="0" r="6350" b="0"/>
            <wp:docPr id="174" name="Рисунок 174" descr="ГОСТ 2930-62 Приборы измерительные. Шрифты и знаки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ГОСТ 2930-62 Приборы измерительные. Шрифты и знаки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182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lastRenderedPageBreak/>
        <w:br/>
      </w:r>
      <w:r>
        <w:rPr>
          <w:color w:val="2D2D2D"/>
          <w:sz w:val="15"/>
          <w:szCs w:val="15"/>
        </w:rPr>
        <w:br/>
      </w:r>
      <w:r>
        <w:rPr>
          <w:b/>
          <w:bCs/>
          <w:color w:val="2D2D2D"/>
          <w:sz w:val="15"/>
          <w:szCs w:val="15"/>
        </w:rPr>
        <w:t>Размеры римских цифр </w:t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righ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Таблица 5</w:t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мм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63"/>
        <w:gridCol w:w="3726"/>
        <w:gridCol w:w="672"/>
        <w:gridCol w:w="668"/>
        <w:gridCol w:w="824"/>
        <w:gridCol w:w="672"/>
        <w:gridCol w:w="824"/>
        <w:gridCol w:w="677"/>
        <w:gridCol w:w="1016"/>
        <w:gridCol w:w="1047"/>
      </w:tblGrid>
      <w:tr w:rsidR="00695E26" w:rsidTr="00695E26">
        <w:trPr>
          <w:trHeight w:val="15"/>
        </w:trPr>
        <w:tc>
          <w:tcPr>
            <w:tcW w:w="370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3881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199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Римские цифры в натуральную величину</w:t>
            </w:r>
          </w:p>
        </w:tc>
        <w:tc>
          <w:tcPr>
            <w:tcW w:w="48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Ширина цифр</w:t>
            </w:r>
          </w:p>
        </w:tc>
        <w:tc>
          <w:tcPr>
            <w:tcW w:w="2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Толщина обводки</w:t>
            </w:r>
          </w:p>
        </w:tc>
      </w:tr>
      <w:tr w:rsidR="00695E26" w:rsidTr="00695E26">
        <w:tc>
          <w:tcPr>
            <w:tcW w:w="3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38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V, X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II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III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IV</w:t>
            </w:r>
            <w:r>
              <w:rPr>
                <w:color w:val="2D2D2D"/>
                <w:sz w:val="15"/>
                <w:szCs w:val="15"/>
              </w:rPr>
              <w:br/>
              <w:t>VI</w:t>
            </w:r>
            <w:r>
              <w:rPr>
                <w:color w:val="2D2D2D"/>
                <w:sz w:val="15"/>
                <w:szCs w:val="15"/>
              </w:rPr>
              <w:br/>
              <w:t>IX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VII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VIII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proofErr w:type="spellStart"/>
            <w:r>
              <w:rPr>
                <w:color w:val="2D2D2D"/>
                <w:sz w:val="15"/>
                <w:szCs w:val="15"/>
              </w:rPr>
              <w:t>ном</w:t>
            </w:r>
            <w:proofErr w:type="gramStart"/>
            <w:r>
              <w:rPr>
                <w:color w:val="2D2D2D"/>
                <w:sz w:val="15"/>
                <w:szCs w:val="15"/>
              </w:rPr>
              <w:t>и</w:t>
            </w:r>
            <w:proofErr w:type="spellEnd"/>
            <w:r>
              <w:rPr>
                <w:color w:val="2D2D2D"/>
                <w:sz w:val="15"/>
                <w:szCs w:val="15"/>
              </w:rPr>
              <w:t>-</w:t>
            </w:r>
            <w:proofErr w:type="gramEnd"/>
            <w:r>
              <w:rPr>
                <w:color w:val="2D2D2D"/>
                <w:sz w:val="15"/>
                <w:szCs w:val="15"/>
              </w:rPr>
              <w:br/>
            </w:r>
            <w:proofErr w:type="spellStart"/>
            <w:r>
              <w:rPr>
                <w:color w:val="2D2D2D"/>
                <w:sz w:val="15"/>
                <w:szCs w:val="15"/>
              </w:rPr>
              <w:t>нальная</w:t>
            </w:r>
            <w:proofErr w:type="spellEnd"/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для дробных сочетаний</w:t>
            </w:r>
          </w:p>
        </w:tc>
      </w:tr>
      <w:tr w:rsidR="00695E26" w:rsidTr="00695E26">
        <w:tc>
          <w:tcPr>
            <w:tcW w:w="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3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00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01" type="#_x0000_t75" alt="ГОСТ 2930-62 Приборы измерительные. Шрифты и знаки (с Изменениями N 1, 2)" style="width:12.35pt;height:17.2pt"/>
              </w:pic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02" type="#_x0000_t75" alt="ГОСТ 2930-62 Приборы измерительные. Шрифты и знаки (с Изменениями N 1, 2)" style="width:14.5pt;height:17.2pt"/>
              </w:pic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03" type="#_x0000_t75" alt="ГОСТ 2930-62 Приборы измерительные. Шрифты и знаки (с Изменениями N 1, 2)" style="width:12.9pt;height:17.75pt"/>
              </w:pic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04" type="#_x0000_t75" alt="ГОСТ 2930-62 Приборы измерительные. Шрифты и знаки (с Изменениями N 1, 2)" style="width:14.5pt;height:17.2pt"/>
              </w:pic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05" type="#_x0000_t75" alt="ГОСТ 2930-62 Приборы измерительные. Шрифты и знаки (с Изменениями N 1, 2)" style="width:14.5pt;height:17.75pt"/>
              </w:pict>
            </w:r>
          </w:p>
        </w:tc>
        <w:tc>
          <w:tcPr>
            <w:tcW w:w="2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06" type="#_x0000_t75" alt="ГОСТ 2930-62 Приборы измерительные. Шрифты и знаки (с Изменениями N 1, 2)" style="width:14.5pt;height:17.75pt"/>
              </w:pic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948690" cy="116205"/>
                  <wp:effectExtent l="19050" t="0" r="3810" b="0"/>
                  <wp:docPr id="183" name="Рисунок 183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5"/>
                <w:szCs w:val="15"/>
              </w:rPr>
              <w:t>*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0,9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0,15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846455" cy="122555"/>
                  <wp:effectExtent l="19050" t="0" r="0" b="0"/>
                  <wp:docPr id="184" name="Рисунок 184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122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5"/>
                <w:szCs w:val="15"/>
              </w:rPr>
              <w:t>*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0,9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1,9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0,18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887095" cy="191135"/>
                  <wp:effectExtent l="19050" t="0" r="8255" b="0"/>
                  <wp:docPr id="185" name="Рисунок 185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0,9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1,1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1,9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2,4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0,19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0,25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914400" cy="136525"/>
                  <wp:effectExtent l="19050" t="0" r="0" b="0"/>
                  <wp:docPr id="186" name="Рисунок 186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0,30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180465" cy="198120"/>
                  <wp:effectExtent l="19050" t="0" r="635" b="0"/>
                  <wp:docPr id="187" name="Рисунок 187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1,7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2,9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3,6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0,38 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296670" cy="156845"/>
                  <wp:effectExtent l="19050" t="0" r="0" b="0"/>
                  <wp:docPr id="188" name="Рисунок 188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70" cy="156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4,4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0,38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0,45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412240" cy="184150"/>
                  <wp:effectExtent l="19050" t="0" r="0" b="0"/>
                  <wp:docPr id="189" name="Рисунок 189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40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0,60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494155" cy="198120"/>
                  <wp:effectExtent l="19050" t="0" r="0" b="0"/>
                  <wp:docPr id="190" name="Рисунок 190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55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7,2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0,63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0,75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869440" cy="313690"/>
                  <wp:effectExtent l="19050" t="0" r="0" b="0"/>
                  <wp:docPr id="191" name="Рисунок 191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31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3,6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4,1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5,3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8,7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0,90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849120" cy="320675"/>
                  <wp:effectExtent l="19050" t="0" r="0" b="0"/>
                  <wp:docPr id="192" name="Рисунок 192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9,4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11,7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1,00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1,20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10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br/>
            </w: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419225" cy="436880"/>
                  <wp:effectExtent l="19050" t="0" r="9525" b="0"/>
                  <wp:docPr id="193" name="Рисунок 193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436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8,8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11,6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14,4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1,50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12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856105" cy="532130"/>
                  <wp:effectExtent l="19050" t="0" r="0" b="0"/>
                  <wp:docPr id="194" name="Рисунок 194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05" cy="53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8,2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10,6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14,0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17,4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1,60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1,80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14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426210" cy="450215"/>
                  <wp:effectExtent l="19050" t="0" r="2540" b="0"/>
                  <wp:docPr id="195" name="Рисунок 195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45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8,4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9,5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12,3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16,2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20,1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1,75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2,10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18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398905" cy="600710"/>
                  <wp:effectExtent l="19050" t="0" r="0" b="0"/>
                  <wp:docPr id="196" name="Рисунок 196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905" cy="600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10,8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12,2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15,8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20,8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25,8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2,25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</w:tr>
      <w:tr w:rsidR="00695E26" w:rsidTr="00695E26"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24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426210" cy="675640"/>
                  <wp:effectExtent l="19050" t="0" r="2540" b="0"/>
                  <wp:docPr id="197" name="Рисунок 197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67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14,4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9,6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16,3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21,1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27,8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34,5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3,00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Примечание. Начертание римских цифр L, С, D, М (50, 100, 500, 1000) соответствует начертанию прописных букв латинского алфавита.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2"/>
        <w:shd w:val="clear" w:color="auto" w:fill="FFFFFF"/>
        <w:spacing w:before="269" w:beforeAutospacing="0" w:after="161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z w:val="41"/>
          <w:szCs w:val="41"/>
        </w:rPr>
      </w:pPr>
      <w:r>
        <w:rPr>
          <w:rFonts w:ascii="Arial" w:hAnsi="Arial" w:cs="Arial"/>
          <w:b w:val="0"/>
          <w:bCs w:val="0"/>
          <w:color w:val="3C3C3C"/>
          <w:sz w:val="41"/>
          <w:szCs w:val="41"/>
        </w:rPr>
        <w:t>IV. ЗНАКИ. ПОСТРОЕНИЕ И РАЗМЕРЫ</w:t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22. Знаки математические (М).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lastRenderedPageBreak/>
        <w:drawing>
          <wp:inline distT="0" distB="0" distL="0" distR="0">
            <wp:extent cx="4756150" cy="5418455"/>
            <wp:effectExtent l="19050" t="0" r="6350" b="0"/>
            <wp:docPr id="198" name="Рисунок 198" descr="ГОСТ 2930-62 Приборы измерительные. Шрифты и знаки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ГОСТ 2930-62 Приборы измерительные. Шрифты и знаки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541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righ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Таблица 6</w:t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мм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0"/>
        <w:gridCol w:w="682"/>
        <w:gridCol w:w="523"/>
        <w:gridCol w:w="524"/>
        <w:gridCol w:w="681"/>
        <w:gridCol w:w="524"/>
        <w:gridCol w:w="681"/>
        <w:gridCol w:w="681"/>
        <w:gridCol w:w="681"/>
        <w:gridCol w:w="681"/>
        <w:gridCol w:w="681"/>
        <w:gridCol w:w="692"/>
        <w:gridCol w:w="692"/>
        <w:gridCol w:w="692"/>
        <w:gridCol w:w="692"/>
        <w:gridCol w:w="692"/>
      </w:tblGrid>
      <w:tr w:rsidR="00695E26" w:rsidTr="00695E26">
        <w:trPr>
          <w:trHeight w:val="15"/>
        </w:trPr>
        <w:tc>
          <w:tcPr>
            <w:tcW w:w="73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23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8,0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10,0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12,0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14,0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18,0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24,0</w:t>
            </w:r>
          </w:p>
        </w:tc>
      </w:tr>
      <w:tr w:rsidR="00695E26" w:rsidTr="00695E2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24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0,9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3,6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8,4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10,8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14,4</w:t>
            </w:r>
          </w:p>
        </w:tc>
      </w:tr>
      <w:tr w:rsidR="00695E26" w:rsidTr="00695E2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25" type="#_x0000_t75" alt="ГОСТ 2930-62 Приборы измерительные. Шрифты и знаки (с Изменениями N 1, 2)" style="width:12.35pt;height:17.2pt"/>
              </w:pic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</w:t>
            </w:r>
          </w:p>
        </w:tc>
        <w:tc>
          <w:tcPr>
            <w:tcW w:w="1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</w:t>
            </w:r>
          </w:p>
        </w:tc>
        <w:tc>
          <w:tcPr>
            <w:tcW w:w="1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3,0</w:t>
            </w: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Примечание. Допускается толщину обводки знаков увеличивать в пределах </w:t>
      </w:r>
      <w:r>
        <w:rPr>
          <w:noProof/>
          <w:color w:val="2D2D2D"/>
          <w:sz w:val="15"/>
          <w:szCs w:val="15"/>
        </w:rPr>
        <w:drawing>
          <wp:inline distT="0" distB="0" distL="0" distR="0">
            <wp:extent cx="198120" cy="409575"/>
            <wp:effectExtent l="19050" t="0" r="0" b="0"/>
            <wp:docPr id="202" name="Рисунок 202" descr="ГОСТ 2930-62 Приборы измерительные. Шрифты и знаки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ГОСТ 2930-62 Приборы измерительные. Шрифты и знаки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D2D2D"/>
          <w:sz w:val="15"/>
          <w:szCs w:val="15"/>
        </w:rPr>
        <w:t> </w:t>
      </w:r>
      <w:proofErr w:type="gramStart"/>
      <w:r>
        <w:rPr>
          <w:color w:val="2D2D2D"/>
          <w:sz w:val="15"/>
          <w:szCs w:val="15"/>
        </w:rPr>
        <w:t>до</w:t>
      </w:r>
      <w:proofErr w:type="gramEnd"/>
      <w:r>
        <w:rPr>
          <w:color w:val="2D2D2D"/>
          <w:sz w:val="15"/>
          <w:szCs w:val="15"/>
        </w:rPr>
        <w:t> </w:t>
      </w:r>
      <w:r>
        <w:rPr>
          <w:color w:val="2D2D2D"/>
          <w:sz w:val="15"/>
          <w:szCs w:val="15"/>
        </w:rPr>
        <w:pict>
          <v:shape id="_x0000_i1227" type="#_x0000_t75" alt="ГОСТ 2930-62 Приборы измерительные. Шрифты и знаки (с Изменениями N 1, 2)" style="width:12.35pt;height:17.2pt"/>
        </w:pict>
      </w:r>
      <w:r>
        <w:rPr>
          <w:color w:val="2D2D2D"/>
          <w:sz w:val="15"/>
          <w:szCs w:val="15"/>
        </w:rPr>
        <w:t>.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23. Условные обозначения (УО и УОК) знаков - по ГОСТ 22261-82.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Размеры в табл.7-27, отмеченные знаком "</w:t>
      </w:r>
      <w:r>
        <w:rPr>
          <w:color w:val="2D2D2D"/>
          <w:sz w:val="15"/>
          <w:szCs w:val="15"/>
        </w:rPr>
        <w:pict>
          <v:shape id="_x0000_i1228" type="#_x0000_t75" alt="ГОСТ 2930-62 Приборы измерительные. Шрифты и знаки (с Изменениями N 1, 2)" style="width:6.45pt;height:12.9pt"/>
        </w:pict>
      </w:r>
      <w:r>
        <w:rPr>
          <w:color w:val="2D2D2D"/>
          <w:sz w:val="15"/>
          <w:szCs w:val="15"/>
        </w:rPr>
        <w:t>", следует применять для приборов класса 0,5 и точнее (условное обозначение УОК).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Числа на полках в графе "Условные обозначения" (табл.7-27) означают порядковые номера знаков.</w:t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а) </w:t>
      </w:r>
      <w:r>
        <w:rPr>
          <w:b/>
          <w:bCs/>
          <w:color w:val="2D2D2D"/>
          <w:sz w:val="15"/>
          <w:szCs w:val="15"/>
        </w:rPr>
        <w:t>обозначения принципа действия прибора </w:t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righ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Таблица 7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207"/>
        <w:gridCol w:w="4282"/>
      </w:tblGrid>
      <w:tr w:rsidR="00695E26" w:rsidTr="00695E26">
        <w:trPr>
          <w:trHeight w:val="15"/>
        </w:trPr>
        <w:tc>
          <w:tcPr>
            <w:tcW w:w="6838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4435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Наименования</w:t>
            </w: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Условные обозначения</w:t>
            </w:r>
          </w:p>
        </w:tc>
      </w:tr>
      <w:tr w:rsidR="00695E26" w:rsidTr="00695E26"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lastRenderedPageBreak/>
              <w:t>1. Магнитоэлектрический прибор с подвижной рамкой</w:t>
            </w: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494155" cy="1453515"/>
                  <wp:effectExtent l="19050" t="0" r="0" b="0"/>
                  <wp:docPr id="205" name="Рисунок 205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55" cy="1453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2. Магнитоэлектрический логометр с подвижными рамками</w:t>
            </w: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378585" cy="1296670"/>
                  <wp:effectExtent l="19050" t="0" r="0" b="0"/>
                  <wp:docPr id="206" name="Рисунок 206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85" cy="1296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3. Магнитоэлектрический прибор с подвижным магнитом</w:t>
            </w:r>
            <w:r>
              <w:rPr>
                <w:color w:val="2D2D2D"/>
                <w:sz w:val="15"/>
                <w:szCs w:val="15"/>
              </w:rPr>
              <w:br/>
            </w: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896745" cy="1453515"/>
                  <wp:effectExtent l="19050" t="0" r="8255" b="0"/>
                  <wp:docPr id="207" name="Рисунок 207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45" cy="1453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4. Магнитоэлектрический логометр с подвижным магнитом</w:t>
            </w: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896745" cy="1494155"/>
                  <wp:effectExtent l="19050" t="0" r="8255" b="0"/>
                  <wp:docPr id="208" name="Рисунок 208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45" cy="149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мм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541"/>
        <w:gridCol w:w="1373"/>
        <w:gridCol w:w="1546"/>
        <w:gridCol w:w="1550"/>
        <w:gridCol w:w="1379"/>
        <w:gridCol w:w="1550"/>
        <w:gridCol w:w="1550"/>
      </w:tblGrid>
      <w:tr w:rsidR="00695E26" w:rsidTr="00695E26">
        <w:trPr>
          <w:trHeight w:val="15"/>
        </w:trPr>
        <w:tc>
          <w:tcPr>
            <w:tcW w:w="1663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33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34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35" type="#_x0000_t75" alt="ГОСТ 2930-62 Приборы измерительные. Шрифты и знаки (с Изменениями N 1, 2)" style="width:12.35pt;height:17.2pt"/>
              </w:pic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36" type="#_x0000_t75" alt="ГОСТ 2930-62 Приборы измерительные. Шрифты и знаки (с Изменениями N 1, 2)" style="width:14.5pt;height:17.2pt"/>
              </w:pic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37" type="#_x0000_t75" alt="ГОСТ 2930-62 Приборы измерительные. Шрифты и знаки (с Изменениями N 1, 2)" style="width:12.9pt;height:17.75pt"/>
              </w:pic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38" type="#_x0000_t75" alt="ГОСТ 2930-62 Приборы измерительные. Шрифты и знаки (с Изменениями N 1, 2)" style="width:14.5pt;height:20.4pt"/>
              </w:pic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39" type="#_x0000_t75" alt="ГОСТ 2930-62 Приборы измерительные. Шрифты и знаки (с Изменениями N 1, 2)" style="width:14.5pt;height:20.95pt"/>
              </w:pict>
            </w:r>
          </w:p>
        </w:tc>
      </w:tr>
      <w:tr w:rsidR="00695E26" w:rsidTr="00695E26"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0,8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0,15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</w:t>
            </w:r>
          </w:p>
        </w:tc>
      </w:tr>
      <w:tr w:rsidR="00695E26" w:rsidTr="00695E26"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</w:t>
            </w: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</w:tr>
      <w:tr w:rsidR="00695E26" w:rsidTr="00695E26"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3,2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1,6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</w:t>
            </w:r>
          </w:p>
        </w:tc>
      </w:tr>
      <w:tr w:rsidR="00695E26" w:rsidTr="00695E26"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2,0</w:t>
            </w: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</w:t>
            </w: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righ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Таблица 8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068"/>
        <w:gridCol w:w="4421"/>
      </w:tblGrid>
      <w:tr w:rsidR="00695E26" w:rsidTr="00695E26">
        <w:trPr>
          <w:trHeight w:val="15"/>
        </w:trPr>
        <w:tc>
          <w:tcPr>
            <w:tcW w:w="6653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4620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Наименования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Условные обозначения</w:t>
            </w:r>
          </w:p>
        </w:tc>
      </w:tr>
      <w:tr w:rsidR="00695E26" w:rsidTr="00695E26"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5. Электромагнитный прибор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487805" cy="1610360"/>
                  <wp:effectExtent l="19050" t="0" r="0" b="0"/>
                  <wp:docPr id="216" name="Рисунок 216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61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lastRenderedPageBreak/>
              <w:t>6. Электромагнитный логометр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685290" cy="1426210"/>
                  <wp:effectExtent l="19050" t="0" r="0" b="0"/>
                  <wp:docPr id="217" name="Рисунок 217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290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мм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95"/>
        <w:gridCol w:w="1037"/>
        <w:gridCol w:w="1196"/>
        <w:gridCol w:w="1201"/>
        <w:gridCol w:w="1206"/>
        <w:gridCol w:w="1037"/>
        <w:gridCol w:w="1206"/>
        <w:gridCol w:w="1040"/>
        <w:gridCol w:w="1371"/>
      </w:tblGrid>
      <w:tr w:rsidR="00695E26" w:rsidTr="00695E26">
        <w:trPr>
          <w:trHeight w:val="15"/>
        </w:trPr>
        <w:tc>
          <w:tcPr>
            <w:tcW w:w="129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42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43" type="#_x0000_t75" alt="ГОСТ 2930-62 Приборы измерительные. Шрифты и знаки (с Изменениями N 1, 2)" style="width:12.9pt;height:17.2pt"/>
              </w:pic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44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45" type="#_x0000_t75" alt="ГОСТ 2930-62 Приборы измерительные. Шрифты и знаки (с Изменениями N 1, 2)" style="width:12.35pt;height:17.2pt"/>
              </w:pic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46" type="#_x0000_t75" alt="ГОСТ 2930-62 Приборы измерительные. Шрифты и знаки (с Изменениями N 1, 2)" style="width:14.5pt;height:17.2pt"/>
              </w:pic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47" type="#_x0000_t75" alt="ГОСТ 2930-62 Приборы измерительные. Шрифты и знаки (с Изменениями N 1, 2)" style="width:12.9pt;height:17.75pt"/>
              </w:pic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48" type="#_x0000_t75" alt="ГОСТ 2930-62 Приборы измерительные. Шрифты и знаки (с Изменениями N 1, 2)" style="width:14.5pt;height:17.2pt"/>
              </w:pic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49" type="#_x0000_t75" alt="ГОСТ 2930-62 Приборы измерительные. Шрифты и знаки (с Изменениями N 1, 2)" style="width:14.5pt;height:20.95pt"/>
              </w:pic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50" type="#_x0000_t75" alt="ГОСТ 2930-62 Приборы измерительные. Шрифты и знаки (с Изменениями N 1, 2)" style="width:14.5pt;height:20.4pt"/>
              </w:pict>
            </w:r>
          </w:p>
        </w:tc>
      </w:tr>
      <w:tr w:rsidR="00695E26" w:rsidTr="00695E26"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</w:t>
            </w:r>
          </w:p>
        </w:tc>
      </w:tr>
      <w:tr w:rsidR="00695E26" w:rsidTr="00695E26"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</w:tr>
      <w:tr w:rsidR="00695E26" w:rsidTr="00695E26"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</w:tr>
      <w:tr w:rsidR="00695E26" w:rsidTr="00695E26"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</w:tr>
      <w:tr w:rsidR="00695E26" w:rsidTr="00695E26"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9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1,6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</w:t>
            </w:r>
          </w:p>
        </w:tc>
      </w:tr>
      <w:tr w:rsidR="00695E26" w:rsidTr="00695E26"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2,0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righ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Таблица 9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556"/>
        <w:gridCol w:w="4933"/>
      </w:tblGrid>
      <w:tr w:rsidR="00695E26" w:rsidTr="00695E26">
        <w:trPr>
          <w:trHeight w:val="15"/>
        </w:trPr>
        <w:tc>
          <w:tcPr>
            <w:tcW w:w="6098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17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Наименования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Условные обозначения</w:t>
            </w:r>
          </w:p>
        </w:tc>
      </w:tr>
      <w:tr w:rsidR="00695E26" w:rsidTr="00695E26"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7. Электромагнитный поляризованный прибор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739900" cy="1712595"/>
                  <wp:effectExtent l="19050" t="0" r="0" b="0"/>
                  <wp:docPr id="227" name="Рисунок 227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171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8. Электродинамический прибор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903730" cy="1630680"/>
                  <wp:effectExtent l="19050" t="0" r="1270" b="0"/>
                  <wp:docPr id="228" name="Рисунок 228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63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мм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96"/>
        <w:gridCol w:w="1036"/>
        <w:gridCol w:w="1206"/>
        <w:gridCol w:w="1196"/>
        <w:gridCol w:w="1201"/>
        <w:gridCol w:w="1040"/>
        <w:gridCol w:w="1202"/>
        <w:gridCol w:w="1206"/>
        <w:gridCol w:w="1206"/>
      </w:tblGrid>
      <w:tr w:rsidR="00695E26" w:rsidTr="00695E26">
        <w:trPr>
          <w:trHeight w:val="15"/>
        </w:trPr>
        <w:tc>
          <w:tcPr>
            <w:tcW w:w="129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53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54" type="#_x0000_t75" alt="ГОСТ 2930-62 Приборы измерительные. Шрифты и знаки (с Изменениями N 1, 2)" style="width:12.9pt;height:17.2pt"/>
              </w:pic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55" type="#_x0000_t75" alt="ГОСТ 2930-62 Приборы измерительные. Шрифты и знаки (с Изменениями N 1, 2)" style="width:14.5pt;height:17.2pt"/>
              </w:pic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56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57" type="#_x0000_t75" alt="ГОСТ 2930-62 Приборы измерительные. Шрифты и знаки (с Изменениями N 1, 2)" style="width:12.35pt;height:17.2pt"/>
              </w:pic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58" type="#_x0000_t75" alt="ГОСТ 2930-62 Приборы измерительные. Шрифты и знаки (с Изменениями N 1, 2)" style="width:14.5pt;height:17.2pt"/>
              </w:pic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59" type="#_x0000_t75" alt="ГОСТ 2930-62 Приборы измерительные. Шрифты и знаки (с Изменениями N 1, 2)" style="width:12.9pt;height:17.75pt"/>
              </w:pic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60" type="#_x0000_t75" alt="ГОСТ 2930-62 Приборы измерительные. Шрифты и знаки (с Изменениями N 1, 2)" style="width:14.5pt;height:20.4pt"/>
              </w:pic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61" type="#_x0000_t75" alt="ГОСТ 2930-62 Приборы измерительные. Шрифты и знаки (с Изменениями N 1, 2)" style="width:14.5pt;height:20.95pt"/>
              </w:pict>
            </w:r>
          </w:p>
        </w:tc>
      </w:tr>
      <w:tr w:rsidR="00695E26" w:rsidTr="00695E26"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</w:t>
            </w:r>
          </w:p>
        </w:tc>
      </w:tr>
      <w:tr w:rsidR="00695E26" w:rsidTr="00695E26"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</w:tr>
      <w:tr w:rsidR="00695E26" w:rsidTr="00695E26"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5,0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</w:t>
            </w:r>
          </w:p>
        </w:tc>
      </w:tr>
      <w:tr w:rsidR="00695E26" w:rsidTr="00695E26"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6,0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righ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Таблица 10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368"/>
        <w:gridCol w:w="4121"/>
      </w:tblGrid>
      <w:tr w:rsidR="00695E26" w:rsidTr="00695E26">
        <w:trPr>
          <w:trHeight w:val="15"/>
        </w:trPr>
        <w:tc>
          <w:tcPr>
            <w:tcW w:w="7022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4250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Наименования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Условные обозначения</w:t>
            </w:r>
          </w:p>
        </w:tc>
      </w:tr>
      <w:tr w:rsidR="00695E26" w:rsidTr="00695E26"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lastRenderedPageBreak/>
              <w:t>9. Электродинамический логометр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903730" cy="1351280"/>
                  <wp:effectExtent l="19050" t="0" r="1270" b="0"/>
                  <wp:docPr id="238" name="Рисунок 238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35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10. Электростатический прибор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903730" cy="1664970"/>
                  <wp:effectExtent l="19050" t="0" r="1270" b="0"/>
                  <wp:docPr id="239" name="Рисунок 239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66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11. Ферродинамический прибор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903730" cy="1473835"/>
                  <wp:effectExtent l="19050" t="0" r="1270" b="0"/>
                  <wp:docPr id="240" name="Рисунок 240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473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12. Ферродинамический логометр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903730" cy="1657985"/>
                  <wp:effectExtent l="19050" t="0" r="1270" b="0"/>
                  <wp:docPr id="241" name="Рисунок 241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657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мм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541"/>
        <w:gridCol w:w="1380"/>
        <w:gridCol w:w="1545"/>
        <w:gridCol w:w="1542"/>
        <w:gridCol w:w="1379"/>
        <w:gridCol w:w="1551"/>
        <w:gridCol w:w="1551"/>
      </w:tblGrid>
      <w:tr w:rsidR="00695E26" w:rsidTr="00695E26">
        <w:trPr>
          <w:trHeight w:val="15"/>
        </w:trPr>
        <w:tc>
          <w:tcPr>
            <w:tcW w:w="1663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66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67" type="#_x0000_t75" alt="ГОСТ 2930-62 Приборы измерительные. Шрифты и знаки (с Изменениями N 1, 2)" style="width:12.9pt;height:17.2pt"/>
              </w:pic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68" type="#_x0000_t75" alt="ГОСТ 2930-62 Приборы измерительные. Шрифты и знаки (с Изменениями N 1, 2)" style="width:11.3pt;height:14.5pt"/>
              </w:pic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69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70" type="#_x0000_t75" alt="ГОСТ 2930-62 Приборы измерительные. Шрифты и знаки (с Изменениями N 1, 2)" style="width:12.35pt;height:17.2pt"/>
              </w:pic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71" type="#_x0000_t75" alt="ГОСТ 2930-62 Приборы измерительные. Шрифты и знаки (с Изменениями N 1, 2)" style="width:14.5pt;height:17.75pt"/>
              </w:pic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72" type="#_x0000_t75" alt="ГОСТ 2930-62 Приборы измерительные. Шрифты и знаки (с Изменениями N 1, 2)" style="width:14.5pt;height:20.4pt"/>
              </w:pict>
            </w:r>
          </w:p>
        </w:tc>
      </w:tr>
      <w:tr w:rsidR="00695E26" w:rsidTr="00695E26"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0,15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</w:t>
            </w:r>
          </w:p>
        </w:tc>
      </w:tr>
      <w:tr w:rsidR="00695E26" w:rsidTr="00695E26"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1,4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6,0</w:t>
            </w: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</w:t>
            </w: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</w:tr>
      <w:tr w:rsidR="00695E26" w:rsidTr="00695E26"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7,5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</w:t>
            </w:r>
          </w:p>
        </w:tc>
      </w:tr>
      <w:tr w:rsidR="00695E26" w:rsidTr="00695E26"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2,4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9,0</w:t>
            </w: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</w:t>
            </w: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righ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Таблица 11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694"/>
        <w:gridCol w:w="3795"/>
      </w:tblGrid>
      <w:tr w:rsidR="00695E26" w:rsidTr="00695E26">
        <w:trPr>
          <w:trHeight w:val="15"/>
        </w:trPr>
        <w:tc>
          <w:tcPr>
            <w:tcW w:w="7392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3881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7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Наименования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Условные обозначения</w:t>
            </w:r>
          </w:p>
        </w:tc>
      </w:tr>
      <w:tr w:rsidR="00695E26" w:rsidTr="00695E26">
        <w:tc>
          <w:tcPr>
            <w:tcW w:w="7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lastRenderedPageBreak/>
              <w:t>13. Индукционный прибор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903730" cy="1528445"/>
                  <wp:effectExtent l="19050" t="0" r="1270" b="0"/>
                  <wp:docPr id="249" name="Рисунок 249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7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14. Индукционный логометр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657985" cy="1555750"/>
                  <wp:effectExtent l="19050" t="0" r="0" b="0"/>
                  <wp:docPr id="250" name="Рисунок 250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55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7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15. Магнитоиндукционный прибор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562735" cy="1487805"/>
                  <wp:effectExtent l="19050" t="0" r="0" b="0"/>
                  <wp:docPr id="251" name="Рисунок 251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1487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7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16. Вибрационный прибор (язычковый)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903730" cy="1712595"/>
                  <wp:effectExtent l="19050" t="0" r="1270" b="0"/>
                  <wp:docPr id="252" name="Рисунок 252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71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мм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027"/>
        <w:gridCol w:w="1033"/>
        <w:gridCol w:w="1030"/>
        <w:gridCol w:w="1036"/>
        <w:gridCol w:w="1026"/>
        <w:gridCol w:w="1031"/>
        <w:gridCol w:w="1036"/>
        <w:gridCol w:w="1033"/>
        <w:gridCol w:w="1036"/>
        <w:gridCol w:w="1201"/>
      </w:tblGrid>
      <w:tr w:rsidR="00695E26" w:rsidTr="00695E26">
        <w:trPr>
          <w:trHeight w:val="15"/>
        </w:trPr>
        <w:tc>
          <w:tcPr>
            <w:tcW w:w="110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77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78" type="#_x0000_t75" alt="ГОСТ 2930-62 Приборы измерительные. Шрифты и знаки (с Изменениями N 1, 2)" style="width:12.9pt;height:17.2pt"/>
              </w:pic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79" type="#_x0000_t75" alt="ГОСТ 2930-62 Приборы измерительные. Шрифты и знаки (с Изменениями N 1, 2)" style="width:11.3pt;height:14.5pt"/>
              </w:pic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80" type="#_x0000_t75" alt="ГОСТ 2930-62 Приборы измерительные. Шрифты и знаки (с Изменениями N 1, 2)" style="width:14.5pt;height:17.2pt"/>
              </w:pic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81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82" type="#_x0000_t75" alt="ГОСТ 2930-62 Приборы измерительные. Шрифты и знаки (с Изменениями N 1, 2)" style="width:12.35pt;height:17.2pt"/>
              </w:pic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83" type="#_x0000_t75" alt="ГОСТ 2930-62 Приборы измерительные. Шрифты и знаки (с Изменениями N 1, 2)" style="width:14.5pt;height:17.2pt"/>
              </w:pic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84" type="#_x0000_t75" alt="ГОСТ 2930-62 Приборы измерительные. Шрифты и знаки (с Изменениями N 1, 2)" style="width:12.9pt;height:17.75pt"/>
              </w:pic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85" type="#_x0000_t75" alt="ГОСТ 2930-62 Приборы измерительные. Шрифты и знаки (с Изменениями N 1, 2)" style="width:14.5pt;height:20.4pt"/>
              </w:pic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86" type="#_x0000_t75" alt="ГОСТ 2930-62 Приборы измерительные. Шрифты и знаки (с Изменениями N 1, 2)" style="width:14.5pt;height:20.95pt"/>
              </w:pict>
            </w:r>
          </w:p>
        </w:tc>
      </w:tr>
      <w:tr w:rsidR="00695E26" w:rsidTr="00695E26"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0,9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</w:t>
            </w:r>
          </w:p>
        </w:tc>
      </w:tr>
      <w:tr w:rsidR="00695E26" w:rsidTr="00695E26"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1,3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</w:tr>
      <w:tr w:rsidR="00695E26" w:rsidTr="00695E26"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4,2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3,2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1,6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</w:t>
            </w:r>
          </w:p>
        </w:tc>
      </w:tr>
      <w:tr w:rsidR="00695E26" w:rsidTr="00695E26"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9,0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1,9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righ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Таблица 12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519"/>
        <w:gridCol w:w="4970"/>
      </w:tblGrid>
      <w:tr w:rsidR="00695E26" w:rsidTr="00695E26">
        <w:trPr>
          <w:trHeight w:val="15"/>
        </w:trPr>
        <w:tc>
          <w:tcPr>
            <w:tcW w:w="6098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17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Наименования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Условные обозначения</w:t>
            </w:r>
          </w:p>
        </w:tc>
      </w:tr>
      <w:tr w:rsidR="00695E26" w:rsidTr="00695E26"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lastRenderedPageBreak/>
              <w:t>17. Тепловой прибор (с нагреваемой проволокой)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040255" cy="1733550"/>
                  <wp:effectExtent l="19050" t="0" r="0" b="0"/>
                  <wp:docPr id="263" name="Рисунок 263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5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18. Биметаллический прибор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094865" cy="1296670"/>
                  <wp:effectExtent l="19050" t="0" r="635" b="0"/>
                  <wp:docPr id="264" name="Рисунок 264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1296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мм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369"/>
        <w:gridCol w:w="1208"/>
        <w:gridCol w:w="1378"/>
        <w:gridCol w:w="1202"/>
        <w:gridCol w:w="1369"/>
        <w:gridCol w:w="1207"/>
        <w:gridCol w:w="1378"/>
        <w:gridCol w:w="1378"/>
      </w:tblGrid>
      <w:tr w:rsidR="00695E26" w:rsidTr="00695E26">
        <w:trPr>
          <w:trHeight w:val="15"/>
        </w:trPr>
        <w:tc>
          <w:tcPr>
            <w:tcW w:w="1478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89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90" type="#_x0000_t75" alt="ГОСТ 2930-62 Приборы измерительные. Шрифты и знаки (с Изменениями N 1, 2)" style="width:12.9pt;height:17.2pt"/>
              </w:pic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91" type="#_x0000_t75" alt="ГОСТ 2930-62 Приборы измерительные. Шрифты и знаки (с Изменениями N 1, 2)" style="width:14.5pt;height:17.2pt"/>
              </w:pic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92" type="#_x0000_t75" alt="ГОСТ 2930-62 Приборы измерительные. Шрифты и знаки (с Изменениями N 1, 2)" style="width:9.15pt;height:9.65pt"/>
              </w:pic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93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94" type="#_x0000_t75" alt="ГОСТ 2930-62 Приборы измерительные. Шрифты и знаки (с Изменениями N 1, 2)" style="width:12.35pt;height:17.2pt"/>
              </w:pic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95" type="#_x0000_t75" alt="ГОСТ 2930-62 Приборы измерительные. Шрифты и знаки (с Изменениями N 1, 2)" style="width:14.5pt;height:17.75pt"/>
              </w:pic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296" type="#_x0000_t75" alt="ГОСТ 2930-62 Приборы измерительные. Шрифты и знаки (с Изменениями N 1, 2)" style="width:14.5pt;height:20.4pt"/>
              </w:pict>
            </w:r>
          </w:p>
        </w:tc>
      </w:tr>
      <w:tr w:rsidR="00695E26" w:rsidTr="00695E26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</w:t>
            </w:r>
          </w:p>
        </w:tc>
      </w:tr>
      <w:tr w:rsidR="00695E26" w:rsidTr="00695E26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03</w:t>
            </w:r>
          </w:p>
        </w:tc>
      </w:tr>
      <w:tr w:rsidR="00695E26" w:rsidTr="00695E26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</w:t>
            </w:r>
          </w:p>
        </w:tc>
      </w:tr>
      <w:tr w:rsidR="00695E26" w:rsidTr="00695E26"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4,8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9,0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б) </w:t>
      </w:r>
      <w:r>
        <w:rPr>
          <w:b/>
          <w:bCs/>
          <w:color w:val="2D2D2D"/>
          <w:sz w:val="15"/>
          <w:szCs w:val="15"/>
        </w:rPr>
        <w:t>обозначение по виду преобразователя</w:t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righ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Таблица 13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856"/>
        <w:gridCol w:w="3633"/>
      </w:tblGrid>
      <w:tr w:rsidR="00695E26" w:rsidTr="00695E26">
        <w:trPr>
          <w:trHeight w:val="15"/>
        </w:trPr>
        <w:tc>
          <w:tcPr>
            <w:tcW w:w="7577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3696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7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Наименования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Условные обозначения</w:t>
            </w:r>
          </w:p>
        </w:tc>
      </w:tr>
      <w:tr w:rsidR="00695E26" w:rsidTr="00695E26">
        <w:tc>
          <w:tcPr>
            <w:tcW w:w="7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 xml:space="preserve">19. </w:t>
            </w:r>
            <w:proofErr w:type="spellStart"/>
            <w:r>
              <w:rPr>
                <w:color w:val="2D2D2D"/>
                <w:sz w:val="15"/>
                <w:szCs w:val="15"/>
              </w:rPr>
              <w:t>Термопреобразователь</w:t>
            </w:r>
            <w:proofErr w:type="spellEnd"/>
            <w:r>
              <w:rPr>
                <w:color w:val="2D2D2D"/>
                <w:sz w:val="15"/>
                <w:szCs w:val="15"/>
              </w:rPr>
              <w:t xml:space="preserve"> изолированный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794510" cy="1330960"/>
                  <wp:effectExtent l="19050" t="0" r="0" b="0"/>
                  <wp:docPr id="273" name="Рисунок 273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1330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7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 xml:space="preserve">20. </w:t>
            </w:r>
            <w:proofErr w:type="spellStart"/>
            <w:r>
              <w:rPr>
                <w:color w:val="2D2D2D"/>
                <w:sz w:val="15"/>
                <w:szCs w:val="15"/>
              </w:rPr>
              <w:t>Термопреобразователь</w:t>
            </w:r>
            <w:proofErr w:type="spellEnd"/>
            <w:r>
              <w:rPr>
                <w:color w:val="2D2D2D"/>
                <w:sz w:val="15"/>
                <w:szCs w:val="15"/>
              </w:rPr>
              <w:t xml:space="preserve"> неизолированный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378585" cy="1112520"/>
                  <wp:effectExtent l="19050" t="0" r="0" b="0"/>
                  <wp:docPr id="274" name="Рисунок 274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8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7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21. Выпрямитель полупроводниковый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903730" cy="1562735"/>
                  <wp:effectExtent l="19050" t="0" r="1270" b="0"/>
                  <wp:docPr id="275" name="Рисунок 275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7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lastRenderedPageBreak/>
              <w:t>22. Выпрямитель электромеханический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903730" cy="1828800"/>
                  <wp:effectExtent l="19050" t="0" r="1270" b="0"/>
                  <wp:docPr id="276" name="Рисунок 276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мм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96"/>
        <w:gridCol w:w="1036"/>
        <w:gridCol w:w="1206"/>
        <w:gridCol w:w="1196"/>
        <w:gridCol w:w="1201"/>
        <w:gridCol w:w="1040"/>
        <w:gridCol w:w="1202"/>
        <w:gridCol w:w="1206"/>
        <w:gridCol w:w="1206"/>
      </w:tblGrid>
      <w:tr w:rsidR="00695E26" w:rsidTr="00695E26">
        <w:trPr>
          <w:trHeight w:val="15"/>
        </w:trPr>
        <w:tc>
          <w:tcPr>
            <w:tcW w:w="129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01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02" type="#_x0000_t75" alt="ГОСТ 2930-62 Приборы измерительные. Шрифты и знаки (с Изменениями N 1, 2)" style="width:12.9pt;height:17.2pt"/>
              </w:pic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03" type="#_x0000_t75" alt="ГОСТ 2930-62 Приборы измерительные. Шрифты и знаки (с Изменениями N 1, 2)" style="width:14.5pt;height:17.2pt"/>
              </w:pic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04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05" type="#_x0000_t75" alt="ГОСТ 2930-62 Приборы измерительные. Шрифты и знаки (с Изменениями N 1, 2)" style="width:12.35pt;height:17.2pt"/>
              </w:pic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06" type="#_x0000_t75" alt="ГОСТ 2930-62 Приборы измерительные. Шрифты и знаки (с Изменениями N 1, 2)" style="width:14.5pt;height:17.2pt"/>
              </w:pic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07" type="#_x0000_t75" alt="ГОСТ 2930-62 Приборы измерительные. Шрифты и знаки (с Изменениями N 1, 2)" style="width:12.9pt;height:17.75pt"/>
              </w:pic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08" type="#_x0000_t75" alt="ГОСТ 2930-62 Приборы измерительные. Шрифты и знаки (с Изменениями N 1, 2)" style="width:14.5pt;height:20.4pt"/>
              </w:pic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09" type="#_x0000_t75" alt="ГОСТ 2930-62 Приборы измерительные. Шрифты и знаки (с Изменениями N 1, 2)" style="width:14.5pt;height:20.95pt"/>
              </w:pict>
            </w:r>
          </w:p>
        </w:tc>
      </w:tr>
      <w:tr w:rsidR="00695E26" w:rsidTr="00695E26"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</w:t>
            </w:r>
          </w:p>
        </w:tc>
      </w:tr>
      <w:tr w:rsidR="00695E26" w:rsidTr="00695E26"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6,0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</w:tr>
      <w:tr w:rsidR="00695E26" w:rsidTr="00695E26"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</w:t>
            </w:r>
          </w:p>
        </w:tc>
      </w:tr>
      <w:tr w:rsidR="00695E26" w:rsidTr="00695E26"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9,0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righ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Таблица 14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17"/>
        <w:gridCol w:w="5172"/>
      </w:tblGrid>
      <w:tr w:rsidR="00695E26" w:rsidTr="00695E26">
        <w:trPr>
          <w:trHeight w:val="15"/>
        </w:trPr>
        <w:tc>
          <w:tcPr>
            <w:tcW w:w="591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35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Наименования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Условные обозначения</w:t>
            </w:r>
          </w:p>
        </w:tc>
      </w:tr>
      <w:tr w:rsidR="00695E26" w:rsidTr="00695E26"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23. Электронный преобразователь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381250" cy="1583055"/>
                  <wp:effectExtent l="19050" t="0" r="0" b="0"/>
                  <wp:docPr id="286" name="Рисунок 286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24. Преобразователь вибрационно-импульсный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951355" cy="1651635"/>
                  <wp:effectExtent l="19050" t="0" r="0" b="0"/>
                  <wp:docPr id="287" name="Рисунок 287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355" cy="165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25. Компенсационный преобразователь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381250" cy="1583055"/>
                  <wp:effectExtent l="19050" t="0" r="0" b="0"/>
                  <wp:docPr id="288" name="Рисунок 288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мм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96"/>
        <w:gridCol w:w="1037"/>
        <w:gridCol w:w="1196"/>
        <w:gridCol w:w="1201"/>
        <w:gridCol w:w="1206"/>
        <w:gridCol w:w="1037"/>
        <w:gridCol w:w="1204"/>
        <w:gridCol w:w="1206"/>
        <w:gridCol w:w="1206"/>
      </w:tblGrid>
      <w:tr w:rsidR="00695E26" w:rsidTr="00695E26">
        <w:trPr>
          <w:trHeight w:val="15"/>
        </w:trPr>
        <w:tc>
          <w:tcPr>
            <w:tcW w:w="129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13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14" type="#_x0000_t75" alt="ГОСТ 2930-62 Приборы измерительные. Шрифты и знаки (с Изменениями N 1, 2)" style="width:12.9pt;height:17.2pt"/>
              </w:pic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15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16" type="#_x0000_t75" alt="ГОСТ 2930-62 Приборы измерительные. Шрифты и знаки (с Изменениями N 1, 2)" style="width:12.35pt;height:17.2pt"/>
              </w:pic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17" type="#_x0000_t75" alt="ГОСТ 2930-62 Приборы измерительные. Шрифты и знаки (с Изменениями N 1, 2)" style="width:14.5pt;height:17.2pt"/>
              </w:pic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18" type="#_x0000_t75" alt="ГОСТ 2930-62 Приборы измерительные. Шрифты и знаки (с Изменениями N 1, 2)" style="width:12.9pt;height:17.75pt"/>
              </w:pic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19" type="#_x0000_t75" alt="ГОСТ 2930-62 Приборы измерительные. Шрифты и знаки (с Изменениями N 1, 2)" style="width:13.45pt;height:17.2pt"/>
              </w:pic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20" type="#_x0000_t75" alt="ГОСТ 2930-62 Приборы измерительные. Шрифты и знаки (с Изменениями N 1, 2)" style="width:14.5pt;height:20.95pt"/>
              </w:pic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21" type="#_x0000_t75" alt="ГОСТ 2930-62 Приборы измерительные. Шрифты и знаки (с Изменениями N 1, 2)" style="width:14.5pt;height:20.4pt"/>
              </w:pict>
            </w:r>
          </w:p>
        </w:tc>
      </w:tr>
      <w:tr w:rsidR="00695E26" w:rsidTr="00695E26"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lastRenderedPageBreak/>
              <w:t>4,5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</w:t>
            </w:r>
          </w:p>
        </w:tc>
      </w:tr>
      <w:tr w:rsidR="00695E26" w:rsidTr="00695E26"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2,0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</w:tr>
      <w:tr w:rsidR="00695E26" w:rsidTr="00695E26"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</w:t>
            </w:r>
          </w:p>
        </w:tc>
      </w:tr>
      <w:tr w:rsidR="00695E26" w:rsidTr="00695E26"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9,0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1,3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3,0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в) </w:t>
      </w:r>
      <w:r>
        <w:rPr>
          <w:b/>
          <w:bCs/>
          <w:color w:val="2D2D2D"/>
          <w:sz w:val="15"/>
          <w:szCs w:val="15"/>
        </w:rPr>
        <w:t>примеры применения обозначений знаков от 1 до 25</w:t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righ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Таблица 15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31"/>
        <w:gridCol w:w="3558"/>
      </w:tblGrid>
      <w:tr w:rsidR="00695E26" w:rsidTr="00695E26">
        <w:trPr>
          <w:trHeight w:val="15"/>
        </w:trPr>
        <w:tc>
          <w:tcPr>
            <w:tcW w:w="7577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3696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7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Наименования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Условные обозначения</w:t>
            </w:r>
          </w:p>
        </w:tc>
      </w:tr>
      <w:tr w:rsidR="00695E26" w:rsidTr="00695E26">
        <w:tc>
          <w:tcPr>
            <w:tcW w:w="7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26. Термоэлектрический прибор (с изолированным преобразователем и магнитоэлектрическим измерительным механизмом)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426210" cy="1781175"/>
                  <wp:effectExtent l="19050" t="0" r="2540" b="0"/>
                  <wp:docPr id="298" name="Рисунок 298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7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27. Вибрационно-импульсный прибор (с вибрационно-импульсным преобразователем и магнитоэлектрическим измерительным механизмом)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426210" cy="1924050"/>
                  <wp:effectExtent l="19050" t="0" r="2540" b="0"/>
                  <wp:docPr id="299" name="Рисунок 299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мм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439"/>
        <w:gridCol w:w="3444"/>
        <w:gridCol w:w="3606"/>
      </w:tblGrid>
      <w:tr w:rsidR="00695E26" w:rsidTr="00695E26">
        <w:trPr>
          <w:trHeight w:val="15"/>
        </w:trPr>
        <w:tc>
          <w:tcPr>
            <w:tcW w:w="3696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3696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3881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24" type="#_x0000_t75" alt="ГОСТ 2930-62 Приборы измерительные. Шрифты и знаки (с Изменениями N 1, 2)" style="width:14.5pt;height:12.9pt"/>
              </w:pic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25" type="#_x0000_t75" alt="ГОСТ 2930-62 Приборы измерительные. Шрифты и знаки (с Изменениями N 1, 2)" style="width:17.2pt;height:17.2pt"/>
              </w:pic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26" type="#_x0000_t75" alt="ГОСТ 2930-62 Приборы измерительные. Шрифты и знаки (с Изменениями N 1, 2)" style="width:12.35pt;height:12.9pt"/>
              </w:pict>
            </w:r>
          </w:p>
        </w:tc>
      </w:tr>
      <w:tr w:rsidR="00695E26" w:rsidTr="00695E26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4,5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5,0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</w:t>
            </w:r>
          </w:p>
        </w:tc>
      </w:tr>
      <w:tr w:rsidR="00695E26" w:rsidTr="00695E26">
        <w:tc>
          <w:tcPr>
            <w:tcW w:w="36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7,0</w:t>
            </w:r>
          </w:p>
        </w:tc>
        <w:tc>
          <w:tcPr>
            <w:tcW w:w="36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7,5</w:t>
            </w:r>
          </w:p>
        </w:tc>
        <w:tc>
          <w:tcPr>
            <w:tcW w:w="38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</w:tr>
      <w:tr w:rsidR="00695E26" w:rsidTr="00695E26">
        <w:tc>
          <w:tcPr>
            <w:tcW w:w="36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8,5</w:t>
            </w:r>
          </w:p>
        </w:tc>
        <w:tc>
          <w:tcPr>
            <w:tcW w:w="36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9,2</w:t>
            </w:r>
          </w:p>
        </w:tc>
        <w:tc>
          <w:tcPr>
            <w:tcW w:w="38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3,2</w:t>
            </w:r>
          </w:p>
        </w:tc>
      </w:tr>
      <w:tr w:rsidR="00695E26" w:rsidTr="00695E26">
        <w:tc>
          <w:tcPr>
            <w:tcW w:w="3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10,0</w:t>
            </w:r>
          </w:p>
        </w:tc>
        <w:tc>
          <w:tcPr>
            <w:tcW w:w="3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11,0</w:t>
            </w:r>
          </w:p>
        </w:tc>
        <w:tc>
          <w:tcPr>
            <w:tcW w:w="3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4,0</w:t>
            </w: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righ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Таблица 16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693"/>
        <w:gridCol w:w="3796"/>
      </w:tblGrid>
      <w:tr w:rsidR="00695E26" w:rsidTr="00695E26">
        <w:trPr>
          <w:trHeight w:val="15"/>
        </w:trPr>
        <w:tc>
          <w:tcPr>
            <w:tcW w:w="7392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3881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7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Наименования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Условные обозначения</w:t>
            </w:r>
          </w:p>
        </w:tc>
      </w:tr>
      <w:tr w:rsidR="00695E26" w:rsidTr="00695E26">
        <w:tc>
          <w:tcPr>
            <w:tcW w:w="7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28. Выпрямительный прибор (с полупроводниковым выпрямителем и с магнитоэлектрическим измерительным механизмом)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903730" cy="1774190"/>
                  <wp:effectExtent l="19050" t="0" r="1270" b="0"/>
                  <wp:docPr id="303" name="Рисунок 303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77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lastRenderedPageBreak/>
        <w:br/>
      </w:r>
      <w:r>
        <w:rPr>
          <w:color w:val="2D2D2D"/>
          <w:sz w:val="15"/>
          <w:szCs w:val="15"/>
        </w:rPr>
        <w:br/>
        <w:t>мм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161"/>
        <w:gridCol w:w="5328"/>
      </w:tblGrid>
      <w:tr w:rsidR="00695E26" w:rsidTr="00695E26">
        <w:trPr>
          <w:trHeight w:val="15"/>
        </w:trPr>
        <w:tc>
          <w:tcPr>
            <w:tcW w:w="554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72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28" type="#_x0000_t75" alt="ГОСТ 2930-62 Приборы измерительные. Шрифты и знаки (с Изменениями N 1, 2)" style="width:14.5pt;height:12.9pt"/>
              </w:pict>
            </w:r>
          </w:p>
        </w:tc>
        <w:tc>
          <w:tcPr>
            <w:tcW w:w="5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29" type="#_x0000_t75" alt="ГОСТ 2930-62 Приборы измерительные. Шрифты и знаки (с Изменениями N 1, 2)" style="width:12.35pt;height:12.9pt"/>
              </w:pict>
            </w:r>
          </w:p>
        </w:tc>
      </w:tr>
      <w:tr w:rsidR="00695E26" w:rsidTr="00695E26"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4,5</w:t>
            </w:r>
          </w:p>
        </w:tc>
        <w:tc>
          <w:tcPr>
            <w:tcW w:w="57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4,5</w:t>
            </w:r>
          </w:p>
        </w:tc>
      </w:tr>
      <w:tr w:rsidR="00695E26" w:rsidTr="00695E26">
        <w:tc>
          <w:tcPr>
            <w:tcW w:w="55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7,0</w:t>
            </w:r>
          </w:p>
        </w:tc>
        <w:tc>
          <w:tcPr>
            <w:tcW w:w="57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6,0</w:t>
            </w:r>
          </w:p>
        </w:tc>
      </w:tr>
      <w:tr w:rsidR="00695E26" w:rsidTr="00695E26">
        <w:tc>
          <w:tcPr>
            <w:tcW w:w="55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8,5 </w:t>
            </w:r>
          </w:p>
        </w:tc>
        <w:tc>
          <w:tcPr>
            <w:tcW w:w="57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7,5 </w:t>
            </w:r>
          </w:p>
        </w:tc>
      </w:tr>
      <w:tr w:rsidR="00695E26" w:rsidTr="00695E26"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10,0</w:t>
            </w:r>
          </w:p>
        </w:tc>
        <w:tc>
          <w:tcPr>
            <w:tcW w:w="57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9,0</w:t>
            </w: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righ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Таблица 17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366"/>
        <w:gridCol w:w="4123"/>
      </w:tblGrid>
      <w:tr w:rsidR="00695E26" w:rsidTr="00695E26">
        <w:trPr>
          <w:trHeight w:val="15"/>
        </w:trPr>
        <w:tc>
          <w:tcPr>
            <w:tcW w:w="7022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4250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Наименования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Условные обозначения</w:t>
            </w:r>
          </w:p>
        </w:tc>
      </w:tr>
      <w:tr w:rsidR="00695E26" w:rsidTr="00695E26"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29. Выпрямительный прибор (с полупроводниковым выпрямителем и измерительным механизмом с подвижным магнитом)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903730" cy="1774190"/>
                  <wp:effectExtent l="19050" t="0" r="1270" b="0"/>
                  <wp:docPr id="306" name="Рисунок 306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77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30. Электронный прибор (с электрическим измерительным механизмом)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903730" cy="1951355"/>
                  <wp:effectExtent l="19050" t="0" r="1270" b="0"/>
                  <wp:docPr id="307" name="Рисунок 307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951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мм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439"/>
        <w:gridCol w:w="3444"/>
        <w:gridCol w:w="3606"/>
      </w:tblGrid>
      <w:tr w:rsidR="00695E26" w:rsidTr="00695E26">
        <w:trPr>
          <w:trHeight w:val="15"/>
        </w:trPr>
        <w:tc>
          <w:tcPr>
            <w:tcW w:w="3696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3696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3881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32" type="#_x0000_t75" alt="ГОСТ 2930-62 Приборы измерительные. Шрифты и знаки (с Изменениями N 1, 2)" style="width:14.5pt;height:12.9pt"/>
              </w:pic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33" type="#_x0000_t75" alt="ГОСТ 2930-62 Приборы измерительные. Шрифты и знаки (с Изменениями N 1, 2)" style="width:17.2pt;height:17.2pt"/>
              </w:pic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34" type="#_x0000_t75" alt="ГОСТ 2930-62 Приборы измерительные. Шрифты и знаки (с Изменениями N 1, 2)" style="width:12.35pt;height:12.9pt"/>
              </w:pict>
            </w:r>
          </w:p>
        </w:tc>
      </w:tr>
      <w:tr w:rsidR="00695E26" w:rsidTr="00695E26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4,5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4,8 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4,5 </w:t>
            </w:r>
          </w:p>
        </w:tc>
      </w:tr>
      <w:tr w:rsidR="00695E26" w:rsidTr="00695E26">
        <w:tc>
          <w:tcPr>
            <w:tcW w:w="36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7,0</w:t>
            </w:r>
          </w:p>
        </w:tc>
        <w:tc>
          <w:tcPr>
            <w:tcW w:w="36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7,5</w:t>
            </w:r>
          </w:p>
        </w:tc>
        <w:tc>
          <w:tcPr>
            <w:tcW w:w="38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6,0</w:t>
            </w:r>
          </w:p>
        </w:tc>
      </w:tr>
      <w:tr w:rsidR="00695E26" w:rsidTr="00695E26">
        <w:tc>
          <w:tcPr>
            <w:tcW w:w="36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8,5</w:t>
            </w:r>
          </w:p>
        </w:tc>
        <w:tc>
          <w:tcPr>
            <w:tcW w:w="36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9,2</w:t>
            </w:r>
          </w:p>
        </w:tc>
        <w:tc>
          <w:tcPr>
            <w:tcW w:w="38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7,5</w:t>
            </w:r>
          </w:p>
        </w:tc>
      </w:tr>
      <w:tr w:rsidR="00695E26" w:rsidTr="00695E26">
        <w:tc>
          <w:tcPr>
            <w:tcW w:w="3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10,0</w:t>
            </w:r>
          </w:p>
        </w:tc>
        <w:tc>
          <w:tcPr>
            <w:tcW w:w="3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11,0</w:t>
            </w:r>
          </w:p>
        </w:tc>
        <w:tc>
          <w:tcPr>
            <w:tcW w:w="3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9,0</w:t>
            </w: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г)</w:t>
      </w:r>
      <w:r>
        <w:rPr>
          <w:b/>
          <w:bCs/>
          <w:color w:val="2D2D2D"/>
          <w:sz w:val="15"/>
          <w:szCs w:val="15"/>
        </w:rPr>
        <w:t xml:space="preserve"> примеры применения </w:t>
      </w:r>
      <w:proofErr w:type="gramStart"/>
      <w:r>
        <w:rPr>
          <w:b/>
          <w:bCs/>
          <w:color w:val="2D2D2D"/>
          <w:sz w:val="15"/>
          <w:szCs w:val="15"/>
        </w:rPr>
        <w:t>обозначении</w:t>
      </w:r>
      <w:proofErr w:type="gramEnd"/>
      <w:r>
        <w:rPr>
          <w:b/>
          <w:bCs/>
          <w:color w:val="2D2D2D"/>
          <w:sz w:val="15"/>
          <w:szCs w:val="15"/>
        </w:rPr>
        <w:t xml:space="preserve"> по защите от магнитных и электрических влияний</w:t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righ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Таблица 18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722"/>
        <w:gridCol w:w="4767"/>
      </w:tblGrid>
      <w:tr w:rsidR="00695E26" w:rsidTr="00695E26">
        <w:trPr>
          <w:trHeight w:val="15"/>
        </w:trPr>
        <w:tc>
          <w:tcPr>
            <w:tcW w:w="6283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4990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Наименования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Условные обозначения</w:t>
            </w:r>
          </w:p>
        </w:tc>
      </w:tr>
      <w:tr w:rsidR="00695E26" w:rsidTr="00695E26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31. Магнитоэлектрический прибор 1 категории защищенности от магнитных влияний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876425" cy="1657985"/>
                  <wp:effectExtent l="19050" t="0" r="9525" b="0"/>
                  <wp:docPr id="311" name="Рисунок 311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657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lastRenderedPageBreak/>
              <w:t>32. Электростатический прибор 1 категории защищенности от электрических полей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876425" cy="1637665"/>
                  <wp:effectExtent l="19050" t="0" r="9525" b="0"/>
                  <wp:docPr id="312" name="Рисунок 312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63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мм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156"/>
        <w:gridCol w:w="5333"/>
      </w:tblGrid>
      <w:tr w:rsidR="00695E26" w:rsidTr="00695E26">
        <w:trPr>
          <w:trHeight w:val="15"/>
        </w:trPr>
        <w:tc>
          <w:tcPr>
            <w:tcW w:w="554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72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37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5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38" type="#_x0000_t75" alt="ГОСТ 2930-62 Приборы измерительные. Шрифты и знаки (с Изменениями N 1, 2)" style="width:14.5pt;height:17.75pt"/>
              </w:pict>
            </w:r>
          </w:p>
        </w:tc>
      </w:tr>
      <w:tr w:rsidR="00695E26" w:rsidTr="00695E26"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  <w:tc>
          <w:tcPr>
            <w:tcW w:w="5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</w:t>
            </w:r>
          </w:p>
        </w:tc>
      </w:tr>
      <w:tr w:rsidR="00695E26" w:rsidTr="00695E26"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</w:t>
            </w:r>
          </w:p>
        </w:tc>
        <w:tc>
          <w:tcPr>
            <w:tcW w:w="5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</w:tr>
      <w:tr w:rsidR="00695E26" w:rsidTr="00695E26"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</w:t>
            </w:r>
          </w:p>
        </w:tc>
        <w:tc>
          <w:tcPr>
            <w:tcW w:w="57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</w:t>
            </w:r>
          </w:p>
        </w:tc>
      </w:tr>
      <w:tr w:rsidR="00695E26" w:rsidTr="00695E26"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</w:t>
            </w:r>
          </w:p>
        </w:tc>
        <w:tc>
          <w:tcPr>
            <w:tcW w:w="57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proofErr w:type="spellStart"/>
      <w:r>
        <w:rPr>
          <w:color w:val="2D2D2D"/>
          <w:sz w:val="15"/>
          <w:szCs w:val="15"/>
        </w:rPr>
        <w:t>д</w:t>
      </w:r>
      <w:proofErr w:type="spellEnd"/>
      <w:r>
        <w:rPr>
          <w:color w:val="2D2D2D"/>
          <w:sz w:val="15"/>
          <w:szCs w:val="15"/>
        </w:rPr>
        <w:t>) </w:t>
      </w:r>
      <w:r>
        <w:rPr>
          <w:b/>
          <w:bCs/>
          <w:color w:val="2D2D2D"/>
          <w:sz w:val="15"/>
          <w:szCs w:val="15"/>
        </w:rPr>
        <w:t>обозначения рода тока</w:t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righ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Таблица 19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76"/>
        <w:gridCol w:w="5113"/>
      </w:tblGrid>
      <w:tr w:rsidR="00695E26" w:rsidTr="00695E26">
        <w:trPr>
          <w:trHeight w:val="15"/>
        </w:trPr>
        <w:tc>
          <w:tcPr>
            <w:tcW w:w="591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535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Наименования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Условные обозначения</w:t>
            </w:r>
          </w:p>
        </w:tc>
      </w:tr>
      <w:tr w:rsidR="00695E26" w:rsidTr="00695E26"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33. Постоянный ток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903730" cy="764540"/>
                  <wp:effectExtent l="19050" t="0" r="1270" b="0"/>
                  <wp:docPr id="315" name="Рисунок 315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76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34. Переменный однофазный ток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903730" cy="982345"/>
                  <wp:effectExtent l="19050" t="0" r="1270" b="0"/>
                  <wp:docPr id="316" name="Рисунок 316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35. Постоянный и переменный ток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903730" cy="1344295"/>
                  <wp:effectExtent l="19050" t="0" r="1270" b="0"/>
                  <wp:docPr id="317" name="Рисунок 317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344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36. Трехфазный ток (общее обозначение)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903730" cy="1439545"/>
                  <wp:effectExtent l="19050" t="0" r="1270" b="0"/>
                  <wp:docPr id="318" name="Рисунок 318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5"/>
                <w:szCs w:val="15"/>
              </w:rPr>
              <w:br/>
            </w:r>
          </w:p>
        </w:tc>
      </w:tr>
      <w:tr w:rsidR="00695E26" w:rsidTr="00695E26"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lastRenderedPageBreak/>
              <w:t>37. Трехфазный ток при неравномерной нагрузке фаз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903730" cy="1774190"/>
                  <wp:effectExtent l="19050" t="0" r="1270" b="0"/>
                  <wp:docPr id="319" name="Рисунок 319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77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мм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542"/>
        <w:gridCol w:w="1383"/>
        <w:gridCol w:w="1544"/>
        <w:gridCol w:w="1549"/>
        <w:gridCol w:w="1375"/>
        <w:gridCol w:w="1544"/>
        <w:gridCol w:w="1552"/>
      </w:tblGrid>
      <w:tr w:rsidR="00695E26" w:rsidTr="00695E26">
        <w:trPr>
          <w:trHeight w:val="15"/>
        </w:trPr>
        <w:tc>
          <w:tcPr>
            <w:tcW w:w="1663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44" type="#_x0000_t75" alt="ГОСТ 2930-62 Приборы измерительные. Шрифты и знаки (с Изменениями N 1, 2)" style="width:6.45pt;height:14.5pt"/>
              </w:pic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45" type="#_x0000_t75" alt="ГОСТ 2930-62 Приборы измерительные. Шрифты и знаки (с Изменениями N 1, 2)" style="width:14.5pt;height:12.9pt"/>
              </w:pic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46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47" type="#_x0000_t75" alt="ГОСТ 2930-62 Приборы измерительные. Шрифты и знаки (с Изменениями N 1, 2)" style="width:12.9pt;height:17.2pt"/>
              </w:pic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48" type="#_x0000_t75" alt="ГОСТ 2930-62 Приборы измерительные. Шрифты и знаки (с Изменениями N 1, 2)" style="width:9.15pt;height:9.65pt"/>
              </w:pic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49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50" type="#_x0000_t75" alt="ГОСТ 2930-62 Приборы измерительные. Шрифты и знаки (с Изменениями N 1, 2)" style="width:14.5pt;height:17.75pt"/>
              </w:pict>
            </w:r>
          </w:p>
        </w:tc>
      </w:tr>
      <w:tr w:rsidR="00695E26" w:rsidTr="00695E26"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2,4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0,8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0,15</w:t>
            </w:r>
          </w:p>
        </w:tc>
      </w:tr>
      <w:tr w:rsidR="00695E26" w:rsidTr="00695E26"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4,8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1,6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0,9</w:t>
            </w: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</w:tr>
      <w:tr w:rsidR="00695E26" w:rsidTr="00695E26"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4,1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5,4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0,20</w:t>
            </w:r>
          </w:p>
        </w:tc>
      </w:tr>
      <w:tr w:rsidR="00695E26" w:rsidTr="00695E26"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</w:t>
            </w: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е) </w:t>
      </w:r>
      <w:r>
        <w:rPr>
          <w:b/>
          <w:bCs/>
          <w:color w:val="2D2D2D"/>
          <w:sz w:val="15"/>
          <w:szCs w:val="15"/>
        </w:rPr>
        <w:t>примеры применения обозначений знаков 34, 36 и 37 применительно к трехфазным ваттметрам, </w:t>
      </w:r>
      <w:r>
        <w:rPr>
          <w:b/>
          <w:bCs/>
          <w:color w:val="2D2D2D"/>
          <w:sz w:val="15"/>
          <w:szCs w:val="15"/>
        </w:rPr>
        <w:br/>
        <w:t>варметрам и фазометрам</w:t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righ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Таблица 20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723"/>
        <w:gridCol w:w="3766"/>
      </w:tblGrid>
      <w:tr w:rsidR="00695E26" w:rsidTr="00695E26">
        <w:trPr>
          <w:trHeight w:val="15"/>
        </w:trPr>
        <w:tc>
          <w:tcPr>
            <w:tcW w:w="7392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3881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7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Наименования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Условные обозначения</w:t>
            </w:r>
          </w:p>
        </w:tc>
      </w:tr>
      <w:tr w:rsidR="00695E26" w:rsidTr="00695E26">
        <w:tc>
          <w:tcPr>
            <w:tcW w:w="7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38. Прибор с одноэлементным измерительным механизмом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692275" cy="1364615"/>
                  <wp:effectExtent l="19050" t="0" r="3175" b="0"/>
                  <wp:docPr id="327" name="Рисунок 327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136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7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39. Прибор с двухэлементным измерительным механизмом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692275" cy="1323975"/>
                  <wp:effectExtent l="19050" t="0" r="3175" b="0"/>
                  <wp:docPr id="328" name="Рисунок 328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7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 xml:space="preserve">40. Прибор с трехэлементным измерительным механизмом (для </w:t>
            </w:r>
            <w:proofErr w:type="spellStart"/>
            <w:r>
              <w:rPr>
                <w:color w:val="2D2D2D"/>
                <w:sz w:val="15"/>
                <w:szCs w:val="15"/>
              </w:rPr>
              <w:t>четырехпроводной</w:t>
            </w:r>
            <w:proofErr w:type="spellEnd"/>
            <w:r>
              <w:rPr>
                <w:color w:val="2D2D2D"/>
                <w:sz w:val="15"/>
                <w:szCs w:val="15"/>
              </w:rPr>
              <w:t xml:space="preserve"> сети)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692275" cy="1515110"/>
                  <wp:effectExtent l="19050" t="0" r="3175" b="0"/>
                  <wp:docPr id="329" name="Рисунок 329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1515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мм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541"/>
        <w:gridCol w:w="1383"/>
        <w:gridCol w:w="1556"/>
        <w:gridCol w:w="1542"/>
        <w:gridCol w:w="1374"/>
        <w:gridCol w:w="1542"/>
        <w:gridCol w:w="1551"/>
      </w:tblGrid>
      <w:tr w:rsidR="00695E26" w:rsidTr="00695E26">
        <w:trPr>
          <w:trHeight w:val="15"/>
        </w:trPr>
        <w:tc>
          <w:tcPr>
            <w:tcW w:w="1663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54" type="#_x0000_t75" alt="ГОСТ 2930-62 Приборы измерительные. Шрифты и знаки (с Изменениями N 1, 2)" style="width:6.45pt;height:14.5pt"/>
              </w:pic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55" type="#_x0000_t75" alt="ГОСТ 2930-62 Приборы измерительные. Шрифты и знаки (с Изменениями N 1, 2)" style="width:14.5pt;height:12.9pt"/>
              </w:pic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56" type="#_x0000_t75" alt="ГОСТ 2930-62 Приборы измерительные. Шрифты и знаки (с Изменениями N 1, 2)" style="width:17.2pt;height:17.2pt"/>
              </w:pic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57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58" type="#_x0000_t75" alt="ГОСТ 2930-62 Приборы измерительные. Шрифты и знаки (с Изменениями N 1, 2)" style="width:9.15pt;height:9.65pt"/>
              </w:pic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59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60" type="#_x0000_t75" alt="ГОСТ 2930-62 Приборы измерительные. Шрифты и знаки (с Изменениями N 1, 2)" style="width:14.5pt;height:17.75pt"/>
              </w:pict>
            </w:r>
          </w:p>
        </w:tc>
      </w:tr>
      <w:tr w:rsidR="00695E26" w:rsidTr="00695E26"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2,4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3,2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0,8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</w:t>
            </w:r>
          </w:p>
        </w:tc>
      </w:tr>
      <w:tr w:rsidR="00695E26" w:rsidTr="00695E26"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4,8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6,4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1,6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0,9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</w:tr>
      <w:tr w:rsidR="00695E26" w:rsidTr="00695E26"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lastRenderedPageBreak/>
              <w:t>5,0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5,4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7,2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</w:t>
            </w:r>
          </w:p>
        </w:tc>
      </w:tr>
      <w:tr w:rsidR="00695E26" w:rsidTr="00695E26"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8,0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</w:t>
            </w: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ж) </w:t>
      </w:r>
      <w:r>
        <w:rPr>
          <w:b/>
          <w:bCs/>
          <w:color w:val="2D2D2D"/>
          <w:sz w:val="15"/>
          <w:szCs w:val="15"/>
        </w:rPr>
        <w:t>обозначения положения прибора</w:t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righ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Таблица 21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556"/>
        <w:gridCol w:w="3933"/>
      </w:tblGrid>
      <w:tr w:rsidR="00695E26" w:rsidTr="00695E26">
        <w:trPr>
          <w:trHeight w:val="15"/>
        </w:trPr>
        <w:tc>
          <w:tcPr>
            <w:tcW w:w="7207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4066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7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Наименования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Условные обозначения</w:t>
            </w:r>
          </w:p>
        </w:tc>
      </w:tr>
      <w:tr w:rsidR="00695E26" w:rsidTr="00695E26">
        <w:tc>
          <w:tcPr>
            <w:tcW w:w="7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41. Горизонтальное положение шкалы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678940" cy="702945"/>
                  <wp:effectExtent l="19050" t="0" r="0" b="0"/>
                  <wp:docPr id="337" name="Рисунок 337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40" cy="70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7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42. Вертикальное положение шкалы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207770" cy="1269365"/>
                  <wp:effectExtent l="19050" t="0" r="0" b="0"/>
                  <wp:docPr id="338" name="Рисунок 338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1269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7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43. Наклонное положение шкалы под определенным углом к горизонту, например 30°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685290" cy="1542415"/>
                  <wp:effectExtent l="19050" t="0" r="0" b="0"/>
                  <wp:docPr id="339" name="Рисунок 339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290" cy="154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7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44. Направление ориентировки прибора в земном магнитном поле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617345" cy="2422525"/>
                  <wp:effectExtent l="19050" t="0" r="1905" b="0"/>
                  <wp:docPr id="340" name="Рисунок 340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242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мм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027"/>
        <w:gridCol w:w="1033"/>
        <w:gridCol w:w="1034"/>
        <w:gridCol w:w="1034"/>
        <w:gridCol w:w="1034"/>
        <w:gridCol w:w="1034"/>
        <w:gridCol w:w="1036"/>
        <w:gridCol w:w="1026"/>
        <w:gridCol w:w="1029"/>
        <w:gridCol w:w="1202"/>
      </w:tblGrid>
      <w:tr w:rsidR="00695E26" w:rsidTr="00695E26">
        <w:trPr>
          <w:trHeight w:val="15"/>
        </w:trPr>
        <w:tc>
          <w:tcPr>
            <w:tcW w:w="110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65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66" type="#_x0000_t75" alt="ГОСТ 2930-62 Приборы измерительные. Шрифты и знаки (с Изменениями N 1, 2)" style="width:12.9pt;height:17.2pt"/>
              </w:pic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67" type="#_x0000_t75" alt="ГОСТ 2930-62 Приборы измерительные. Шрифты и знаки (с Изменениями N 1, 2)" style="width:13.45pt;height:17.2pt"/>
              </w:pic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68" type="#_x0000_t75" alt="ГОСТ 2930-62 Приборы измерительные. Шрифты и знаки (с Изменениями N 1, 2)" style="width:13.45pt;height:17.75pt"/>
              </w:pic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69" type="#_x0000_t75" alt="ГОСТ 2930-62 Приборы измерительные. Шрифты и знаки (с Изменениями N 1, 2)" style="width:13.45pt;height:17.2pt"/>
              </w:pic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70" type="#_x0000_t75" alt="ГОСТ 2930-62 Приборы измерительные. Шрифты и знаки (с Изменениями N 1, 2)" style="width:13.45pt;height:17.75pt"/>
              </w:pic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71" type="#_x0000_t75" alt="ГОСТ 2930-62 Приборы измерительные. Шрифты и знаки (с Изменениями N 1, 2)" style="width:14.5pt;height:12.9pt"/>
              </w:pic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72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73" type="#_x0000_t75" alt="ГОСТ 2930-62 Приборы измерительные. Шрифты и знаки (с Изменениями N 1, 2)" style="width:11.3pt;height:17.2pt"/>
              </w:pic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74" type="#_x0000_t75" alt="ГОСТ 2930-62 Приборы измерительные. Шрифты и знаки (с Изменениями N 1, 2)" style="width:14.5pt;height:20.4pt"/>
              </w:pict>
            </w:r>
          </w:p>
        </w:tc>
      </w:tr>
      <w:tr w:rsidR="00695E26" w:rsidTr="00695E26"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0,15 </w:t>
            </w:r>
          </w:p>
        </w:tc>
      </w:tr>
      <w:tr w:rsidR="00695E26" w:rsidTr="00695E26"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3,2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8,5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0,8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</w:tr>
      <w:tr w:rsidR="00695E26" w:rsidTr="00695E26"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4,1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0,9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11,5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0,20</w:t>
            </w:r>
          </w:p>
        </w:tc>
      </w:tr>
      <w:tr w:rsidR="00695E26" w:rsidTr="00695E26"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3,2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14,0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proofErr w:type="spellStart"/>
      <w:r>
        <w:rPr>
          <w:color w:val="2D2D2D"/>
          <w:sz w:val="15"/>
          <w:szCs w:val="15"/>
        </w:rPr>
        <w:t>з</w:t>
      </w:r>
      <w:proofErr w:type="spellEnd"/>
      <w:r>
        <w:rPr>
          <w:color w:val="2D2D2D"/>
          <w:sz w:val="15"/>
          <w:szCs w:val="15"/>
        </w:rPr>
        <w:t>) </w:t>
      </w:r>
      <w:r>
        <w:rPr>
          <w:b/>
          <w:bCs/>
          <w:color w:val="2D2D2D"/>
          <w:sz w:val="15"/>
          <w:szCs w:val="15"/>
        </w:rPr>
        <w:t>примеры группировки обозначений </w:t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righ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Таблица 22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42"/>
        <w:gridCol w:w="5747"/>
      </w:tblGrid>
      <w:tr w:rsidR="00695E26" w:rsidTr="00695E26">
        <w:trPr>
          <w:trHeight w:val="15"/>
        </w:trPr>
        <w:tc>
          <w:tcPr>
            <w:tcW w:w="517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6098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lastRenderedPageBreak/>
              <w:t>Наименования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Условные обозначения</w:t>
            </w:r>
          </w:p>
        </w:tc>
      </w:tr>
      <w:tr w:rsidR="00695E26" w:rsidTr="00695E26"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45. Прибор с горизонтальной шкалой группы</w:t>
            </w:r>
            <w:proofErr w:type="gramStart"/>
            <w:r>
              <w:rPr>
                <w:color w:val="2D2D2D"/>
                <w:sz w:val="15"/>
                <w:szCs w:val="15"/>
              </w:rPr>
              <w:t xml:space="preserve"> Б</w:t>
            </w:r>
            <w:proofErr w:type="gramEnd"/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869440" cy="1200785"/>
                  <wp:effectExtent l="19050" t="0" r="0" b="0"/>
                  <wp:docPr id="351" name="Рисунок 351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120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46. Прибор с горизонтальной шкалой группы</w:t>
            </w:r>
            <w:proofErr w:type="gramStart"/>
            <w:r>
              <w:rPr>
                <w:color w:val="2D2D2D"/>
                <w:sz w:val="15"/>
                <w:szCs w:val="15"/>
              </w:rPr>
              <w:t xml:space="preserve"> Б</w:t>
            </w:r>
            <w:proofErr w:type="gramEnd"/>
            <w:r>
              <w:rPr>
                <w:color w:val="2D2D2D"/>
                <w:sz w:val="15"/>
                <w:szCs w:val="15"/>
              </w:rPr>
              <w:t xml:space="preserve"> герметический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869440" cy="1487805"/>
                  <wp:effectExtent l="19050" t="0" r="0" b="0"/>
                  <wp:docPr id="352" name="Рисунок 352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1487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47. Прибор с горизонтальной шкалой группы </w:t>
            </w:r>
            <w:r>
              <w:rPr>
                <w:color w:val="2D2D2D"/>
                <w:sz w:val="15"/>
                <w:szCs w:val="15"/>
              </w:rPr>
              <w:pict>
                <v:shape id="_x0000_i1377" type="#_x0000_t75" alt="ГОСТ 2930-62 Приборы измерительные. Шрифты и знаки (с Изменениями N 1, 2)" style="width:14.5pt;height:17.2pt"/>
              </w:pict>
            </w:r>
            <w:r>
              <w:rPr>
                <w:color w:val="2D2D2D"/>
                <w:sz w:val="15"/>
                <w:szCs w:val="15"/>
              </w:rPr>
              <w:t> </w:t>
            </w:r>
            <w:proofErr w:type="spellStart"/>
            <w:r>
              <w:rPr>
                <w:color w:val="2D2D2D"/>
                <w:sz w:val="15"/>
                <w:szCs w:val="15"/>
              </w:rPr>
              <w:t>брызгозащищенный</w:t>
            </w:r>
            <w:proofErr w:type="spellEnd"/>
            <w:r>
              <w:rPr>
                <w:color w:val="2D2D2D"/>
                <w:sz w:val="15"/>
                <w:szCs w:val="15"/>
              </w:rPr>
              <w:t xml:space="preserve">, </w:t>
            </w:r>
            <w:proofErr w:type="spellStart"/>
            <w:r>
              <w:rPr>
                <w:color w:val="2D2D2D"/>
                <w:sz w:val="15"/>
                <w:szCs w:val="15"/>
              </w:rPr>
              <w:t>тряскопрочный</w:t>
            </w:r>
            <w:proofErr w:type="spellEnd"/>
            <w:r>
              <w:rPr>
                <w:color w:val="2D2D2D"/>
                <w:sz w:val="15"/>
                <w:szCs w:val="15"/>
              </w:rPr>
              <w:t xml:space="preserve">, </w:t>
            </w:r>
            <w:proofErr w:type="spellStart"/>
            <w:r>
              <w:rPr>
                <w:color w:val="2D2D2D"/>
                <w:sz w:val="15"/>
                <w:szCs w:val="15"/>
              </w:rPr>
              <w:t>вибропрочный</w:t>
            </w:r>
            <w:proofErr w:type="spellEnd"/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869440" cy="1712595"/>
                  <wp:effectExtent l="19050" t="0" r="0" b="0"/>
                  <wp:docPr id="354" name="Рисунок 354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171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48. Прибор с горизонтальной шкалой с нормальной температурой 27</w:t>
            </w:r>
            <w:proofErr w:type="gramStart"/>
            <w:r>
              <w:rPr>
                <w:color w:val="2D2D2D"/>
                <w:sz w:val="15"/>
                <w:szCs w:val="15"/>
              </w:rPr>
              <w:t xml:space="preserve"> °С</w:t>
            </w:r>
            <w:proofErr w:type="gramEnd"/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869440" cy="1371600"/>
                  <wp:effectExtent l="19050" t="0" r="0" b="0"/>
                  <wp:docPr id="355" name="Рисунок 355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мм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541"/>
        <w:gridCol w:w="1373"/>
        <w:gridCol w:w="1547"/>
        <w:gridCol w:w="1549"/>
        <w:gridCol w:w="1381"/>
        <w:gridCol w:w="1549"/>
        <w:gridCol w:w="1549"/>
      </w:tblGrid>
      <w:tr w:rsidR="00695E26" w:rsidTr="00695E26">
        <w:trPr>
          <w:trHeight w:val="15"/>
        </w:trPr>
        <w:tc>
          <w:tcPr>
            <w:tcW w:w="1663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80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81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82" type="#_x0000_t75" alt="ГОСТ 2930-62 Приборы измерительные. Шрифты и знаки (с Изменениями N 1, 2)" style="width:12.9pt;height:17.2pt"/>
              </w:pic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83" type="#_x0000_t75" alt="ГОСТ 2930-62 Приборы измерительные. Шрифты и знаки (с Изменениями N 1, 2)" style="width:13.45pt;height:17.2pt"/>
              </w:pic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84" type="#_x0000_t75" alt="ГОСТ 2930-62 Приборы измерительные. Шрифты и знаки (с Изменениями N 1, 2)" style="width:13.45pt;height:17.75pt"/>
              </w:pic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85" type="#_x0000_t75" alt="ГОСТ 2930-62 Приборы измерительные. Шрифты и знаки (с Изменениями N 1, 2)" style="width:13.45pt;height:17.2pt"/>
              </w:pic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86" type="#_x0000_t75" alt="ГОСТ 2930-62 Приборы измерительные. Шрифты и знаки (с Изменениями N 1, 2)" style="width:13.45pt;height:17.75pt"/>
              </w:pict>
            </w:r>
          </w:p>
        </w:tc>
      </w:tr>
      <w:tr w:rsidR="00695E26" w:rsidTr="00695E26"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</w:t>
            </w:r>
          </w:p>
        </w:tc>
      </w:tr>
      <w:tr w:rsidR="00695E26" w:rsidTr="00695E26"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2,0</w:t>
            </w: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4,5</w:t>
            </w: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</w:t>
            </w: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0,8</w:t>
            </w:r>
          </w:p>
        </w:tc>
      </w:tr>
      <w:tr w:rsidR="00695E26" w:rsidTr="00695E26"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5,0</w:t>
            </w: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</w:t>
            </w: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0,9</w:t>
            </w: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1,0</w:t>
            </w:r>
          </w:p>
        </w:tc>
      </w:tr>
      <w:tr w:rsidR="00695E26" w:rsidTr="00695E26"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3,0</w:t>
            </w: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8,0</w:t>
            </w: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2,0</w:t>
            </w: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righ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Таблица 23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71"/>
        <w:gridCol w:w="4618"/>
      </w:tblGrid>
      <w:tr w:rsidR="00695E26" w:rsidTr="00695E26">
        <w:trPr>
          <w:trHeight w:val="15"/>
        </w:trPr>
        <w:tc>
          <w:tcPr>
            <w:tcW w:w="6468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4805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Наименования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Условные обозначения</w:t>
            </w:r>
          </w:p>
        </w:tc>
      </w:tr>
      <w:tr w:rsidR="00695E26" w:rsidTr="00695E26"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49. Прибор с вертикальной шкалой группы </w:t>
            </w:r>
            <w:r>
              <w:rPr>
                <w:color w:val="2D2D2D"/>
                <w:sz w:val="15"/>
                <w:szCs w:val="15"/>
              </w:rPr>
              <w:pict>
                <v:shape id="_x0000_i1387" type="#_x0000_t75" alt="ГОСТ 2930-62 Приборы измерительные. Шрифты и знаки (с Изменениями N 1, 2)" style="width:15.6pt;height:17.2pt"/>
              </w:pic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869440" cy="934720"/>
                  <wp:effectExtent l="19050" t="0" r="0" b="0"/>
                  <wp:docPr id="364" name="Рисунок 364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93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lastRenderedPageBreak/>
              <w:t>50. Прибор с вертикальной шкалой группы </w:t>
            </w:r>
            <w:r>
              <w:rPr>
                <w:color w:val="2D2D2D"/>
                <w:sz w:val="15"/>
                <w:szCs w:val="15"/>
              </w:rPr>
              <w:pict>
                <v:shape id="_x0000_i1389" type="#_x0000_t75" alt="ГОСТ 2930-62 Приборы измерительные. Шрифты и знаки (с Изменениями N 1, 2)" style="width:14.5pt;height:17.2pt"/>
              </w:pict>
            </w:r>
            <w:proofErr w:type="spellStart"/>
            <w:r>
              <w:rPr>
                <w:color w:val="2D2D2D"/>
                <w:sz w:val="15"/>
                <w:szCs w:val="15"/>
              </w:rPr>
              <w:t>вибропрочный</w:t>
            </w:r>
            <w:proofErr w:type="spellEnd"/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903730" cy="934720"/>
                  <wp:effectExtent l="19050" t="0" r="1270" b="0"/>
                  <wp:docPr id="366" name="Рисунок 366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93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51. Прибор с вертикальной шкалой группы</w:t>
            </w:r>
            <w:proofErr w:type="gramStart"/>
            <w:r>
              <w:rPr>
                <w:color w:val="2D2D2D"/>
                <w:sz w:val="15"/>
                <w:szCs w:val="15"/>
              </w:rPr>
              <w:t xml:space="preserve"> Б</w:t>
            </w:r>
            <w:proofErr w:type="gramEnd"/>
            <w:r>
              <w:rPr>
                <w:color w:val="2D2D2D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2D2D2D"/>
                <w:sz w:val="15"/>
                <w:szCs w:val="15"/>
              </w:rPr>
              <w:t>ударопрочный</w:t>
            </w:r>
            <w:proofErr w:type="spellEnd"/>
            <w:r>
              <w:rPr>
                <w:color w:val="2D2D2D"/>
                <w:sz w:val="15"/>
                <w:szCs w:val="15"/>
              </w:rPr>
              <w:t xml:space="preserve">, </w:t>
            </w:r>
            <w:proofErr w:type="spellStart"/>
            <w:r>
              <w:rPr>
                <w:color w:val="2D2D2D"/>
                <w:sz w:val="15"/>
                <w:szCs w:val="15"/>
              </w:rPr>
              <w:t>водозащищенный</w:t>
            </w:r>
            <w:proofErr w:type="spellEnd"/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903730" cy="982345"/>
                  <wp:effectExtent l="19050" t="0" r="1270" b="0"/>
                  <wp:docPr id="367" name="Рисунок 367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мм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435"/>
        <w:gridCol w:w="3440"/>
        <w:gridCol w:w="3614"/>
      </w:tblGrid>
      <w:tr w:rsidR="00695E26" w:rsidTr="00695E26">
        <w:trPr>
          <w:trHeight w:val="15"/>
        </w:trPr>
        <w:tc>
          <w:tcPr>
            <w:tcW w:w="3696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3696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3881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92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93" type="#_x0000_t75" alt="ГОСТ 2930-62 Приборы измерительные. Шрифты и знаки (с Изменениями N 1, 2)" style="width:12.35pt;height:17.2pt"/>
              </w:pic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394" type="#_x0000_t75" alt="ГОСТ 2930-62 Приборы измерительные. Шрифты и знаки (с Изменениями N 1, 2)" style="width:14.5pt;height:17.2pt"/>
              </w:pict>
            </w:r>
          </w:p>
        </w:tc>
      </w:tr>
      <w:tr w:rsidR="00695E26" w:rsidTr="00695E26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</w:t>
            </w:r>
          </w:p>
        </w:tc>
      </w:tr>
      <w:tr w:rsidR="00695E26" w:rsidTr="00695E26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2,0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4,0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0,8</w:t>
            </w:r>
          </w:p>
        </w:tc>
      </w:tr>
      <w:tr w:rsidR="00695E26" w:rsidTr="00695E26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5,0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1,0</w:t>
            </w:r>
          </w:p>
        </w:tc>
      </w:tr>
      <w:tr w:rsidR="00695E26" w:rsidTr="00695E26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3,0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6,0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и) </w:t>
      </w:r>
      <w:r>
        <w:rPr>
          <w:b/>
          <w:bCs/>
          <w:color w:val="2D2D2D"/>
          <w:sz w:val="15"/>
          <w:szCs w:val="15"/>
        </w:rPr>
        <w:t>обозначение класса точности, прочности изоляции и знака "Внимание!"</w:t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righ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Таблица 24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76"/>
        <w:gridCol w:w="4613"/>
      </w:tblGrid>
      <w:tr w:rsidR="00695E26" w:rsidTr="00695E26">
        <w:trPr>
          <w:trHeight w:val="15"/>
        </w:trPr>
        <w:tc>
          <w:tcPr>
            <w:tcW w:w="6468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4805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Наименования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Условные обозначения</w:t>
            </w:r>
          </w:p>
        </w:tc>
      </w:tr>
      <w:tr w:rsidR="00695E26" w:rsidTr="00695E26"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52. Класс точности при нормировании погрешности в процентах от длины шкалы, т.е. в линейных единицах, например, 1,0. Для трехзначного числа взамен размера </w:t>
            </w:r>
            <w:r>
              <w:rPr>
                <w:color w:val="2D2D2D"/>
                <w:sz w:val="15"/>
                <w:szCs w:val="15"/>
              </w:rPr>
              <w:pict>
                <v:shape id="_x0000_i1395" type="#_x0000_t75" alt="ГОСТ 2930-62 Приборы измерительные. Шрифты и знаки (с Изменениями N 1, 2)" style="width:9.65pt;height:14.5pt"/>
              </w:pict>
            </w:r>
            <w:r>
              <w:rPr>
                <w:color w:val="2D2D2D"/>
                <w:sz w:val="15"/>
                <w:szCs w:val="15"/>
              </w:rPr>
              <w:t> брать размер </w:t>
            </w:r>
            <w:r>
              <w:rPr>
                <w:color w:val="2D2D2D"/>
                <w:sz w:val="15"/>
                <w:szCs w:val="15"/>
              </w:rPr>
              <w:pict>
                <v:shape id="_x0000_i1396" type="#_x0000_t75" alt="ГОСТ 2930-62 Приборы измерительные. Шрифты и знаки (с Изменениями N 1, 2)" style="width:12.9pt;height:17.2pt"/>
              </w:pict>
            </w:r>
            <w:r>
              <w:rPr>
                <w:color w:val="2D2D2D"/>
                <w:sz w:val="15"/>
                <w:szCs w:val="15"/>
              </w:rPr>
              <w:t>.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821815" cy="1364615"/>
                  <wp:effectExtent l="19050" t="0" r="6985" b="0"/>
                  <wp:docPr id="373" name="Рисунок 373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15" cy="136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 xml:space="preserve">52а. Класс точности при нормировании погрешности в процентах от диапазона измерения, т.е. от конечного значения рабочей части шкалы для приборов с односторонней шкалой, от суммы конечных значений рабочей части шкалы для приборов с двухсторонней шкалой или от разности конечного и начального значений для приборов с </w:t>
            </w:r>
            <w:proofErr w:type="spellStart"/>
            <w:r>
              <w:rPr>
                <w:color w:val="2D2D2D"/>
                <w:sz w:val="15"/>
                <w:szCs w:val="15"/>
              </w:rPr>
              <w:t>безнулевой</w:t>
            </w:r>
            <w:proofErr w:type="spellEnd"/>
            <w:r>
              <w:rPr>
                <w:color w:val="2D2D2D"/>
                <w:sz w:val="15"/>
                <w:szCs w:val="15"/>
              </w:rPr>
              <w:t xml:space="preserve"> шкалой. Например, 1,5. Для трехзначного числа взамен размера </w:t>
            </w:r>
            <w:r>
              <w:rPr>
                <w:color w:val="2D2D2D"/>
                <w:sz w:val="15"/>
                <w:szCs w:val="15"/>
              </w:rPr>
              <w:pict>
                <v:shape id="_x0000_i1398" type="#_x0000_t75" alt="ГОСТ 2930-62 Приборы измерительные. Шрифты и знаки (с Изменениями N 1, 2)" style="width:9.65pt;height:14.5pt"/>
              </w:pict>
            </w:r>
            <w:r>
              <w:rPr>
                <w:color w:val="2D2D2D"/>
                <w:sz w:val="15"/>
                <w:szCs w:val="15"/>
              </w:rPr>
              <w:t> брать размер </w:t>
            </w:r>
            <w:r>
              <w:rPr>
                <w:color w:val="2D2D2D"/>
                <w:sz w:val="15"/>
                <w:szCs w:val="15"/>
              </w:rPr>
              <w:pict>
                <v:shape id="_x0000_i1399" type="#_x0000_t75" alt="ГОСТ 2930-62 Приборы измерительные. Шрифты и знаки (с Изменениями N 1, 2)" style="width:12.9pt;height:17.2pt"/>
              </w:pict>
            </w:r>
            <w:r>
              <w:rPr>
                <w:color w:val="2D2D2D"/>
                <w:sz w:val="15"/>
                <w:szCs w:val="15"/>
              </w:rPr>
              <w:t>.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228090" cy="552450"/>
                  <wp:effectExtent l="19050" t="0" r="0" b="0"/>
                  <wp:docPr id="376" name="Рисунок 376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52б. То же. Допускаемое условное обозначение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351280" cy="1105535"/>
                  <wp:effectExtent l="19050" t="0" r="1270" b="0"/>
                  <wp:docPr id="377" name="Рисунок 377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10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5"/>
                <w:szCs w:val="15"/>
              </w:rPr>
              <w:br/>
            </w:r>
          </w:p>
        </w:tc>
      </w:tr>
      <w:tr w:rsidR="00695E26" w:rsidTr="00695E26"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53. Класс точности при нормировании погрешности в процентах от данного показания, например, 0,05. Для двузначных чисел взамен размера </w:t>
            </w:r>
            <w:r>
              <w:rPr>
                <w:color w:val="2D2D2D"/>
                <w:sz w:val="15"/>
                <w:szCs w:val="15"/>
              </w:rPr>
              <w:pict>
                <v:shape id="_x0000_i1402" type="#_x0000_t75" alt="ГОСТ 2930-62 Приборы измерительные. Шрифты и знаки (с Изменениями N 1, 2)" style="width:12.35pt;height:17.2pt"/>
              </w:pict>
            </w:r>
            <w:r>
              <w:rPr>
                <w:color w:val="2D2D2D"/>
                <w:sz w:val="15"/>
                <w:szCs w:val="15"/>
              </w:rPr>
              <w:t> брать размер </w:t>
            </w:r>
            <w:r>
              <w:rPr>
                <w:color w:val="2D2D2D"/>
                <w:sz w:val="15"/>
                <w:szCs w:val="15"/>
              </w:rPr>
              <w:pict>
                <v:shape id="_x0000_i1403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296670" cy="948690"/>
                  <wp:effectExtent l="19050" t="0" r="0" b="0"/>
                  <wp:docPr id="380" name="Рисунок 380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7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lastRenderedPageBreak/>
              <w:t xml:space="preserve">53а. Класс точности при нормировании погрешности в процентах от конечного значения рабочей части шкалы для приборов с </w:t>
            </w:r>
            <w:proofErr w:type="spellStart"/>
            <w:r>
              <w:rPr>
                <w:color w:val="2D2D2D"/>
                <w:sz w:val="15"/>
                <w:szCs w:val="15"/>
              </w:rPr>
              <w:t>безнулевой</w:t>
            </w:r>
            <w:proofErr w:type="spellEnd"/>
            <w:r>
              <w:rPr>
                <w:color w:val="2D2D2D"/>
                <w:sz w:val="15"/>
                <w:szCs w:val="15"/>
              </w:rPr>
              <w:t xml:space="preserve"> шкалой, например, 1,5. </w:t>
            </w:r>
            <w:r>
              <w:rPr>
                <w:color w:val="2D2D2D"/>
                <w:sz w:val="15"/>
                <w:szCs w:val="15"/>
              </w:rPr>
              <w:br/>
            </w:r>
            <w:r>
              <w:rPr>
                <w:color w:val="2D2D2D"/>
                <w:sz w:val="15"/>
                <w:szCs w:val="15"/>
              </w:rPr>
              <w:br/>
              <w:t>Для трехзначного числа взамен размера </w:t>
            </w:r>
            <w:r>
              <w:rPr>
                <w:color w:val="2D2D2D"/>
                <w:sz w:val="15"/>
                <w:szCs w:val="15"/>
              </w:rPr>
              <w:pict>
                <v:shape id="_x0000_i1405" type="#_x0000_t75" alt="ГОСТ 2930-62 Приборы измерительные. Шрифты и знаки (с Изменениями N 1, 2)" style="width:9.65pt;height:14.5pt"/>
              </w:pict>
            </w:r>
            <w:r>
              <w:rPr>
                <w:color w:val="2D2D2D"/>
                <w:sz w:val="15"/>
                <w:szCs w:val="15"/>
              </w:rPr>
              <w:t>брать размер </w:t>
            </w:r>
            <w:r>
              <w:rPr>
                <w:color w:val="2D2D2D"/>
                <w:sz w:val="15"/>
                <w:szCs w:val="15"/>
              </w:rPr>
              <w:pict>
                <v:shape id="_x0000_i1406" type="#_x0000_t75" alt="ГОСТ 2930-62 Приборы измерительные. Шрифты и знаки (с Изменениями N 1, 2)" style="width:12.9pt;height:17.2pt"/>
              </w:pic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323975" cy="894080"/>
                  <wp:effectExtent l="19050" t="0" r="9525" b="0"/>
                  <wp:docPr id="383" name="Рисунок 383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9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54. Измерительная цепь изолирована от корпуса и испытана напряжением, например 7 кВ. </w:t>
            </w:r>
            <w:r>
              <w:rPr>
                <w:color w:val="2D2D2D"/>
                <w:sz w:val="15"/>
                <w:szCs w:val="15"/>
              </w:rPr>
              <w:br/>
            </w:r>
            <w:r>
              <w:rPr>
                <w:color w:val="2D2D2D"/>
                <w:sz w:val="15"/>
                <w:szCs w:val="15"/>
              </w:rPr>
              <w:br/>
              <w:t>Для двузначных чисел взамен размера </w:t>
            </w:r>
            <w:r>
              <w:rPr>
                <w:color w:val="2D2D2D"/>
                <w:sz w:val="15"/>
                <w:szCs w:val="15"/>
              </w:rPr>
              <w:pict>
                <v:shape id="_x0000_i1408" type="#_x0000_t75" alt="ГОСТ 2930-62 Приборы измерительные. Шрифты и знаки (с Изменениями N 1, 2)" style="width:12.9pt;height:17.2pt"/>
              </w:pict>
            </w:r>
            <w:r>
              <w:rPr>
                <w:color w:val="2D2D2D"/>
                <w:sz w:val="15"/>
                <w:szCs w:val="15"/>
              </w:rPr>
              <w:t>брать размер </w:t>
            </w:r>
            <w:r>
              <w:rPr>
                <w:color w:val="2D2D2D"/>
                <w:sz w:val="15"/>
                <w:szCs w:val="15"/>
              </w:rPr>
              <w:pict>
                <v:shape id="_x0000_i1409" type="#_x0000_t75" alt="ГОСТ 2930-62 Приборы измерительные. Шрифты и знаки (с Изменениями N 1, 2)" style="width:14.5pt;height:17.2pt"/>
              </w:pic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760855" cy="1419225"/>
                  <wp:effectExtent l="19050" t="0" r="0" b="0"/>
                  <wp:docPr id="386" name="Рисунок 386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85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Внимание!</w:t>
            </w:r>
          </w:p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55. Смотри дополнительные указания в паспорте и инструкции по эксплуатации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856105" cy="1453515"/>
                  <wp:effectExtent l="19050" t="0" r="0" b="0"/>
                  <wp:docPr id="387" name="Рисунок 387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05" cy="1453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</w:r>
      <w:proofErr w:type="gramStart"/>
      <w:r>
        <w:rPr>
          <w:color w:val="2D2D2D"/>
          <w:sz w:val="15"/>
          <w:szCs w:val="15"/>
        </w:rPr>
        <w:t xml:space="preserve">(Измененная редакция, </w:t>
      </w:r>
      <w:proofErr w:type="spellStart"/>
      <w:r>
        <w:rPr>
          <w:color w:val="2D2D2D"/>
          <w:sz w:val="15"/>
          <w:szCs w:val="15"/>
        </w:rPr>
        <w:t>Изм</w:t>
      </w:r>
      <w:proofErr w:type="spellEnd"/>
      <w:r>
        <w:rPr>
          <w:color w:val="2D2D2D"/>
          <w:sz w:val="15"/>
          <w:szCs w:val="15"/>
        </w:rPr>
        <w:t>.</w:t>
      </w:r>
      <w:proofErr w:type="gramEnd"/>
      <w:r>
        <w:rPr>
          <w:color w:val="2D2D2D"/>
          <w:sz w:val="15"/>
          <w:szCs w:val="15"/>
        </w:rPr>
        <w:t xml:space="preserve"> N 1).</w:t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мм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54"/>
        <w:gridCol w:w="861"/>
        <w:gridCol w:w="863"/>
        <w:gridCol w:w="863"/>
        <w:gridCol w:w="863"/>
        <w:gridCol w:w="863"/>
        <w:gridCol w:w="857"/>
        <w:gridCol w:w="864"/>
        <w:gridCol w:w="853"/>
        <w:gridCol w:w="857"/>
        <w:gridCol w:w="864"/>
        <w:gridCol w:w="1027"/>
      </w:tblGrid>
      <w:tr w:rsidR="00695E26" w:rsidTr="00695E26">
        <w:trPr>
          <w:trHeight w:val="15"/>
        </w:trPr>
        <w:tc>
          <w:tcPr>
            <w:tcW w:w="92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412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413" type="#_x0000_t75" alt="ГОСТ 2930-62 Приборы измерительные. Шрифты и знаки (с Изменениями N 1, 2)" style="width:12.9pt;height:17.2pt"/>
              </w:pic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414" type="#_x0000_t75" alt="ГОСТ 2930-62 Приборы измерительные. Шрифты и знаки (с Изменениями N 1, 2)" style="width:13.45pt;height:17.2pt"/>
              </w:pic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415" type="#_x0000_t75" alt="ГОСТ 2930-62 Приборы измерительные. Шрифты и знаки (с Изменениями N 1, 2)" style="width:13.45pt;height:17.75pt"/>
              </w:pic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416" type="#_x0000_t75" alt="ГОСТ 2930-62 Приборы измерительные. Шрифты и знаки (с Изменениями N 1, 2)" style="width:13.45pt;height:17.75pt"/>
              </w:pict>
            </w:r>
            <w:r>
              <w:rPr>
                <w:color w:val="2D2D2D"/>
                <w:sz w:val="15"/>
                <w:szCs w:val="15"/>
              </w:rPr>
              <w:t>**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417" type="#_x0000_t75" alt="ГОСТ 2930-62 Приборы измерительные. Шрифты и знаки (с Изменениями N 1, 2)" style="width:13.45pt;height:17.75pt"/>
              </w:pic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418" type="#_x0000_t75" alt="ГОСТ 2930-62 Приборы измерительные. Шрифты и знаки (с Изменениями N 1, 2)" style="width:11.3pt;height:13.45pt"/>
              </w:pic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419" type="#_x0000_t75" alt="ГОСТ 2930-62 Приборы измерительные. Шрифты и знаки (с Изменениями N 1, 2)" style="width:14.5pt;height:17.2pt"/>
              </w:pic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420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421" type="#_x0000_t75" alt="ГОСТ 2930-62 Приборы измерительные. Шрифты и знаки (с Изменениями N 1, 2)" style="width:11.3pt;height:17.2pt"/>
              </w:pic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422" type="#_x0000_t75" alt="ГОСТ 2930-62 Приборы измерительные. Шрифты и знаки (с Изменениями N 1, 2)" style="width:14.5pt;height:17.75pt"/>
              </w:pic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423" type="#_x0000_t75" alt="ГОСТ 2930-62 Приборы измерительные. Шрифты и знаки (с Изменениями N 1, 2)" style="width:14.5pt;height:20.4pt"/>
              </w:pict>
            </w:r>
          </w:p>
        </w:tc>
      </w:tr>
      <w:tr w:rsidR="00695E26" w:rsidTr="00695E26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3,0 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3,3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</w:tr>
      <w:tr w:rsidR="00695E26" w:rsidTr="00695E26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</w:t>
            </w:r>
          </w:p>
        </w:tc>
      </w:tr>
      <w:tr w:rsidR="00695E26" w:rsidTr="00695E26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6,7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</w:tr>
      <w:tr w:rsidR="00695E26" w:rsidTr="00695E26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7,5 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8,5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8,3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</w:t>
            </w:r>
          </w:p>
        </w:tc>
      </w:tr>
      <w:tr w:rsidR="00695E26" w:rsidTr="00695E26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9,0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10,0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9,0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10,0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_________________</w:t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** Текст документа соответствует оригиналу. - Примечание изготовителя базы данных.</w:t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к) </w:t>
      </w:r>
      <w:r>
        <w:rPr>
          <w:b/>
          <w:bCs/>
          <w:color w:val="2D2D2D"/>
          <w:sz w:val="15"/>
          <w:szCs w:val="15"/>
        </w:rPr>
        <w:t>обозначения зажимов</w:t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righ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Таблица 25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036"/>
        <w:gridCol w:w="4453"/>
      </w:tblGrid>
      <w:tr w:rsidR="00695E26" w:rsidTr="00695E26">
        <w:trPr>
          <w:trHeight w:val="15"/>
        </w:trPr>
        <w:tc>
          <w:tcPr>
            <w:tcW w:w="6653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4620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Наименования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Условные обозначения</w:t>
            </w:r>
          </w:p>
        </w:tc>
      </w:tr>
      <w:tr w:rsidR="00695E26" w:rsidTr="00695E26"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56. Зажим, соединенный с подвижной частью (рамкой) прибора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896745" cy="1719580"/>
                  <wp:effectExtent l="19050" t="0" r="8255" b="0"/>
                  <wp:docPr id="400" name="Рисунок 400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45" cy="171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lastRenderedPageBreak/>
              <w:t>57. Зажим, соединенный с корпусом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466850" cy="1426210"/>
                  <wp:effectExtent l="19050" t="0" r="0" b="0"/>
                  <wp:docPr id="401" name="Рисунок 401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58. Зажим (винт, шпилька) для заземления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753870" cy="1426210"/>
                  <wp:effectExtent l="19050" t="0" r="0" b="0"/>
                  <wp:docPr id="402" name="Рисунок 402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870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59. Общий зажим (для многопредельных приборов переменного тока и комбинированных приборов). Генеральный зажим (для ваттметров, варметров и фазометров)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316990" cy="1009650"/>
                  <wp:effectExtent l="19050" t="0" r="0" b="0"/>
                  <wp:docPr id="403" name="Рисунок 403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мм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715"/>
        <w:gridCol w:w="1721"/>
        <w:gridCol w:w="1716"/>
        <w:gridCol w:w="1720"/>
        <w:gridCol w:w="1724"/>
        <w:gridCol w:w="1893"/>
      </w:tblGrid>
      <w:tr w:rsidR="00695E26" w:rsidTr="00695E26">
        <w:trPr>
          <w:trHeight w:val="15"/>
        </w:trPr>
        <w:tc>
          <w:tcPr>
            <w:tcW w:w="1848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848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848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848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1848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428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429" type="#_x0000_t75" alt="ГОСТ 2930-62 Приборы измерительные. Шрифты и знаки (с Изменениями N 1, 2)" style="width:12.9pt;height:17.2pt"/>
              </w:pic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430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431" type="#_x0000_t75" alt="ГОСТ 2930-62 Приборы измерительные. Шрифты и знаки (с Изменениями N 1, 2)" style="width:12.35pt;height:17.2pt"/>
              </w:pic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432" type="#_x0000_t75" alt="ГОСТ 2930-62 Приборы измерительные. Шрифты и знаки (с Изменениями N 1, 2)" style="width:14.5pt;height:17.75pt"/>
              </w:pic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433" type="#_x0000_t75" alt="ГОСТ 2930-62 Приборы измерительные. Шрифты и знаки (с Изменениями N 1, 2)" style="width:14.5pt;height:20.4pt"/>
              </w:pict>
            </w:r>
          </w:p>
        </w:tc>
      </w:tr>
      <w:tr w:rsidR="00695E26" w:rsidTr="00695E26"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0,15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</w:t>
            </w:r>
          </w:p>
        </w:tc>
      </w:tr>
      <w:tr w:rsidR="00695E26" w:rsidTr="00695E26"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</w:t>
            </w:r>
          </w:p>
        </w:tc>
        <w:tc>
          <w:tcPr>
            <w:tcW w:w="18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</w:t>
            </w:r>
          </w:p>
        </w:tc>
        <w:tc>
          <w:tcPr>
            <w:tcW w:w="18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</w:tr>
      <w:tr w:rsidR="00695E26" w:rsidTr="00695E26"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0,20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</w:t>
            </w:r>
          </w:p>
        </w:tc>
      </w:tr>
      <w:tr w:rsidR="00695E26" w:rsidTr="00695E26"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9,0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  <w:tc>
          <w:tcPr>
            <w:tcW w:w="18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</w:t>
            </w:r>
          </w:p>
        </w:tc>
        <w:tc>
          <w:tcPr>
            <w:tcW w:w="18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л) </w:t>
      </w:r>
      <w:r>
        <w:rPr>
          <w:b/>
          <w:bCs/>
          <w:color w:val="2D2D2D"/>
          <w:sz w:val="15"/>
          <w:szCs w:val="15"/>
        </w:rPr>
        <w:t>обозначение корректора и знака высокого электрического напряжения</w:t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righ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Таблица 26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523"/>
        <w:gridCol w:w="3966"/>
      </w:tblGrid>
      <w:tr w:rsidR="00695E26" w:rsidTr="00695E26">
        <w:trPr>
          <w:trHeight w:val="15"/>
        </w:trPr>
        <w:tc>
          <w:tcPr>
            <w:tcW w:w="7207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4066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7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Наименования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Условные обозначения</w:t>
            </w:r>
          </w:p>
        </w:tc>
      </w:tr>
      <w:tr w:rsidR="00695E26" w:rsidTr="00695E26">
        <w:tc>
          <w:tcPr>
            <w:tcW w:w="7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60. Корректор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903730" cy="1036955"/>
                  <wp:effectExtent l="19050" t="0" r="1270" b="0"/>
                  <wp:docPr id="410" name="Рисунок 410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036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7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61. Осторожно! Прочность изоляции измерительной цепи по отношению к корпусу не соответствует нормам.</w:t>
            </w:r>
            <w:r>
              <w:rPr>
                <w:color w:val="2D2D2D"/>
                <w:sz w:val="15"/>
                <w:szCs w:val="15"/>
              </w:rPr>
              <w:br/>
            </w:r>
            <w:r>
              <w:rPr>
                <w:color w:val="2D2D2D"/>
                <w:sz w:val="15"/>
                <w:szCs w:val="15"/>
              </w:rPr>
              <w:br/>
              <w:t>Примечание. Размеры и построение знака высокого электрического напряжения - по </w:t>
            </w:r>
            <w:r w:rsidRPr="00695E26">
              <w:rPr>
                <w:color w:val="2D2D2D"/>
                <w:sz w:val="15"/>
                <w:szCs w:val="15"/>
              </w:rPr>
              <w:t>ГОСТ 12.4.026-76</w:t>
            </w:r>
            <w:r>
              <w:rPr>
                <w:color w:val="2D2D2D"/>
                <w:sz w:val="15"/>
                <w:szCs w:val="15"/>
              </w:rPr>
              <w:t>.</w:t>
            </w:r>
            <w:r>
              <w:rPr>
                <w:color w:val="2D2D2D"/>
                <w:sz w:val="15"/>
                <w:szCs w:val="15"/>
              </w:rPr>
              <w:br/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712595" cy="1446530"/>
                  <wp:effectExtent l="19050" t="0" r="1905" b="0"/>
                  <wp:docPr id="411" name="Рисунок 411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595" cy="144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мм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494"/>
        <w:gridCol w:w="3495"/>
        <w:gridCol w:w="3500"/>
      </w:tblGrid>
      <w:tr w:rsidR="00695E26" w:rsidTr="00695E26">
        <w:trPr>
          <w:trHeight w:val="15"/>
        </w:trPr>
        <w:tc>
          <w:tcPr>
            <w:tcW w:w="3696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3696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3696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436" type="#_x0000_t75" alt="ГОСТ 2930-62 Приборы измерительные. Шрифты и знаки (с Изменениями N 1, 2)" style="width:9.15pt;height:9.65pt"/>
              </w:pic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437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438" type="#_x0000_t75" alt="ГОСТ 2930-62 Приборы измерительные. Шрифты и знаки (с Изменениями N 1, 2)" style="width:14.5pt;height:17.75pt"/>
              </w:pict>
            </w:r>
          </w:p>
        </w:tc>
      </w:tr>
      <w:tr w:rsidR="00695E26" w:rsidTr="00695E26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lastRenderedPageBreak/>
              <w:t>5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</w:t>
            </w:r>
          </w:p>
        </w:tc>
      </w:tr>
      <w:tr w:rsidR="00695E26" w:rsidTr="00695E26">
        <w:tc>
          <w:tcPr>
            <w:tcW w:w="36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</w:t>
            </w:r>
          </w:p>
        </w:tc>
        <w:tc>
          <w:tcPr>
            <w:tcW w:w="36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</w:t>
            </w:r>
          </w:p>
        </w:tc>
        <w:tc>
          <w:tcPr>
            <w:tcW w:w="36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</w:t>
            </w:r>
          </w:p>
        </w:tc>
      </w:tr>
      <w:tr w:rsidR="00695E26" w:rsidTr="00695E26">
        <w:tc>
          <w:tcPr>
            <w:tcW w:w="36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10</w:t>
            </w:r>
          </w:p>
        </w:tc>
        <w:tc>
          <w:tcPr>
            <w:tcW w:w="36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0,8</w:t>
            </w:r>
          </w:p>
        </w:tc>
        <w:tc>
          <w:tcPr>
            <w:tcW w:w="36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</w:t>
            </w:r>
          </w:p>
        </w:tc>
      </w:tr>
      <w:tr w:rsidR="00695E26" w:rsidTr="00695E26">
        <w:tc>
          <w:tcPr>
            <w:tcW w:w="36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14</w:t>
            </w:r>
          </w:p>
        </w:tc>
        <w:tc>
          <w:tcPr>
            <w:tcW w:w="36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1,0</w:t>
            </w:r>
          </w:p>
        </w:tc>
        <w:tc>
          <w:tcPr>
            <w:tcW w:w="36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</w:t>
            </w:r>
          </w:p>
        </w:tc>
      </w:tr>
      <w:tr w:rsidR="00695E26" w:rsidTr="00695E26">
        <w:tc>
          <w:tcPr>
            <w:tcW w:w="3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20</w:t>
            </w:r>
          </w:p>
        </w:tc>
        <w:tc>
          <w:tcPr>
            <w:tcW w:w="3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</w:t>
            </w:r>
          </w:p>
        </w:tc>
        <w:tc>
          <w:tcPr>
            <w:tcW w:w="3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0,8</w:t>
            </w: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м) </w:t>
      </w:r>
      <w:r>
        <w:rPr>
          <w:b/>
          <w:bCs/>
          <w:color w:val="2D2D2D"/>
          <w:sz w:val="15"/>
          <w:szCs w:val="15"/>
        </w:rPr>
        <w:t>примеры обозначения различных значений влияющей величины (например, частоты)</w:t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righ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Таблица 27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670"/>
        <w:gridCol w:w="3819"/>
      </w:tblGrid>
      <w:tr w:rsidR="00695E26" w:rsidTr="00695E26">
        <w:trPr>
          <w:trHeight w:val="15"/>
        </w:trPr>
        <w:tc>
          <w:tcPr>
            <w:tcW w:w="7207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3881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7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Наименования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Условные обозначения</w:t>
            </w:r>
          </w:p>
        </w:tc>
      </w:tr>
      <w:tr w:rsidR="00695E26" w:rsidTr="00695E26">
        <w:tc>
          <w:tcPr>
            <w:tcW w:w="7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62. Нормальное (номинальное) значение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896745" cy="969010"/>
                  <wp:effectExtent l="19050" t="0" r="8255" b="0"/>
                  <wp:docPr id="415" name="Рисунок 415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45" cy="969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7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63. Нормальная (номинальная) область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903730" cy="969010"/>
                  <wp:effectExtent l="19050" t="0" r="1270" b="0"/>
                  <wp:docPr id="416" name="Рисунок 416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969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7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64. Номинальное значение (подчеркнуто) и расширенная область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903730" cy="702945"/>
                  <wp:effectExtent l="19050" t="0" r="1270" b="0"/>
                  <wp:docPr id="417" name="Рисунок 417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70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E26" w:rsidTr="00695E26">
        <w:tc>
          <w:tcPr>
            <w:tcW w:w="7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65. Номинальная область (подчеркнута) и расширенная область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903730" cy="1146175"/>
                  <wp:effectExtent l="19050" t="0" r="1270" b="0"/>
                  <wp:docPr id="418" name="Рисунок 418" descr="ГОСТ 2930-62 Приборы измерительные. Шрифты и знаки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 descr="ГОСТ 2930-62 Приборы измерительные. Шрифты и знаки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14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15"/>
                <w:szCs w:val="15"/>
              </w:rPr>
              <w:br/>
            </w: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мм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793"/>
        <w:gridCol w:w="2793"/>
        <w:gridCol w:w="2797"/>
        <w:gridCol w:w="2106"/>
      </w:tblGrid>
      <w:tr w:rsidR="00695E26" w:rsidTr="00695E26">
        <w:trPr>
          <w:trHeight w:val="15"/>
        </w:trPr>
        <w:tc>
          <w:tcPr>
            <w:tcW w:w="2957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2957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2957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  <w:tc>
          <w:tcPr>
            <w:tcW w:w="2218" w:type="dxa"/>
            <w:hideMark/>
          </w:tcPr>
          <w:p w:rsidR="00695E26" w:rsidRDefault="00695E26">
            <w:pPr>
              <w:rPr>
                <w:sz w:val="2"/>
                <w:szCs w:val="24"/>
              </w:rPr>
            </w:pPr>
          </w:p>
        </w:tc>
      </w:tr>
      <w:tr w:rsidR="00695E26" w:rsidTr="00695E26"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443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444" type="#_x0000_t75" alt="ГОСТ 2930-62 Приборы измерительные. Шрифты и знаки (с Изменениями N 1, 2)" style="width:9.65pt;height:14.5pt"/>
              </w:pic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445" type="#_x0000_t75" alt="ГОСТ 2930-62 Приборы измерительные. Шрифты и знаки (с Изменениями N 1, 2)" style="width:12.35pt;height:17.2pt"/>
              </w:pic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446" type="#_x0000_t75" alt="ГОСТ 2930-62 Приборы измерительные. Шрифты и знаки (с Изменениями N 1, 2)" style="width:14.5pt;height:20.4pt"/>
              </w:pict>
            </w:r>
          </w:p>
        </w:tc>
      </w:tr>
      <w:tr w:rsidR="00695E26" w:rsidTr="00695E26"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0,9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0,19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0,15</w:t>
            </w:r>
          </w:p>
        </w:tc>
      </w:tr>
      <w:tr w:rsidR="00695E26" w:rsidTr="00695E26"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2,0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1,2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0,25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rPr>
                <w:sz w:val="24"/>
                <w:szCs w:val="24"/>
              </w:rPr>
            </w:pPr>
          </w:p>
        </w:tc>
      </w:tr>
      <w:tr w:rsidR="00695E26" w:rsidTr="00695E26"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3,0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0,38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0,19</w:t>
            </w:r>
          </w:p>
        </w:tc>
      </w:tr>
      <w:tr w:rsidR="00695E26" w:rsidTr="00695E26"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5,0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3,0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0,63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95E26" w:rsidRDefault="00695E26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0,25</w:t>
            </w:r>
          </w:p>
        </w:tc>
      </w:tr>
    </w:tbl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Пример условных обозначений 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Шрифта прописного основного высотой </w:t>
      </w:r>
      <w:r>
        <w:rPr>
          <w:color w:val="2D2D2D"/>
          <w:sz w:val="15"/>
          <w:szCs w:val="15"/>
        </w:rPr>
        <w:pict>
          <v:shape id="_x0000_i1447" type="#_x0000_t75" alt="ГОСТ 2930-62 Приборы измерительные. Шрифты и знаки (с Изменениями N 1, 2)" style="width:19.35pt;height:14.5pt"/>
        </w:pict>
      </w:r>
      <w:r>
        <w:rPr>
          <w:color w:val="2D2D2D"/>
          <w:sz w:val="15"/>
          <w:szCs w:val="15"/>
        </w:rPr>
        <w:t>5 мм:</w:t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i/>
          <w:iCs/>
          <w:color w:val="2D2D2D"/>
          <w:sz w:val="15"/>
          <w:szCs w:val="15"/>
        </w:rPr>
        <w:t>Шрифт ПО-5 ГОСТ 2930-62</w:t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Знака математического высотой </w:t>
      </w:r>
      <w:r>
        <w:rPr>
          <w:color w:val="2D2D2D"/>
          <w:sz w:val="15"/>
          <w:szCs w:val="15"/>
        </w:rPr>
        <w:pict>
          <v:shape id="_x0000_i1448" type="#_x0000_t75" alt="ГОСТ 2930-62 Приборы измерительные. Шрифты и знаки (с Изменениями N 1, 2)" style="width:19.35pt;height:14.5pt"/>
        </w:pict>
      </w:r>
      <w:r>
        <w:rPr>
          <w:color w:val="2D2D2D"/>
          <w:sz w:val="15"/>
          <w:szCs w:val="15"/>
        </w:rPr>
        <w:t>5 мм:</w:t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i/>
          <w:iCs/>
          <w:color w:val="2D2D2D"/>
          <w:sz w:val="15"/>
          <w:szCs w:val="15"/>
        </w:rPr>
        <w:t>Знак М-5 ГОСТ 2930-62</w:t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Знака 4 условного обозначения магнитоэлектрического логометра с подвижным магнитом, с размером знака в строке 2:</w:t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i/>
          <w:iCs/>
          <w:color w:val="2D2D2D"/>
          <w:sz w:val="15"/>
          <w:szCs w:val="15"/>
        </w:rPr>
        <w:t>Знак УО4-2 ГОСТ 2930-62</w:t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lastRenderedPageBreak/>
        <w:br/>
        <w:t>То же, для класса 0,5 и точнее:</w:t>
      </w:r>
      <w:r>
        <w:rPr>
          <w:color w:val="2D2D2D"/>
          <w:sz w:val="15"/>
          <w:szCs w:val="15"/>
        </w:rPr>
        <w:br/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i/>
          <w:iCs/>
          <w:color w:val="2D2D2D"/>
          <w:sz w:val="15"/>
          <w:szCs w:val="15"/>
        </w:rPr>
        <w:t>Знак УОК4-2 ГОСТ 2930-62</w:t>
      </w:r>
    </w:p>
    <w:p w:rsidR="00695E26" w:rsidRDefault="00695E26" w:rsidP="00695E26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rFonts w:ascii="Arial" w:hAnsi="Arial" w:cs="Arial"/>
          <w:color w:val="777777"/>
          <w:spacing w:val="1"/>
          <w:sz w:val="13"/>
          <w:szCs w:val="13"/>
        </w:rPr>
      </w:pPr>
      <w:r>
        <w:rPr>
          <w:color w:val="2D2D2D"/>
          <w:sz w:val="15"/>
          <w:szCs w:val="15"/>
        </w:rPr>
        <w:br/>
      </w:r>
    </w:p>
    <w:p w:rsidR="00FC651B" w:rsidRPr="008C173F" w:rsidRDefault="00FC651B" w:rsidP="008C173F">
      <w:pPr>
        <w:rPr>
          <w:szCs w:val="15"/>
        </w:rPr>
      </w:pPr>
    </w:p>
    <w:sectPr w:rsidR="00FC651B" w:rsidRPr="008C173F" w:rsidSect="0095551E">
      <w:footerReference w:type="default" r:id="rId170"/>
      <w:pgSz w:w="11906" w:h="16838"/>
      <w:pgMar w:top="957" w:right="850" w:bottom="1134" w:left="567" w:header="426" w:footer="4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2A09" w:rsidRDefault="00B02A09" w:rsidP="007E5D19">
      <w:pPr>
        <w:spacing w:after="0" w:line="240" w:lineRule="auto"/>
      </w:pPr>
      <w:r>
        <w:separator/>
      </w:r>
    </w:p>
  </w:endnote>
  <w:endnote w:type="continuationSeparator" w:id="0">
    <w:p w:rsidR="00B02A09" w:rsidRDefault="00B02A09" w:rsidP="007E5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6F7" w:rsidRDefault="0002353E" w:rsidP="00A716F7">
    <w:pPr>
      <w:pStyle w:val="a3"/>
      <w:jc w:val="right"/>
    </w:pPr>
    <w:hyperlink r:id="rId1" w:history="1">
      <w:r w:rsidR="00A716F7">
        <w:rPr>
          <w:rStyle w:val="a7"/>
          <w:rFonts w:ascii="Arial" w:hAnsi="Arial" w:cs="Arial"/>
          <w:sz w:val="16"/>
          <w:szCs w:val="16"/>
          <w:lang w:val="en-US"/>
        </w:rPr>
        <w:t>https://gosstandart.info/</w:t>
      </w:r>
    </w:hyperlink>
  </w:p>
  <w:p w:rsidR="00A716F7" w:rsidRDefault="00A716F7" w:rsidP="00A716F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2A09" w:rsidRDefault="00B02A09" w:rsidP="007E5D19">
      <w:pPr>
        <w:spacing w:after="0" w:line="240" w:lineRule="auto"/>
      </w:pPr>
      <w:r>
        <w:separator/>
      </w:r>
    </w:p>
  </w:footnote>
  <w:footnote w:type="continuationSeparator" w:id="0">
    <w:p w:rsidR="00B02A09" w:rsidRDefault="00B02A09" w:rsidP="007E5D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2"/>
    <w:lvl w:ilvl="0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00000005"/>
    <w:multiLevelType w:val="multilevel"/>
    <w:tmpl w:val="00000004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3">
    <w:nsid w:val="026B703F"/>
    <w:multiLevelType w:val="hybridMultilevel"/>
    <w:tmpl w:val="E4588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736F0F"/>
    <w:multiLevelType w:val="multilevel"/>
    <w:tmpl w:val="BACEE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6E35375"/>
    <w:multiLevelType w:val="multilevel"/>
    <w:tmpl w:val="11FA0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7074220"/>
    <w:multiLevelType w:val="multilevel"/>
    <w:tmpl w:val="18CA4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74171AA"/>
    <w:multiLevelType w:val="multilevel"/>
    <w:tmpl w:val="B5F04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8013BB3"/>
    <w:multiLevelType w:val="multilevel"/>
    <w:tmpl w:val="E220A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FDF1980"/>
    <w:multiLevelType w:val="multilevel"/>
    <w:tmpl w:val="EA0AF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10FB10A9"/>
    <w:multiLevelType w:val="multilevel"/>
    <w:tmpl w:val="BFA47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16337CB"/>
    <w:multiLevelType w:val="multilevel"/>
    <w:tmpl w:val="5658C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41D5D5B"/>
    <w:multiLevelType w:val="multilevel"/>
    <w:tmpl w:val="5F98C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B6C21A2"/>
    <w:multiLevelType w:val="multilevel"/>
    <w:tmpl w:val="0F3A6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5DD5B13"/>
    <w:multiLevelType w:val="multilevel"/>
    <w:tmpl w:val="694C0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64C773B"/>
    <w:multiLevelType w:val="multilevel"/>
    <w:tmpl w:val="BC3E4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C267848"/>
    <w:multiLevelType w:val="multilevel"/>
    <w:tmpl w:val="635E8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EAF3301"/>
    <w:multiLevelType w:val="multilevel"/>
    <w:tmpl w:val="AFF61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3A0341A"/>
    <w:multiLevelType w:val="hybridMultilevel"/>
    <w:tmpl w:val="F11A1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B73137"/>
    <w:multiLevelType w:val="multilevel"/>
    <w:tmpl w:val="8D686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6B1539B"/>
    <w:multiLevelType w:val="multilevel"/>
    <w:tmpl w:val="4A806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B514583"/>
    <w:multiLevelType w:val="multilevel"/>
    <w:tmpl w:val="0B225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C5A0FBD"/>
    <w:multiLevelType w:val="multilevel"/>
    <w:tmpl w:val="0472C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F86351B"/>
    <w:multiLevelType w:val="multilevel"/>
    <w:tmpl w:val="F88CC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85411AA"/>
    <w:multiLevelType w:val="multilevel"/>
    <w:tmpl w:val="B8BEE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96326BD"/>
    <w:multiLevelType w:val="multilevel"/>
    <w:tmpl w:val="B5D06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12A6E1A"/>
    <w:multiLevelType w:val="multilevel"/>
    <w:tmpl w:val="6ADAB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1E63CCB"/>
    <w:multiLevelType w:val="multilevel"/>
    <w:tmpl w:val="0734D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3CB5124"/>
    <w:multiLevelType w:val="multilevel"/>
    <w:tmpl w:val="2B7A2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B853EB4"/>
    <w:multiLevelType w:val="multilevel"/>
    <w:tmpl w:val="9A16B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E936A45"/>
    <w:multiLevelType w:val="multilevel"/>
    <w:tmpl w:val="4D5C5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F3B255E"/>
    <w:multiLevelType w:val="multilevel"/>
    <w:tmpl w:val="7F788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7EE6F44"/>
    <w:multiLevelType w:val="multilevel"/>
    <w:tmpl w:val="8DB26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AEC2FA0"/>
    <w:multiLevelType w:val="multilevel"/>
    <w:tmpl w:val="78C24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CE72A00"/>
    <w:multiLevelType w:val="multilevel"/>
    <w:tmpl w:val="E3106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F573A89"/>
    <w:multiLevelType w:val="multilevel"/>
    <w:tmpl w:val="D3D05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0757A76"/>
    <w:multiLevelType w:val="multilevel"/>
    <w:tmpl w:val="A2089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70A52B34"/>
    <w:multiLevelType w:val="multilevel"/>
    <w:tmpl w:val="543CE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22D6AAD"/>
    <w:multiLevelType w:val="multilevel"/>
    <w:tmpl w:val="8910B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8DA1744"/>
    <w:multiLevelType w:val="multilevel"/>
    <w:tmpl w:val="774E4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BA70125"/>
    <w:multiLevelType w:val="multilevel"/>
    <w:tmpl w:val="7BFE5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0"/>
  </w:num>
  <w:num w:numId="2">
    <w:abstractNumId w:val="34"/>
  </w:num>
  <w:num w:numId="3">
    <w:abstractNumId w:val="37"/>
  </w:num>
  <w:num w:numId="4">
    <w:abstractNumId w:val="6"/>
  </w:num>
  <w:num w:numId="5">
    <w:abstractNumId w:val="27"/>
  </w:num>
  <w:num w:numId="6">
    <w:abstractNumId w:val="20"/>
  </w:num>
  <w:num w:numId="7">
    <w:abstractNumId w:val="19"/>
  </w:num>
  <w:num w:numId="8">
    <w:abstractNumId w:val="7"/>
  </w:num>
  <w:num w:numId="9">
    <w:abstractNumId w:val="31"/>
  </w:num>
  <w:num w:numId="10">
    <w:abstractNumId w:val="14"/>
  </w:num>
  <w:num w:numId="11">
    <w:abstractNumId w:val="15"/>
  </w:num>
  <w:num w:numId="12">
    <w:abstractNumId w:val="17"/>
  </w:num>
  <w:num w:numId="13">
    <w:abstractNumId w:val="29"/>
  </w:num>
  <w:num w:numId="14">
    <w:abstractNumId w:val="16"/>
  </w:num>
  <w:num w:numId="15">
    <w:abstractNumId w:val="4"/>
  </w:num>
  <w:num w:numId="16">
    <w:abstractNumId w:val="32"/>
  </w:num>
  <w:num w:numId="17">
    <w:abstractNumId w:val="0"/>
  </w:num>
  <w:num w:numId="18">
    <w:abstractNumId w:val="1"/>
  </w:num>
  <w:num w:numId="19">
    <w:abstractNumId w:val="2"/>
  </w:num>
  <w:num w:numId="20">
    <w:abstractNumId w:val="3"/>
  </w:num>
  <w:num w:numId="21">
    <w:abstractNumId w:val="18"/>
  </w:num>
  <w:num w:numId="22">
    <w:abstractNumId w:val="10"/>
  </w:num>
  <w:num w:numId="23">
    <w:abstractNumId w:val="12"/>
  </w:num>
  <w:num w:numId="24">
    <w:abstractNumId w:val="13"/>
  </w:num>
  <w:num w:numId="25">
    <w:abstractNumId w:val="33"/>
  </w:num>
  <w:num w:numId="26">
    <w:abstractNumId w:val="24"/>
  </w:num>
  <w:num w:numId="27">
    <w:abstractNumId w:val="28"/>
  </w:num>
  <w:num w:numId="28">
    <w:abstractNumId w:val="8"/>
  </w:num>
  <w:num w:numId="29">
    <w:abstractNumId w:val="23"/>
  </w:num>
  <w:num w:numId="30">
    <w:abstractNumId w:val="36"/>
  </w:num>
  <w:num w:numId="31">
    <w:abstractNumId w:val="11"/>
  </w:num>
  <w:num w:numId="32">
    <w:abstractNumId w:val="9"/>
  </w:num>
  <w:num w:numId="33">
    <w:abstractNumId w:val="38"/>
  </w:num>
  <w:num w:numId="34">
    <w:abstractNumId w:val="21"/>
  </w:num>
  <w:num w:numId="35">
    <w:abstractNumId w:val="26"/>
  </w:num>
  <w:num w:numId="36">
    <w:abstractNumId w:val="39"/>
  </w:num>
  <w:num w:numId="37">
    <w:abstractNumId w:val="22"/>
  </w:num>
  <w:num w:numId="38">
    <w:abstractNumId w:val="25"/>
  </w:num>
  <w:num w:numId="39">
    <w:abstractNumId w:val="35"/>
  </w:num>
  <w:num w:numId="40">
    <w:abstractNumId w:val="5"/>
  </w:num>
  <w:num w:numId="41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/>
  <w:rsids>
    <w:rsidRoot w:val="007E5D19"/>
    <w:rsid w:val="0002353E"/>
    <w:rsid w:val="000C34D1"/>
    <w:rsid w:val="000E11B6"/>
    <w:rsid w:val="00144A40"/>
    <w:rsid w:val="00153F83"/>
    <w:rsid w:val="001741CA"/>
    <w:rsid w:val="00177C25"/>
    <w:rsid w:val="001A3BC1"/>
    <w:rsid w:val="002224AF"/>
    <w:rsid w:val="0024605C"/>
    <w:rsid w:val="002D3ACA"/>
    <w:rsid w:val="00313072"/>
    <w:rsid w:val="00362C0C"/>
    <w:rsid w:val="00367FDA"/>
    <w:rsid w:val="003C0E7F"/>
    <w:rsid w:val="003D53F9"/>
    <w:rsid w:val="003F7A45"/>
    <w:rsid w:val="004025BA"/>
    <w:rsid w:val="00477A04"/>
    <w:rsid w:val="0059308D"/>
    <w:rsid w:val="005D6E61"/>
    <w:rsid w:val="00604B84"/>
    <w:rsid w:val="00695E26"/>
    <w:rsid w:val="006B6B83"/>
    <w:rsid w:val="007214CA"/>
    <w:rsid w:val="007E5D19"/>
    <w:rsid w:val="008B3347"/>
    <w:rsid w:val="008B33B7"/>
    <w:rsid w:val="008C173F"/>
    <w:rsid w:val="008D575E"/>
    <w:rsid w:val="008E615F"/>
    <w:rsid w:val="008F0C27"/>
    <w:rsid w:val="0091318A"/>
    <w:rsid w:val="00940225"/>
    <w:rsid w:val="0095551E"/>
    <w:rsid w:val="009B2CA3"/>
    <w:rsid w:val="00A22746"/>
    <w:rsid w:val="00A716F7"/>
    <w:rsid w:val="00A9165C"/>
    <w:rsid w:val="00AA6FD4"/>
    <w:rsid w:val="00B02A09"/>
    <w:rsid w:val="00B4381A"/>
    <w:rsid w:val="00BC7B61"/>
    <w:rsid w:val="00C91654"/>
    <w:rsid w:val="00CE3CDF"/>
    <w:rsid w:val="00D445F4"/>
    <w:rsid w:val="00D637C8"/>
    <w:rsid w:val="00D71C2F"/>
    <w:rsid w:val="00DA4FBF"/>
    <w:rsid w:val="00DD1738"/>
    <w:rsid w:val="00DF351E"/>
    <w:rsid w:val="00E77C21"/>
    <w:rsid w:val="00EE741D"/>
    <w:rsid w:val="00F1650D"/>
    <w:rsid w:val="00F83D64"/>
    <w:rsid w:val="00FA2498"/>
    <w:rsid w:val="00FC1576"/>
    <w:rsid w:val="00FC6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C25"/>
  </w:style>
  <w:style w:type="paragraph" w:styleId="1">
    <w:name w:val="heading 1"/>
    <w:basedOn w:val="a"/>
    <w:link w:val="10"/>
    <w:uiPriority w:val="9"/>
    <w:qFormat/>
    <w:rsid w:val="009555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555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30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25B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E5D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E5D19"/>
  </w:style>
  <w:style w:type="paragraph" w:styleId="a5">
    <w:name w:val="footer"/>
    <w:basedOn w:val="a"/>
    <w:link w:val="a6"/>
    <w:uiPriority w:val="99"/>
    <w:unhideWhenUsed/>
    <w:rsid w:val="007E5D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E5D19"/>
  </w:style>
  <w:style w:type="character" w:styleId="a7">
    <w:name w:val="Hyperlink"/>
    <w:basedOn w:val="a0"/>
    <w:uiPriority w:val="99"/>
    <w:unhideWhenUsed/>
    <w:rsid w:val="007E5D19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7E5D19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5551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5551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formattext">
    <w:name w:val="formattext"/>
    <w:basedOn w:val="a"/>
    <w:rsid w:val="00955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955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E3CD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E3CD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E3CD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E3CDF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headernametx">
    <w:name w:val="header_name_tx"/>
    <w:basedOn w:val="a0"/>
    <w:rsid w:val="00CE3CDF"/>
  </w:style>
  <w:style w:type="character" w:customStyle="1" w:styleId="info-title">
    <w:name w:val="info-title"/>
    <w:basedOn w:val="a0"/>
    <w:rsid w:val="00CE3CDF"/>
  </w:style>
  <w:style w:type="paragraph" w:styleId="a9">
    <w:name w:val="Normal (Web)"/>
    <w:basedOn w:val="a"/>
    <w:uiPriority w:val="99"/>
    <w:unhideWhenUsed/>
    <w:rsid w:val="00CE3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harebannerclose">
    <w:name w:val="sharebanner_close"/>
    <w:basedOn w:val="a0"/>
    <w:rsid w:val="00CE3CDF"/>
  </w:style>
  <w:style w:type="paragraph" w:customStyle="1" w:styleId="copytitle">
    <w:name w:val="copytitle"/>
    <w:basedOn w:val="a"/>
    <w:rsid w:val="00CE3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CE3CDF"/>
    <w:rPr>
      <w:b/>
      <w:bCs/>
    </w:rPr>
  </w:style>
  <w:style w:type="paragraph" w:customStyle="1" w:styleId="copyright">
    <w:name w:val="copyright"/>
    <w:basedOn w:val="a"/>
    <w:rsid w:val="00CE3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ersion-site">
    <w:name w:val="version-site"/>
    <w:basedOn w:val="a"/>
    <w:rsid w:val="00CE3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obile-apptx">
    <w:name w:val="mobile-app_tx"/>
    <w:basedOn w:val="a0"/>
    <w:rsid w:val="00CE3CDF"/>
  </w:style>
  <w:style w:type="paragraph" w:styleId="ab">
    <w:name w:val="Balloon Text"/>
    <w:basedOn w:val="a"/>
    <w:link w:val="ac"/>
    <w:uiPriority w:val="99"/>
    <w:semiHidden/>
    <w:unhideWhenUsed/>
    <w:rsid w:val="00CE3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E3CDF"/>
    <w:rPr>
      <w:rFonts w:ascii="Tahoma" w:hAnsi="Tahoma" w:cs="Tahoma"/>
      <w:sz w:val="16"/>
      <w:szCs w:val="16"/>
    </w:rPr>
  </w:style>
  <w:style w:type="character" w:customStyle="1" w:styleId="21">
    <w:name w:val="Основной текст (2)_"/>
    <w:basedOn w:val="a0"/>
    <w:link w:val="22"/>
    <w:uiPriority w:val="99"/>
    <w:rsid w:val="00E77C21"/>
    <w:rPr>
      <w:rFonts w:ascii="Arial" w:hAnsi="Arial" w:cs="Arial"/>
      <w:sz w:val="19"/>
      <w:szCs w:val="19"/>
      <w:shd w:val="clear" w:color="auto" w:fill="FFFFFF"/>
    </w:rPr>
  </w:style>
  <w:style w:type="character" w:customStyle="1" w:styleId="23">
    <w:name w:val="Заголовок №2_"/>
    <w:basedOn w:val="a0"/>
    <w:link w:val="24"/>
    <w:uiPriority w:val="99"/>
    <w:rsid w:val="00E77C21"/>
    <w:rPr>
      <w:rFonts w:ascii="Arial" w:hAnsi="Arial" w:cs="Arial"/>
      <w:sz w:val="26"/>
      <w:szCs w:val="26"/>
      <w:shd w:val="clear" w:color="auto" w:fill="FFFFFF"/>
    </w:rPr>
  </w:style>
  <w:style w:type="character" w:customStyle="1" w:styleId="ad">
    <w:name w:val="Колонтитул_"/>
    <w:basedOn w:val="a0"/>
    <w:link w:val="11"/>
    <w:uiPriority w:val="99"/>
    <w:rsid w:val="00E77C21"/>
    <w:rPr>
      <w:rFonts w:ascii="Arial" w:hAnsi="Arial" w:cs="Arial"/>
      <w:sz w:val="19"/>
      <w:szCs w:val="19"/>
      <w:shd w:val="clear" w:color="auto" w:fill="FFFFFF"/>
    </w:rPr>
  </w:style>
  <w:style w:type="character" w:customStyle="1" w:styleId="ae">
    <w:name w:val="Колонтитул"/>
    <w:basedOn w:val="ad"/>
    <w:uiPriority w:val="99"/>
    <w:rsid w:val="00E77C21"/>
  </w:style>
  <w:style w:type="character" w:customStyle="1" w:styleId="9">
    <w:name w:val="Основной текст (9)_"/>
    <w:basedOn w:val="a0"/>
    <w:link w:val="90"/>
    <w:uiPriority w:val="99"/>
    <w:rsid w:val="00E77C21"/>
    <w:rPr>
      <w:rFonts w:ascii="Arial" w:hAnsi="Arial" w:cs="Arial"/>
      <w:sz w:val="17"/>
      <w:szCs w:val="17"/>
      <w:shd w:val="clear" w:color="auto" w:fill="FFFFFF"/>
    </w:rPr>
  </w:style>
  <w:style w:type="character" w:customStyle="1" w:styleId="92pt">
    <w:name w:val="Основной текст (9) + Интервал 2 pt"/>
    <w:basedOn w:val="9"/>
    <w:uiPriority w:val="99"/>
    <w:rsid w:val="00E77C21"/>
    <w:rPr>
      <w:spacing w:val="50"/>
    </w:rPr>
  </w:style>
  <w:style w:type="character" w:customStyle="1" w:styleId="100">
    <w:name w:val="Основной текст (10)_"/>
    <w:basedOn w:val="a0"/>
    <w:link w:val="101"/>
    <w:uiPriority w:val="99"/>
    <w:rsid w:val="00E77C21"/>
    <w:rPr>
      <w:rFonts w:ascii="Arial" w:hAnsi="Arial" w:cs="Arial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E77C21"/>
    <w:pPr>
      <w:widowControl w:val="0"/>
      <w:shd w:val="clear" w:color="auto" w:fill="FFFFFF"/>
      <w:spacing w:after="540" w:line="468" w:lineRule="exact"/>
      <w:jc w:val="center"/>
    </w:pPr>
    <w:rPr>
      <w:rFonts w:ascii="Arial" w:hAnsi="Arial" w:cs="Arial"/>
      <w:sz w:val="19"/>
      <w:szCs w:val="19"/>
    </w:rPr>
  </w:style>
  <w:style w:type="paragraph" w:customStyle="1" w:styleId="24">
    <w:name w:val="Заголовок №2"/>
    <w:basedOn w:val="a"/>
    <w:link w:val="23"/>
    <w:uiPriority w:val="99"/>
    <w:rsid w:val="00E77C21"/>
    <w:pPr>
      <w:widowControl w:val="0"/>
      <w:shd w:val="clear" w:color="auto" w:fill="FFFFFF"/>
      <w:spacing w:after="360" w:line="240" w:lineRule="atLeast"/>
      <w:jc w:val="center"/>
      <w:outlineLvl w:val="1"/>
    </w:pPr>
    <w:rPr>
      <w:rFonts w:ascii="Arial" w:hAnsi="Arial" w:cs="Arial"/>
      <w:sz w:val="26"/>
      <w:szCs w:val="26"/>
    </w:rPr>
  </w:style>
  <w:style w:type="paragraph" w:customStyle="1" w:styleId="11">
    <w:name w:val="Колонтитул1"/>
    <w:basedOn w:val="a"/>
    <w:link w:val="ad"/>
    <w:uiPriority w:val="99"/>
    <w:rsid w:val="00E77C21"/>
    <w:pPr>
      <w:widowControl w:val="0"/>
      <w:shd w:val="clear" w:color="auto" w:fill="FFFFFF"/>
      <w:spacing w:after="0" w:line="240" w:lineRule="atLeast"/>
    </w:pPr>
    <w:rPr>
      <w:rFonts w:ascii="Arial" w:hAnsi="Arial" w:cs="Arial"/>
      <w:sz w:val="19"/>
      <w:szCs w:val="19"/>
    </w:rPr>
  </w:style>
  <w:style w:type="paragraph" w:customStyle="1" w:styleId="90">
    <w:name w:val="Основной текст (9)"/>
    <w:basedOn w:val="a"/>
    <w:link w:val="9"/>
    <w:uiPriority w:val="99"/>
    <w:rsid w:val="00E77C21"/>
    <w:pPr>
      <w:widowControl w:val="0"/>
      <w:shd w:val="clear" w:color="auto" w:fill="FFFFFF"/>
      <w:spacing w:after="360" w:line="504" w:lineRule="exact"/>
      <w:ind w:hanging="340"/>
      <w:jc w:val="center"/>
    </w:pPr>
    <w:rPr>
      <w:rFonts w:ascii="Arial" w:hAnsi="Arial" w:cs="Arial"/>
      <w:sz w:val="17"/>
      <w:szCs w:val="17"/>
    </w:rPr>
  </w:style>
  <w:style w:type="paragraph" w:customStyle="1" w:styleId="101">
    <w:name w:val="Основной текст (10)"/>
    <w:basedOn w:val="a"/>
    <w:link w:val="100"/>
    <w:uiPriority w:val="99"/>
    <w:rsid w:val="00E77C21"/>
    <w:pPr>
      <w:widowControl w:val="0"/>
      <w:shd w:val="clear" w:color="auto" w:fill="FFFFFF"/>
      <w:spacing w:before="600" w:after="0" w:line="240" w:lineRule="atLeast"/>
      <w:jc w:val="right"/>
    </w:pPr>
    <w:rPr>
      <w:rFonts w:ascii="Arial" w:hAnsi="Arial" w:cs="Arial"/>
    </w:rPr>
  </w:style>
  <w:style w:type="character" w:customStyle="1" w:styleId="30">
    <w:name w:val="Заголовок 3 Знак"/>
    <w:basedOn w:val="a0"/>
    <w:link w:val="3"/>
    <w:uiPriority w:val="9"/>
    <w:semiHidden/>
    <w:rsid w:val="0031307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opleveltext">
    <w:name w:val="topleveltext"/>
    <w:basedOn w:val="a"/>
    <w:rsid w:val="003130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uiPriority w:val="1"/>
    <w:qFormat/>
    <w:rsid w:val="00FC651B"/>
    <w:pPr>
      <w:spacing w:after="0" w:line="240" w:lineRule="auto"/>
    </w:pPr>
  </w:style>
  <w:style w:type="paragraph" w:styleId="af0">
    <w:name w:val="List Paragraph"/>
    <w:basedOn w:val="a"/>
    <w:uiPriority w:val="34"/>
    <w:qFormat/>
    <w:rsid w:val="00DA4FBF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4025B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mw-headline">
    <w:name w:val="mw-headline"/>
    <w:basedOn w:val="a0"/>
    <w:rsid w:val="004025BA"/>
  </w:style>
  <w:style w:type="paragraph" w:customStyle="1" w:styleId="blockquote">
    <w:name w:val="blockquote"/>
    <w:basedOn w:val="a"/>
    <w:rsid w:val="00FC1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9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62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69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7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67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85812">
          <w:marLeft w:val="0"/>
          <w:marRight w:val="0"/>
          <w:marTop w:val="107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76067">
              <w:marLeft w:val="11"/>
              <w:marRight w:val="11"/>
              <w:marTop w:val="11"/>
              <w:marBottom w:val="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6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56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02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3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256408">
                          <w:marLeft w:val="5663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3112487">
                      <w:marLeft w:val="-12749"/>
                      <w:marRight w:val="322"/>
                      <w:marTop w:val="37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65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7428727">
              <w:marLeft w:val="11"/>
              <w:marRight w:val="1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177104">
          <w:marLeft w:val="0"/>
          <w:marRight w:val="0"/>
          <w:marTop w:val="0"/>
          <w:marBottom w:val="4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9056">
              <w:marLeft w:val="0"/>
              <w:marRight w:val="0"/>
              <w:marTop w:val="0"/>
              <w:marBottom w:val="3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66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063783">
                  <w:marLeft w:val="0"/>
                  <w:marRight w:val="0"/>
                  <w:marTop w:val="688"/>
                  <w:marBottom w:val="322"/>
                  <w:divBdr>
                    <w:top w:val="single" w:sz="4" w:space="5" w:color="CDCDCD"/>
                    <w:left w:val="single" w:sz="4" w:space="0" w:color="CDCDCD"/>
                    <w:bottom w:val="single" w:sz="4" w:space="22" w:color="CDCDCD"/>
                    <w:right w:val="single" w:sz="4" w:space="0" w:color="CDCDCD"/>
                  </w:divBdr>
                  <w:divsChild>
                    <w:div w:id="868101426">
                      <w:marLeft w:val="0"/>
                      <w:marRight w:val="0"/>
                      <w:marTop w:val="0"/>
                      <w:marBottom w:val="75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28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2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773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39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24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504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4665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939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8758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1732388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100145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1916742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1752892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2110151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269170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2887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123878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7408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168564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1151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56533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135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1472215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3405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86980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5434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65761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7291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1221286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291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1369381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6302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97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01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8425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0510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1750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0476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9728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9440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507528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0687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1812164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744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1733624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0946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9289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26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9623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5968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1111626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8555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3300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1195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3376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699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607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13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338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433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7784425">
          <w:marLeft w:val="0"/>
          <w:marRight w:val="0"/>
          <w:marTop w:val="0"/>
          <w:marBottom w:val="161"/>
          <w:divBdr>
            <w:top w:val="single" w:sz="4" w:space="0" w:color="E0E0E0"/>
            <w:left w:val="single" w:sz="4" w:space="0" w:color="E0E0E0"/>
            <w:bottom w:val="single" w:sz="4" w:space="0" w:color="E0E0E0"/>
            <w:right w:val="single" w:sz="4" w:space="0" w:color="E0E0E0"/>
          </w:divBdr>
          <w:divsChild>
            <w:div w:id="23050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87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18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6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813335">
              <w:marLeft w:val="0"/>
              <w:marRight w:val="0"/>
              <w:marTop w:val="5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2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19378">
          <w:marLeft w:val="215"/>
          <w:marRight w:val="2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26282">
              <w:marLeft w:val="0"/>
              <w:marRight w:val="0"/>
              <w:marTop w:val="107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73994">
                  <w:marLeft w:val="11"/>
                  <w:marRight w:val="11"/>
                  <w:marTop w:val="11"/>
                  <w:marBottom w:val="1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4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08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21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279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640783">
                              <w:marLeft w:val="5663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8095655">
                          <w:marLeft w:val="-14067"/>
                          <w:marRight w:val="322"/>
                          <w:marTop w:val="37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88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4861389">
                  <w:marLeft w:val="11"/>
                  <w:marRight w:val="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4433426">
              <w:marLeft w:val="0"/>
              <w:marRight w:val="0"/>
              <w:marTop w:val="0"/>
              <w:marBottom w:val="49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444803">
                  <w:marLeft w:val="0"/>
                  <w:marRight w:val="0"/>
                  <w:marTop w:val="0"/>
                  <w:marBottom w:val="3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93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940846">
                      <w:marLeft w:val="0"/>
                      <w:marRight w:val="0"/>
                      <w:marTop w:val="688"/>
                      <w:marBottom w:val="322"/>
                      <w:divBdr>
                        <w:top w:val="single" w:sz="4" w:space="5" w:color="CDCDCD"/>
                        <w:left w:val="single" w:sz="4" w:space="0" w:color="CDCDCD"/>
                        <w:bottom w:val="single" w:sz="4" w:space="22" w:color="CDCDCD"/>
                        <w:right w:val="single" w:sz="4" w:space="0" w:color="CDCDCD"/>
                      </w:divBdr>
                      <w:divsChild>
                        <w:div w:id="1755662608">
                          <w:marLeft w:val="0"/>
                          <w:marRight w:val="0"/>
                          <w:marTop w:val="0"/>
                          <w:marBottom w:val="75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784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4934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40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712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798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753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5880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690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290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199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585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8304249">
              <w:marLeft w:val="0"/>
              <w:marRight w:val="0"/>
              <w:marTop w:val="0"/>
              <w:marBottom w:val="161"/>
              <w:divBdr>
                <w:top w:val="single" w:sz="4" w:space="0" w:color="E0E0E0"/>
                <w:left w:val="single" w:sz="4" w:space="0" w:color="E0E0E0"/>
                <w:bottom w:val="single" w:sz="4" w:space="0" w:color="E0E0E0"/>
                <w:right w:val="single" w:sz="4" w:space="0" w:color="E0E0E0"/>
              </w:divBdr>
              <w:divsChild>
                <w:div w:id="171646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08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62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2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0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953841">
                  <w:marLeft w:val="0"/>
                  <w:marRight w:val="0"/>
                  <w:marTop w:val="5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3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400146">
          <w:marLeft w:val="215"/>
          <w:marRight w:val="2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45308">
              <w:marLeft w:val="0"/>
              <w:marRight w:val="0"/>
              <w:marTop w:val="107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25736">
                  <w:marLeft w:val="11"/>
                  <w:marRight w:val="11"/>
                  <w:marTop w:val="11"/>
                  <w:marBottom w:val="1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96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78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43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1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80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506867">
                              <w:marLeft w:val="5663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154145">
                          <w:marLeft w:val="-14067"/>
                          <w:marRight w:val="322"/>
                          <w:marTop w:val="37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545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2470083">
                  <w:marLeft w:val="11"/>
                  <w:marRight w:val="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693243">
              <w:marLeft w:val="0"/>
              <w:marRight w:val="0"/>
              <w:marTop w:val="0"/>
              <w:marBottom w:val="49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905826">
                  <w:marLeft w:val="0"/>
                  <w:marRight w:val="0"/>
                  <w:marTop w:val="0"/>
                  <w:marBottom w:val="3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22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161584">
                      <w:marLeft w:val="0"/>
                      <w:marRight w:val="0"/>
                      <w:marTop w:val="688"/>
                      <w:marBottom w:val="322"/>
                      <w:divBdr>
                        <w:top w:val="single" w:sz="4" w:space="5" w:color="CDCDCD"/>
                        <w:left w:val="single" w:sz="4" w:space="0" w:color="CDCDCD"/>
                        <w:bottom w:val="single" w:sz="4" w:space="22" w:color="CDCDCD"/>
                        <w:right w:val="single" w:sz="4" w:space="0" w:color="CDCDCD"/>
                      </w:divBdr>
                      <w:divsChild>
                        <w:div w:id="1665350471">
                          <w:marLeft w:val="0"/>
                          <w:marRight w:val="0"/>
                          <w:marTop w:val="0"/>
                          <w:marBottom w:val="75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36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716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469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76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971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7622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338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3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4769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1827884">
              <w:marLeft w:val="0"/>
              <w:marRight w:val="0"/>
              <w:marTop w:val="0"/>
              <w:marBottom w:val="161"/>
              <w:divBdr>
                <w:top w:val="single" w:sz="4" w:space="0" w:color="E0E0E0"/>
                <w:left w:val="single" w:sz="4" w:space="0" w:color="E0E0E0"/>
                <w:bottom w:val="single" w:sz="4" w:space="0" w:color="E0E0E0"/>
                <w:right w:val="single" w:sz="4" w:space="0" w:color="E0E0E0"/>
              </w:divBdr>
              <w:divsChild>
                <w:div w:id="195883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15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407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3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54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9148">
                  <w:marLeft w:val="0"/>
                  <w:marRight w:val="0"/>
                  <w:marTop w:val="5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08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86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8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36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21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76287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99756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7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7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9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4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82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43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3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1756">
          <w:marLeft w:val="215"/>
          <w:marRight w:val="2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7173">
              <w:marLeft w:val="0"/>
              <w:marRight w:val="0"/>
              <w:marTop w:val="107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237398">
                  <w:marLeft w:val="11"/>
                  <w:marRight w:val="11"/>
                  <w:marTop w:val="11"/>
                  <w:marBottom w:val="1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08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04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90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1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54722">
                              <w:marLeft w:val="5663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0804813">
                          <w:marLeft w:val="-14067"/>
                          <w:marRight w:val="322"/>
                          <w:marTop w:val="37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252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5845675">
                  <w:marLeft w:val="11"/>
                  <w:marRight w:val="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6401931">
              <w:marLeft w:val="0"/>
              <w:marRight w:val="0"/>
              <w:marTop w:val="0"/>
              <w:marBottom w:val="49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50846">
                  <w:marLeft w:val="0"/>
                  <w:marRight w:val="0"/>
                  <w:marTop w:val="0"/>
                  <w:marBottom w:val="3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97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147134">
                      <w:marLeft w:val="0"/>
                      <w:marRight w:val="0"/>
                      <w:marTop w:val="688"/>
                      <w:marBottom w:val="322"/>
                      <w:divBdr>
                        <w:top w:val="single" w:sz="4" w:space="5" w:color="CDCDCD"/>
                        <w:left w:val="single" w:sz="4" w:space="0" w:color="CDCDCD"/>
                        <w:bottom w:val="single" w:sz="4" w:space="22" w:color="CDCDCD"/>
                        <w:right w:val="single" w:sz="4" w:space="0" w:color="CDCDCD"/>
                      </w:divBdr>
                      <w:divsChild>
                        <w:div w:id="457575925">
                          <w:marLeft w:val="0"/>
                          <w:marRight w:val="0"/>
                          <w:marTop w:val="0"/>
                          <w:marBottom w:val="75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05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7886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380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57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860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656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1200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01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56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98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15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02663045">
              <w:marLeft w:val="0"/>
              <w:marRight w:val="0"/>
              <w:marTop w:val="0"/>
              <w:marBottom w:val="161"/>
              <w:divBdr>
                <w:top w:val="single" w:sz="4" w:space="0" w:color="E0E0E0"/>
                <w:left w:val="single" w:sz="4" w:space="0" w:color="E0E0E0"/>
                <w:bottom w:val="single" w:sz="4" w:space="0" w:color="E0E0E0"/>
                <w:right w:val="single" w:sz="4" w:space="0" w:color="E0E0E0"/>
              </w:divBdr>
              <w:divsChild>
                <w:div w:id="158133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69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367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83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87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45290">
                  <w:marLeft w:val="0"/>
                  <w:marRight w:val="0"/>
                  <w:marTop w:val="5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416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873217">
          <w:marLeft w:val="215"/>
          <w:marRight w:val="2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07733">
              <w:marLeft w:val="0"/>
              <w:marRight w:val="0"/>
              <w:marTop w:val="107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5291">
                  <w:marLeft w:val="11"/>
                  <w:marRight w:val="11"/>
                  <w:marTop w:val="11"/>
                  <w:marBottom w:val="1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67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20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80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72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45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13158">
                              <w:marLeft w:val="5663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0638339">
                          <w:marLeft w:val="-14067"/>
                          <w:marRight w:val="322"/>
                          <w:marTop w:val="37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7228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8725735">
                  <w:marLeft w:val="11"/>
                  <w:marRight w:val="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2641595">
              <w:marLeft w:val="0"/>
              <w:marRight w:val="0"/>
              <w:marTop w:val="0"/>
              <w:marBottom w:val="49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750802">
                  <w:marLeft w:val="0"/>
                  <w:marRight w:val="0"/>
                  <w:marTop w:val="0"/>
                  <w:marBottom w:val="3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66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400927">
                      <w:marLeft w:val="0"/>
                      <w:marRight w:val="0"/>
                      <w:marTop w:val="688"/>
                      <w:marBottom w:val="322"/>
                      <w:divBdr>
                        <w:top w:val="single" w:sz="4" w:space="5" w:color="CDCDCD"/>
                        <w:left w:val="single" w:sz="4" w:space="0" w:color="CDCDCD"/>
                        <w:bottom w:val="single" w:sz="4" w:space="22" w:color="CDCDCD"/>
                        <w:right w:val="single" w:sz="4" w:space="0" w:color="CDCDCD"/>
                      </w:divBdr>
                      <w:divsChild>
                        <w:div w:id="1612787658">
                          <w:marLeft w:val="0"/>
                          <w:marRight w:val="0"/>
                          <w:marTop w:val="0"/>
                          <w:marBottom w:val="75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073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36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45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001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126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57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713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727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06896293">
              <w:marLeft w:val="0"/>
              <w:marRight w:val="0"/>
              <w:marTop w:val="0"/>
              <w:marBottom w:val="161"/>
              <w:divBdr>
                <w:top w:val="single" w:sz="4" w:space="0" w:color="E0E0E0"/>
                <w:left w:val="single" w:sz="4" w:space="0" w:color="E0E0E0"/>
                <w:bottom w:val="single" w:sz="4" w:space="0" w:color="E0E0E0"/>
                <w:right w:val="single" w:sz="4" w:space="0" w:color="E0E0E0"/>
              </w:divBdr>
              <w:divsChild>
                <w:div w:id="11318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38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23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52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3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03455">
                  <w:marLeft w:val="0"/>
                  <w:marRight w:val="0"/>
                  <w:marTop w:val="5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765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81589">
          <w:marLeft w:val="0"/>
          <w:marRight w:val="0"/>
          <w:marTop w:val="86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1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5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1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660567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4882">
          <w:marLeft w:val="0"/>
          <w:marRight w:val="0"/>
          <w:marTop w:val="86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22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01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18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53368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09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38" Type="http://schemas.openxmlformats.org/officeDocument/2006/relationships/image" Target="media/image130.jpeg"/><Relationship Id="rId154" Type="http://schemas.openxmlformats.org/officeDocument/2006/relationships/image" Target="media/image146.jpeg"/><Relationship Id="rId159" Type="http://schemas.openxmlformats.org/officeDocument/2006/relationships/image" Target="media/image151.jpeg"/><Relationship Id="rId170" Type="http://schemas.openxmlformats.org/officeDocument/2006/relationships/footer" Target="footer1.xml"/><Relationship Id="rId16" Type="http://schemas.openxmlformats.org/officeDocument/2006/relationships/image" Target="media/image10.jpeg"/><Relationship Id="rId107" Type="http://schemas.openxmlformats.org/officeDocument/2006/relationships/image" Target="media/image99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hyperlink" Target="http://docs.cntd.ru/picture/get?id=P0087&amp;doc_id=1200023381" TargetMode="External"/><Relationship Id="rId58" Type="http://schemas.openxmlformats.org/officeDocument/2006/relationships/image" Target="media/image51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144" Type="http://schemas.openxmlformats.org/officeDocument/2006/relationships/image" Target="media/image136.jpeg"/><Relationship Id="rId149" Type="http://schemas.openxmlformats.org/officeDocument/2006/relationships/image" Target="media/image141.jpeg"/><Relationship Id="rId5" Type="http://schemas.openxmlformats.org/officeDocument/2006/relationships/footnotes" Target="footnote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60" Type="http://schemas.openxmlformats.org/officeDocument/2006/relationships/image" Target="media/image152.jpeg"/><Relationship Id="rId165" Type="http://schemas.openxmlformats.org/officeDocument/2006/relationships/image" Target="media/image157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50" Type="http://schemas.openxmlformats.org/officeDocument/2006/relationships/image" Target="media/image142.jpeg"/><Relationship Id="rId155" Type="http://schemas.openxmlformats.org/officeDocument/2006/relationships/image" Target="media/image147.jpeg"/><Relationship Id="rId171" Type="http://schemas.openxmlformats.org/officeDocument/2006/relationships/fontTable" Target="fontTable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2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40" Type="http://schemas.openxmlformats.org/officeDocument/2006/relationships/image" Target="media/image132.jpeg"/><Relationship Id="rId145" Type="http://schemas.openxmlformats.org/officeDocument/2006/relationships/image" Target="media/image137.jpeg"/><Relationship Id="rId161" Type="http://schemas.openxmlformats.org/officeDocument/2006/relationships/image" Target="media/image153.jpeg"/><Relationship Id="rId166" Type="http://schemas.openxmlformats.org/officeDocument/2006/relationships/image" Target="media/image15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0.jpeg"/><Relationship Id="rId106" Type="http://schemas.openxmlformats.org/officeDocument/2006/relationships/image" Target="media/image98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27" Type="http://schemas.openxmlformats.org/officeDocument/2006/relationships/image" Target="media/image119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151" Type="http://schemas.openxmlformats.org/officeDocument/2006/relationships/image" Target="media/image143.jpeg"/><Relationship Id="rId156" Type="http://schemas.openxmlformats.org/officeDocument/2006/relationships/image" Target="media/image148.jpeg"/><Relationship Id="rId164" Type="http://schemas.openxmlformats.org/officeDocument/2006/relationships/image" Target="media/image156.jpeg"/><Relationship Id="rId169" Type="http://schemas.openxmlformats.org/officeDocument/2006/relationships/image" Target="media/image16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72" Type="http://schemas.openxmlformats.org/officeDocument/2006/relationships/theme" Target="theme/theme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1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8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image" Target="media/image138.jpeg"/><Relationship Id="rId167" Type="http://schemas.openxmlformats.org/officeDocument/2006/relationships/image" Target="media/image159.jpeg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92" Type="http://schemas.openxmlformats.org/officeDocument/2006/relationships/image" Target="media/image84.jpeg"/><Relationship Id="rId162" Type="http://schemas.openxmlformats.org/officeDocument/2006/relationships/image" Target="media/image154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59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157" Type="http://schemas.openxmlformats.org/officeDocument/2006/relationships/image" Target="media/image149.jpeg"/><Relationship Id="rId61" Type="http://schemas.openxmlformats.org/officeDocument/2006/relationships/image" Target="media/image54.jpeg"/><Relationship Id="rId82" Type="http://schemas.openxmlformats.org/officeDocument/2006/relationships/image" Target="media/image74.jpeg"/><Relationship Id="rId152" Type="http://schemas.openxmlformats.org/officeDocument/2006/relationships/image" Target="media/image144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49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147" Type="http://schemas.openxmlformats.org/officeDocument/2006/relationships/image" Target="media/image139.jpeg"/><Relationship Id="rId168" Type="http://schemas.openxmlformats.org/officeDocument/2006/relationships/image" Target="media/image16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hyperlink" Target="http://docs.cntd.ru/picture/get?id=P009F&amp;doc_id=1200023381" TargetMode="External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4.jpeg"/><Relationship Id="rId163" Type="http://schemas.openxmlformats.org/officeDocument/2006/relationships/image" Target="media/image155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0.jpeg"/><Relationship Id="rId116" Type="http://schemas.openxmlformats.org/officeDocument/2006/relationships/image" Target="media/image108.jpeg"/><Relationship Id="rId137" Type="http://schemas.openxmlformats.org/officeDocument/2006/relationships/image" Target="media/image129.jpeg"/><Relationship Id="rId158" Type="http://schemas.openxmlformats.org/officeDocument/2006/relationships/image" Target="media/image15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5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3" Type="http://schemas.openxmlformats.org/officeDocument/2006/relationships/image" Target="media/image14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gosstandart.inf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32</Pages>
  <Words>3672</Words>
  <Characters>20933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https://gosstandart.info/</Company>
  <LinksUpToDate>false</LinksUpToDate>
  <CharactersWithSpaces>24556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Kolisto</dc:creator>
  <cp:lastModifiedBy>Kolisto</cp:lastModifiedBy>
  <cp:revision>2</cp:revision>
  <dcterms:created xsi:type="dcterms:W3CDTF">2017-10-29T09:14:00Z</dcterms:created>
  <dcterms:modified xsi:type="dcterms:W3CDTF">2017-10-29T09:14:00Z</dcterms:modified>
</cp:coreProperties>
</file>