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B2" w:rsidRDefault="001853B2" w:rsidP="001853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31556-2012 Фрезы дорожные холодные самоходные. Общие технические условия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31556-2012</w:t>
      </w:r>
    </w:p>
    <w:p w:rsidR="001853B2" w:rsidRDefault="001853B2" w:rsidP="001853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МЕЖГОСУДАРСТВЕННЫЙ СТАНДАРТ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1853B2" w:rsidRDefault="001853B2" w:rsidP="001853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ФРЕЗЫ ДОРОЖНЫЕ ХОЛОДНЫЕ САМОХОДНЫЕ</w:t>
      </w:r>
    </w:p>
    <w:p w:rsidR="001853B2" w:rsidRDefault="001853B2" w:rsidP="001853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условия</w:t>
      </w:r>
    </w:p>
    <w:p w:rsidR="001853B2" w:rsidRPr="001853B2" w:rsidRDefault="001853B2" w:rsidP="001853B2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1853B2">
        <w:rPr>
          <w:color w:val="3C3C3C"/>
          <w:sz w:val="41"/>
          <w:szCs w:val="41"/>
          <w:lang w:val="en-US"/>
        </w:rPr>
        <w:t>Cold self-propelled planers for road building purpose.</w:t>
      </w:r>
      <w:proofErr w:type="gramEnd"/>
      <w:r w:rsidRPr="001853B2">
        <w:rPr>
          <w:color w:val="3C3C3C"/>
          <w:sz w:val="41"/>
          <w:szCs w:val="41"/>
          <w:lang w:val="en-US"/>
        </w:rPr>
        <w:t xml:space="preserve"> General specifications</w:t>
      </w:r>
    </w:p>
    <w:p w:rsidR="001853B2" w:rsidRP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1853B2">
        <w:rPr>
          <w:color w:val="2D2D2D"/>
          <w:sz w:val="15"/>
          <w:szCs w:val="15"/>
          <w:lang w:val="en-US"/>
        </w:rPr>
        <w:br/>
      </w:r>
      <w:r w:rsidRPr="001853B2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1853B2">
        <w:rPr>
          <w:color w:val="2D2D2D"/>
          <w:sz w:val="15"/>
          <w:szCs w:val="15"/>
          <w:lang w:val="en-US"/>
        </w:rPr>
        <w:t xml:space="preserve"> 53.100</w:t>
      </w:r>
    </w:p>
    <w:p w:rsidR="001853B2" w:rsidRP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1853B2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1853B2">
        <w:rPr>
          <w:color w:val="2D2D2D"/>
          <w:sz w:val="15"/>
          <w:szCs w:val="15"/>
          <w:lang w:val="en-US"/>
        </w:rPr>
        <w:t xml:space="preserve"> 2014-01-01</w:t>
      </w:r>
    </w:p>
    <w:p w:rsidR="001853B2" w:rsidRDefault="001853B2" w:rsidP="001853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1853B2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1853B2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1853B2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color w:val="2D2D2D"/>
          <w:sz w:val="15"/>
          <w:szCs w:val="15"/>
        </w:rPr>
        <w:t>Росстандарт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24 мая 2012 г. N 41)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09"/>
        <w:gridCol w:w="2310"/>
        <w:gridCol w:w="4970"/>
      </w:tblGrid>
      <w:tr w:rsidR="001853B2" w:rsidTr="001853B2">
        <w:trPr>
          <w:trHeight w:val="15"/>
        </w:trPr>
        <w:tc>
          <w:tcPr>
            <w:tcW w:w="3326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</w:tr>
      <w:tr w:rsidR="001853B2" w:rsidTr="001853B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1853B2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1853B2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1853B2" w:rsidTr="001853B2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1853B2" w:rsidTr="001853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1853B2" w:rsidTr="001853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1853B2" w:rsidTr="001853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1853B2" w:rsidTr="001853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1853B2" w:rsidTr="001853B2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1853B2" w:rsidTr="001853B2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Приказом Федерального агентства по техническому регулированию и метрологии </w:t>
      </w:r>
      <w:r w:rsidRPr="001853B2">
        <w:rPr>
          <w:color w:val="2D2D2D"/>
          <w:sz w:val="15"/>
          <w:szCs w:val="15"/>
        </w:rPr>
        <w:t>от 22 ноября 2012 г. N 1073-ст</w:t>
      </w:r>
      <w:r>
        <w:rPr>
          <w:color w:val="2D2D2D"/>
          <w:sz w:val="15"/>
          <w:szCs w:val="15"/>
        </w:rPr>
        <w:t> межгосударственный стандарт ГОСТ 31556-2012 введен в действие в качестве национального стандарта Российской Федерации с 1 января 2014 г.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Настоящий стандарт подготовлен на основе применения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51666-2000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самоходные холодные фрезы с шириной фрезерования от 0,3 до 2,5 м (далее - фрезы), предназначенные для холодного фрезерования асфальтобетонных и цементобетонных дорожных покрытий при их ремонте.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пунктов 5.1.3, 5.1.4, 5.3, разделов 6 и 11 настоящего стандарта являются обязательными, остальные -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 Единая система конструкторской документации. Эксплуатационные документы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2.602-95</w:t>
      </w:r>
      <w:r>
        <w:rPr>
          <w:color w:val="2D2D2D"/>
          <w:sz w:val="15"/>
          <w:szCs w:val="15"/>
        </w:rPr>
        <w:t> Единая система конструкторской документации. Ремонтные документы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9.014-78</w:t>
      </w:r>
      <w:r>
        <w:rPr>
          <w:color w:val="2D2D2D"/>
          <w:sz w:val="15"/>
          <w:szCs w:val="15"/>
        </w:rPr>
        <w:t> Единая система защиты от коррозии и старения. Временная противокоррозионная защита изделий.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9.032-74</w:t>
      </w:r>
      <w:r>
        <w:rPr>
          <w:color w:val="2D2D2D"/>
          <w:sz w:val="15"/>
          <w:szCs w:val="15"/>
        </w:rPr>
        <w:t> Единая система защиты от коррозии и старения. Покрытия лакокрасочные. Группы, технические требования и обозначения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9.104-79</w:t>
      </w:r>
      <w:r>
        <w:rPr>
          <w:color w:val="2D2D2D"/>
          <w:sz w:val="15"/>
          <w:szCs w:val="15"/>
        </w:rPr>
        <w:t> Единая система защиты от коррозии и старения. Покрытия лакокрасочные. Группы условий эксплуатации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9.301-86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Система стандартов безопасности труда. Пожарная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12.1.012-2004</w:t>
      </w:r>
      <w:r>
        <w:rPr>
          <w:color w:val="2D2D2D"/>
          <w:sz w:val="15"/>
          <w:szCs w:val="15"/>
        </w:rPr>
        <w:t> Система стандартов безопасности труда. Вибрационная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12.2.007.0-75</w:t>
      </w:r>
      <w:r>
        <w:rPr>
          <w:color w:val="2D2D2D"/>
          <w:sz w:val="15"/>
          <w:szCs w:val="15"/>
        </w:rPr>
        <w:t> Система стандартов безопасности труда. Изделия электротехнические.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17.2.2.02-98</w:t>
      </w:r>
      <w:r>
        <w:rPr>
          <w:color w:val="2D2D2D"/>
          <w:sz w:val="15"/>
          <w:szCs w:val="15"/>
        </w:rPr>
        <w:t xml:space="preserve"> Охрана природы. Атмосфера. Нормы и методы измерения </w:t>
      </w:r>
      <w:proofErr w:type="spellStart"/>
      <w:r>
        <w:rPr>
          <w:color w:val="2D2D2D"/>
          <w:sz w:val="15"/>
          <w:szCs w:val="15"/>
        </w:rPr>
        <w:t>дымности</w:t>
      </w:r>
      <w:proofErr w:type="spellEnd"/>
      <w:r>
        <w:rPr>
          <w:color w:val="2D2D2D"/>
          <w:sz w:val="15"/>
          <w:szCs w:val="15"/>
        </w:rPr>
        <w:t xml:space="preserve"> отработавших газов тракторных и комбайновых дизелей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17.2.2.05-97</w:t>
      </w:r>
      <w:r>
        <w:rPr>
          <w:color w:val="2D2D2D"/>
          <w:sz w:val="15"/>
          <w:szCs w:val="15"/>
        </w:rPr>
        <w:t>* Охрана природы. Атмосфера. Нормы и методы измерения выбросов вредных веществ с отработавшими газами тракторных и комбайновых дизелей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41.96-2011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7751-2009</w:t>
      </w:r>
      <w:r>
        <w:rPr>
          <w:color w:val="2D2D2D"/>
          <w:sz w:val="15"/>
          <w:szCs w:val="15"/>
        </w:rPr>
        <w:t> Техника, используемая в сельском хозяйстве. Правила хранения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8769-75</w:t>
      </w:r>
      <w:r>
        <w:rPr>
          <w:color w:val="2D2D2D"/>
          <w:sz w:val="15"/>
          <w:szCs w:val="15"/>
        </w:rPr>
        <w:t> Приборы внешние световые автомобилей, автобусов, троллейбусов, тракторов, прицепов и полуприцепов. Количество, расположение, цвет, углы видимости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12447-80</w:t>
      </w:r>
      <w:r>
        <w:rPr>
          <w:color w:val="2D2D2D"/>
          <w:sz w:val="15"/>
          <w:szCs w:val="15"/>
        </w:rPr>
        <w:t xml:space="preserve"> Гидроприводы объемные, </w:t>
      </w:r>
      <w:proofErr w:type="spellStart"/>
      <w:r>
        <w:rPr>
          <w:color w:val="2D2D2D"/>
          <w:sz w:val="15"/>
          <w:szCs w:val="15"/>
        </w:rPr>
        <w:t>пневмоприводы</w:t>
      </w:r>
      <w:proofErr w:type="spellEnd"/>
      <w:r>
        <w:rPr>
          <w:color w:val="2D2D2D"/>
          <w:sz w:val="15"/>
          <w:szCs w:val="15"/>
        </w:rPr>
        <w:t xml:space="preserve"> и смазочные системы. Нормальные диаметры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12969-67</w:t>
      </w:r>
      <w:r>
        <w:rPr>
          <w:color w:val="2D2D2D"/>
          <w:sz w:val="15"/>
          <w:szCs w:val="15"/>
        </w:rPr>
        <w:t> Таблички для машин и приборов.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Исполнение для различных климатических районов. Категории размещения,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1853B2">
        <w:rPr>
          <w:color w:val="2D2D2D"/>
          <w:sz w:val="15"/>
          <w:szCs w:val="15"/>
        </w:rPr>
        <w:t>ГОСТ 17411-91</w:t>
      </w:r>
      <w:r>
        <w:rPr>
          <w:color w:val="2D2D2D"/>
          <w:sz w:val="15"/>
          <w:szCs w:val="15"/>
        </w:rPr>
        <w:t> Гидроприводы объемные. Общие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19853-74</w:t>
      </w:r>
      <w:r>
        <w:rPr>
          <w:color w:val="2D2D2D"/>
          <w:sz w:val="15"/>
          <w:szCs w:val="15"/>
        </w:rPr>
        <w:t> Пресс-масленки.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25044-81</w:t>
      </w:r>
      <w:r>
        <w:rPr>
          <w:color w:val="2D2D2D"/>
          <w:sz w:val="15"/>
          <w:szCs w:val="15"/>
        </w:rPr>
        <w:t> Диагностирование автомобилей, тракторов, сельскохозяйственных, строительных и дорожных машин.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25646-95</w:t>
      </w:r>
      <w:r>
        <w:rPr>
          <w:color w:val="2D2D2D"/>
          <w:sz w:val="15"/>
          <w:szCs w:val="15"/>
        </w:rPr>
        <w:t> Эксплуатация строительных машин.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27253-87</w:t>
      </w:r>
      <w:r>
        <w:rPr>
          <w:color w:val="2D2D2D"/>
          <w:sz w:val="15"/>
          <w:szCs w:val="15"/>
        </w:rPr>
        <w:t> (ИСО 6012-82) Машины землеройные. Приборы для обслуживания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27256-87</w:t>
      </w:r>
      <w:r>
        <w:rPr>
          <w:color w:val="2D2D2D"/>
          <w:sz w:val="15"/>
          <w:szCs w:val="15"/>
        </w:rPr>
        <w:t> (ИСО 7128-83) Машины землеройные. Методы определения размеров машин с рабочим оборудованием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27258-87</w:t>
      </w:r>
      <w:r>
        <w:rPr>
          <w:color w:val="2D2D2D"/>
          <w:sz w:val="15"/>
          <w:szCs w:val="15"/>
        </w:rPr>
        <w:t> (ИСО 6682-86) Машины землеройные. Зоны комфорта и досягаемости органов управления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27518-87</w:t>
      </w:r>
      <w:r>
        <w:rPr>
          <w:color w:val="2D2D2D"/>
          <w:sz w:val="15"/>
          <w:szCs w:val="15"/>
        </w:rPr>
        <w:t> Диагностирование изделий.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27533-87</w:t>
      </w:r>
      <w:r>
        <w:rPr>
          <w:color w:val="2D2D2D"/>
          <w:sz w:val="15"/>
          <w:szCs w:val="15"/>
        </w:rPr>
        <w:t> (ИСО 3541-85) Машины землеройные. Размеры наливных горловин топливных баков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27717-88</w:t>
      </w:r>
      <w:r>
        <w:rPr>
          <w:color w:val="2D2D2D"/>
          <w:sz w:val="15"/>
          <w:szCs w:val="15"/>
        </w:rPr>
        <w:t> (ИСО 6393-85) Машины землеройные. Акустика. Измерение воздушного шума, излучаемого землеройными машинами. Метод проверки соответствия нормативным требованиям по внешнему шуму. Испытания в стационарном режиме.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27718-88</w:t>
      </w:r>
      <w:r>
        <w:rPr>
          <w:color w:val="2D2D2D"/>
          <w:sz w:val="15"/>
          <w:szCs w:val="15"/>
        </w:rPr>
        <w:t> (ИСО 4510-2-86) Машины землеройные. Инструмент для технического обслуживания. Часть 2. Ремонтный инструмент. Механические съемники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27921-88</w:t>
      </w:r>
      <w:r>
        <w:rPr>
          <w:color w:val="2D2D2D"/>
          <w:sz w:val="15"/>
          <w:szCs w:val="15"/>
        </w:rPr>
        <w:t> (ИСО 2860-83) Машины землеройные. Минимальные размеры смотровых отверстий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27922-88</w:t>
      </w:r>
      <w:r>
        <w:rPr>
          <w:color w:val="2D2D2D"/>
          <w:sz w:val="15"/>
          <w:szCs w:val="15"/>
        </w:rPr>
        <w:t> (ИСО 6016-82) Машины землеройные. Методы измерения масс машин в целом, рабочего оборудования и составных частей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27927-88</w:t>
      </w:r>
      <w:r>
        <w:rPr>
          <w:color w:val="2D2D2D"/>
          <w:sz w:val="15"/>
          <w:szCs w:val="15"/>
        </w:rPr>
        <w:t> (ИСО 6014-86) Машины землеройные. Определение скорости движения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28634-90</w:t>
      </w:r>
      <w:r>
        <w:rPr>
          <w:color w:val="2D2D2D"/>
          <w:sz w:val="15"/>
          <w:szCs w:val="15"/>
        </w:rPr>
        <w:t> (ИСО 6011-87) Машины землеройные. Приборы для эксплуатации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28983-91</w:t>
      </w:r>
      <w:r>
        <w:rPr>
          <w:color w:val="2D2D2D"/>
          <w:sz w:val="15"/>
          <w:szCs w:val="15"/>
        </w:rPr>
        <w:t> (ИСО 4510-1-87) Машины землеройные. Инструмент для технического обслуживания. Часть 1. Инструмент для ухода и регулировки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853B2">
        <w:rPr>
          <w:color w:val="2D2D2D"/>
          <w:sz w:val="15"/>
          <w:szCs w:val="15"/>
        </w:rPr>
        <w:t>ГОСТ 29292-92</w:t>
      </w:r>
      <w:r>
        <w:rPr>
          <w:color w:val="2D2D2D"/>
          <w:sz w:val="15"/>
          <w:szCs w:val="15"/>
        </w:rPr>
        <w:t xml:space="preserve"> (ИСО 9533-89) Машины землеройные. Бортовые звуковые сигнализаторы переднего и заднего хода. </w:t>
      </w:r>
      <w:proofErr w:type="gramStart"/>
      <w:r>
        <w:rPr>
          <w:color w:val="2D2D2D"/>
          <w:sz w:val="15"/>
          <w:szCs w:val="15"/>
        </w:rPr>
        <w:t>Методы акустических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выпускам ежемесячно издаваемого информационного указателя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Определения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применяют следующий термин с соответствующим определением: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фреза дорожная холодная самоходная:</w:t>
      </w:r>
      <w:r>
        <w:rPr>
          <w:color w:val="2D2D2D"/>
          <w:sz w:val="15"/>
          <w:szCs w:val="15"/>
        </w:rPr>
        <w:t> Самоходная дорожная машина на колесном или гусеничном ходу, предназначенная для послойного холодного фрезерования асфальтобетонных покрытий дорог при проведении ремонтных работ.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Типы и основные параметры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Фрезы, в зависимости от конструкции ходовой части, подразделяют на типы: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ФДХС-К - фрезы дорожные холодные самоходные колесные;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ФДХС-Г - фрезы дорожные холодные самоходные гусеничные.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Ширину фрезерования,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 xml:space="preserve">, рекомендуется выбирать из следующего </w:t>
      </w:r>
      <w:proofErr w:type="spellStart"/>
      <w:r>
        <w:rPr>
          <w:color w:val="2D2D2D"/>
          <w:sz w:val="15"/>
          <w:szCs w:val="15"/>
        </w:rPr>
        <w:t>типоразмерного</w:t>
      </w:r>
      <w:proofErr w:type="spellEnd"/>
      <w:r>
        <w:rPr>
          <w:color w:val="2D2D2D"/>
          <w:sz w:val="15"/>
          <w:szCs w:val="15"/>
        </w:rPr>
        <w:t xml:space="preserve"> ряда: 0,3; 0,5; 1,0; 1,5; 2,0; 2,5.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Допустимое отклонение ±5%.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нормативных документах (НД) на фрезы конкретных моделей рекомендуется устанавливать следующие показатели качества: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 ходовой части;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мощность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диаметр окружности резания;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номинальную ширину фрезерования;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максимальную глубину фрезерования;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скорость машины при фрезеровании;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максимальную транспортную скорость;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преодолеваемый уклон при транспортировании;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преодолеваемый уклон при фрезеровании;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минимальный радиус поворота без учета транспортера;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ширину безостановочного поворота с транспортером, повернутым на максимальный угол к центру поворота;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клиренс;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эксплуатационную массу;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 машины в рабочем и транспортном положении с транспортером и без транспортера, с кабиной и без кабины;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 транспортера;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- 80%-ный ресурс до первого капитального ремонта и критерии предельного состояния;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звука на рабочем месте оператора;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внешнего шума.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В технических условиях (ТУ) и эксплуатационной документации (ЭД) на фрезы конкретных моделей следует указывать расстояние, м, от продольной оси симметрии машины до зоны, в которой излучаемый работающей фрезой внешний шум не превышает 80 дБ;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параметры вибрации на рабочих местах и органах управления;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фрезы в соответствии с </w:t>
      </w:r>
      <w:r w:rsidRPr="001853B2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 (по документации на двигатель);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выброс вредных веществ с отработавшими газами из системы выпуска двигателя в соответствии с </w:t>
      </w:r>
      <w:r w:rsidRPr="001853B2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> (по документации на двигатель).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Схема индексации фрез конкретных моделей: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551680" cy="1105535"/>
            <wp:effectExtent l="19050" t="0" r="1270" b="0"/>
            <wp:docPr id="5" name="Рисунок 5" descr="ГОСТ 31556-2012 Фрезы дорожные холодные самоход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31556-2012 Фрезы дорожные холодные самоход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Пример индексации колесной фрезы с максимальной шириной фрезерования 1000 мм третьей модели: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ФДСХ-К-1000-03 ГОСТ 31556-2012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Технические требования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 Характеристики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5.1.1 Фрезы изготавливают в соответствии с требованиями настоящего стандарта и НД на фрезы конкретных моделей по рабочим чертежам.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5.1.2 Фрезы изготавливают в исполнении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категории размещения 1 по </w:t>
      </w:r>
      <w:r w:rsidRPr="001853B2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 Диапазон рабочих температур - от 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40 °С.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5.1.3 Конструкция фрезы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варьирования ширины фрезерования навешиванием сменных фрезерных агрегатов (для фрез с шириной фрезерования до 1,0 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фрезерования дорожного покрытия непосредственно у кромки бордюрных камней или других ограничений (для фрез с шириной фрезерования до 1,0 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регулирование глубины фрезерования с помощью гидропривода. По заказу покупателя может быть установлено автоматическое регулирование;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полную или частичную уборку </w:t>
      </w:r>
      <w:proofErr w:type="spellStart"/>
      <w:r>
        <w:rPr>
          <w:color w:val="2D2D2D"/>
          <w:sz w:val="15"/>
          <w:szCs w:val="15"/>
        </w:rPr>
        <w:t>сфрезерованного</w:t>
      </w:r>
      <w:proofErr w:type="spellEnd"/>
      <w:r>
        <w:rPr>
          <w:color w:val="2D2D2D"/>
          <w:sz w:val="15"/>
          <w:szCs w:val="15"/>
        </w:rPr>
        <w:t xml:space="preserve"> материала </w:t>
      </w:r>
      <w:proofErr w:type="spellStart"/>
      <w:r>
        <w:rPr>
          <w:color w:val="2D2D2D"/>
          <w:sz w:val="15"/>
          <w:szCs w:val="15"/>
        </w:rPr>
        <w:t>зачистным</w:t>
      </w:r>
      <w:proofErr w:type="spellEnd"/>
      <w:r>
        <w:rPr>
          <w:color w:val="2D2D2D"/>
          <w:sz w:val="15"/>
          <w:szCs w:val="15"/>
        </w:rPr>
        <w:t xml:space="preserve"> ножом (для фрез с шириной фрезерования свыше 0,5 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фрезерования при наклонном до ±5° положении рабочего органа;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удобный и безопасный доступ к местам обслуживания агрегатов и замены быстроизнашивающихся деталей;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возможность регулирования положения (вылета, угла поворота, высоты) загрузочного транспортера для более рационального заполнения кузовов автомобилей, а также для работы в стесненных условиях;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работу без дозаправки топливом не менее 10 </w:t>
      </w:r>
      <w:proofErr w:type="spellStart"/>
      <w:r>
        <w:rPr>
          <w:color w:val="2D2D2D"/>
          <w:sz w:val="15"/>
          <w:szCs w:val="15"/>
        </w:rPr>
        <w:t>моточасов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установку приборов для эксплуатации по </w:t>
      </w:r>
      <w:r w:rsidRPr="001853B2">
        <w:rPr>
          <w:color w:val="2D2D2D"/>
          <w:sz w:val="15"/>
          <w:szCs w:val="15"/>
        </w:rPr>
        <w:t>ГОСТ 28634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уровня топлива в баке;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агрегатного ремонта;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применение систем групповой и картерной смазки.</w:t>
      </w:r>
      <w:proofErr w:type="gramEnd"/>
      <w:r>
        <w:rPr>
          <w:color w:val="2D2D2D"/>
          <w:sz w:val="15"/>
          <w:szCs w:val="15"/>
        </w:rPr>
        <w:t xml:space="preserve"> Допускается применение индивидуальной долговременной смазки;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ежесменное техническое обслуживание одним оператором;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диагностирование в соответствии с </w:t>
      </w:r>
      <w:r w:rsidRPr="001853B2">
        <w:rPr>
          <w:color w:val="2D2D2D"/>
          <w:sz w:val="15"/>
          <w:szCs w:val="15"/>
        </w:rPr>
        <w:t>ГОСТ 27518</w:t>
      </w:r>
      <w:r>
        <w:rPr>
          <w:color w:val="2D2D2D"/>
          <w:sz w:val="15"/>
          <w:szCs w:val="15"/>
        </w:rPr>
        <w:t> и </w:t>
      </w:r>
      <w:r w:rsidRPr="001853B2">
        <w:rPr>
          <w:color w:val="2D2D2D"/>
          <w:sz w:val="15"/>
          <w:szCs w:val="15"/>
        </w:rPr>
        <w:t>ГОСТ 25044</w:t>
      </w:r>
      <w:r>
        <w:rPr>
          <w:color w:val="2D2D2D"/>
          <w:sz w:val="15"/>
          <w:szCs w:val="15"/>
        </w:rPr>
        <w:t>. При этом конкретные требования по приспособленности к диагностированию и уровню автоматизации процессов диагностирования должны устанавливаться в НД на фрезы конкретных моделей.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5.1.4 Конструкция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соответствие требованиям </w:t>
      </w:r>
      <w:r w:rsidRPr="001853B2">
        <w:rPr>
          <w:color w:val="2D2D2D"/>
          <w:sz w:val="15"/>
          <w:szCs w:val="15"/>
        </w:rPr>
        <w:t>ГОСТ 17411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герметичность, исключающую самопроизвольное перемещение элементов рабочего оборудования, шасси и транспортера;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защиту от давления, превышающего расчетное. Конструкция гидроцилиндров - по </w:t>
      </w:r>
      <w:r w:rsidRPr="001853B2">
        <w:rPr>
          <w:color w:val="2D2D2D"/>
          <w:sz w:val="15"/>
          <w:szCs w:val="15"/>
        </w:rPr>
        <w:t>ГОСТ 12477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5.1.5 Размеры наливных горловин топливных баков - по </w:t>
      </w:r>
      <w:r w:rsidRPr="001853B2">
        <w:rPr>
          <w:color w:val="2D2D2D"/>
          <w:sz w:val="15"/>
          <w:szCs w:val="15"/>
        </w:rPr>
        <w:t>ГОСТ 27533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5.1.6 Смазочные масленки - по </w:t>
      </w:r>
      <w:r w:rsidRPr="001853B2">
        <w:rPr>
          <w:color w:val="2D2D2D"/>
          <w:sz w:val="15"/>
          <w:szCs w:val="15"/>
        </w:rPr>
        <w:t>ГОСТ 19583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5.1.7 Фрезы окрашивают в соответствии со схемами окраски для фрез конкретных моделей. Класс покрытия IV - для внутренних поверхностей кабины и класс VII по </w:t>
      </w:r>
      <w:r w:rsidRPr="001853B2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 - для остальных поверхностей; группа условий эксплуатации - У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1853B2">
        <w:rPr>
          <w:color w:val="2D2D2D"/>
          <w:sz w:val="15"/>
          <w:szCs w:val="15"/>
        </w:rPr>
        <w:t>ГОСТ 9.104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Защитные металлические покрытия - по </w:t>
      </w:r>
      <w:r w:rsidRPr="001853B2">
        <w:rPr>
          <w:color w:val="2D2D2D"/>
          <w:sz w:val="15"/>
          <w:szCs w:val="15"/>
        </w:rPr>
        <w:t>ГОСТ 9.301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Комплектность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комплект поставки фрезы входят: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запасные части, инструмент и приспособления согласно ведомости ЗИП, в том числе приспособления для монтажа и демонтажа транспортера и резцов;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сертификат соответствия национального органа государств, упомянутых в предисловии как проголосовавших за принятие межгосударственного стандарта (для фрез, прошедших обязательную сертификацию);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ЭД по </w:t>
      </w:r>
      <w:r w:rsidRPr="001853B2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ремонтная документация (РД) по </w:t>
      </w:r>
      <w:r w:rsidRPr="001853B2">
        <w:rPr>
          <w:color w:val="2D2D2D"/>
          <w:sz w:val="15"/>
          <w:szCs w:val="15"/>
        </w:rPr>
        <w:t>ГОСТ 2.602</w:t>
      </w:r>
      <w:r>
        <w:rPr>
          <w:color w:val="2D2D2D"/>
          <w:sz w:val="15"/>
          <w:szCs w:val="15"/>
        </w:rPr>
        <w:t xml:space="preserve"> (через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после начала серийного производства) на партию машин по заказам эксплуатирующих и ремонтных организаций;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перечень быстроизнашивающихся деталей.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специальному заказу могут также поставляться: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гидроштуцер</w:t>
      </w:r>
      <w:proofErr w:type="spellEnd"/>
      <w:r>
        <w:rPr>
          <w:color w:val="2D2D2D"/>
          <w:sz w:val="15"/>
          <w:szCs w:val="15"/>
        </w:rPr>
        <w:t xml:space="preserve"> для подключения дополнительных устройств;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гидромолот</w:t>
      </w:r>
      <w:proofErr w:type="spellEnd"/>
      <w:r>
        <w:rPr>
          <w:color w:val="2D2D2D"/>
          <w:sz w:val="15"/>
          <w:szCs w:val="15"/>
        </w:rPr>
        <w:t xml:space="preserve"> со шлангом длиной 10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дисковая фреза для </w:t>
      </w:r>
      <w:proofErr w:type="spellStart"/>
      <w:r>
        <w:rPr>
          <w:color w:val="2D2D2D"/>
          <w:sz w:val="15"/>
          <w:szCs w:val="15"/>
        </w:rPr>
        <w:t>прорезания</w:t>
      </w:r>
      <w:proofErr w:type="spellEnd"/>
      <w:r>
        <w:rPr>
          <w:color w:val="2D2D2D"/>
          <w:sz w:val="15"/>
          <w:szCs w:val="15"/>
        </w:rPr>
        <w:t xml:space="preserve"> швов (для фрез с шириной фрезерования не более 0,5 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автоматическое устройство для нивелирования;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складывающийся транспортер;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кабина машиниста.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5.3 Маркировка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каждую фрезу прикрепляют маркировочную табличку по </w:t>
      </w:r>
      <w:r w:rsidRPr="001853B2">
        <w:rPr>
          <w:color w:val="2D2D2D"/>
          <w:sz w:val="15"/>
          <w:szCs w:val="15"/>
        </w:rPr>
        <w:t>ГОСТ 12969</w:t>
      </w:r>
      <w:r>
        <w:rPr>
          <w:color w:val="2D2D2D"/>
          <w:sz w:val="15"/>
          <w:szCs w:val="15"/>
        </w:rPr>
        <w:t>, содержащую: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предприятия-изготовителя или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индекс фрезы;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фрезы по системе предприятия-изготовителя;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год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НД на фрезу;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надпись с указанием страны-изготовителя, например "Сделано в России".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фрезы, прошедшие обязательную сертификацию, наносится Знак соответствия по национальным стандартам государств, упомянутых в предисловии как проголосовавших за принятие межгосударственного стандарта*.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50460-92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каждое грузовое место наносят транспортную маркировку по </w:t>
      </w:r>
      <w:r w:rsidRPr="001853B2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5.4 Упаковка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5.4.1 Требования к упаковке и консервации должны быть установлены в НД на фрезы конкретных моделей и соответствовать требованиям </w:t>
      </w:r>
      <w:r w:rsidRPr="001853B2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Требования эргономики, безопасности и охраны окружающей среды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Требования эргономики, безопасности и охраны окружающей среды - по НД*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12.2.011-2003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Конструкция фрезы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торможение фрезы при замедлении движения гидростатическим приводом и автоматическое включение дискового стояночного тормоза при остановке фрезы. Тормоз также должен удерживать машину на уклоне до 10%;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орошение фрезеруемого участка дороги для снижения пылеобразования;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закрепления фрезы на транспортном средстве при транспортировании;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вибрацию на рабочем месте, соответствующую </w:t>
      </w:r>
      <w:r w:rsidRPr="001853B2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шума, воздействующего на обслуживающий персонал, - по </w:t>
      </w:r>
      <w:r w:rsidRPr="001853B2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 xml:space="preserve">. Обслуживающий фрезы персонал, при необходимости, должен быть обеспечен индивидуальными средствами защиты по НД* государств, упомянутых в предисловии как проголосовавших за принятие межгосударственного стандарта, обеспечивающими снижение уровня шума до 80 </w:t>
      </w:r>
      <w:proofErr w:type="spellStart"/>
      <w:r>
        <w:rPr>
          <w:color w:val="2D2D2D"/>
          <w:sz w:val="15"/>
          <w:szCs w:val="15"/>
        </w:rPr>
        <w:t>дБ</w:t>
      </w:r>
      <w:r>
        <w:rPr>
          <w:i/>
          <w:iCs/>
          <w:color w:val="2D2D2D"/>
          <w:sz w:val="15"/>
          <w:szCs w:val="15"/>
        </w:rPr>
        <w:t>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12.4.213-99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 Систему доступа фрезы проектируют с учетом требований по НД* государств, упомянутых в предисловии как проголосовавших за принятие межгосударственного стандарта. Минимальные размеры смотровых отверстий - по </w:t>
      </w:r>
      <w:r w:rsidRPr="001853B2">
        <w:rPr>
          <w:color w:val="2D2D2D"/>
          <w:sz w:val="15"/>
          <w:szCs w:val="15"/>
        </w:rPr>
        <w:t>ГОСТ 27921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ИСО 2867-2011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фрезе должны быть установлены средства защиты обслуживающего персонала, в том числе от выброса фрезеруемого грунта.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фреза работает без транспортера, на кожухе фрезерного барабана устанавливают предохранительную шторку, а при работе с дисками глубокого фрезерования на кожухе барабана закрепляют защитный экран.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Защитные устройства и ограждения - по НД*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ИСО 3457-99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фрезах устанавливают: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 аварийного останова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предупредительную сирену на главном пульте управления;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сирену заднего хода автоматического включения, подающую прерывистый сигнал при начале движения фрезы задним ходом;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устройство, не допускающее включения привода барабана при открытом защитном кожухе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предохранительное устройство, автоматически защелкивающее и фиксирующее открытое положение защитного кожуха барабана;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проблесковый маячок.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6.5.1 Требования к звуковым сигнализаторам - по </w:t>
      </w:r>
      <w:r w:rsidRPr="001853B2">
        <w:rPr>
          <w:color w:val="2D2D2D"/>
          <w:sz w:val="15"/>
          <w:szCs w:val="15"/>
        </w:rPr>
        <w:t>ГОСТ 29292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обеспечения безопасной работы транспортера на нем должны быть установлены: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защитное устройство по всей длине, предотвращающее высыпание транспортируемого материала;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предохранительные элементы, фиксирующие заданное положение транспортера.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 Знаки безопасности и сигнальные цвета - по НД*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 Требования безопасности, предъявляемые к электрооборудованию, - по </w:t>
      </w:r>
      <w:r w:rsidRPr="001853B2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 и НД*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52230-2004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 Номенклатура внешних световых приборов должна соответствовать </w:t>
      </w:r>
      <w:r w:rsidRPr="001853B2">
        <w:rPr>
          <w:color w:val="2D2D2D"/>
          <w:sz w:val="15"/>
          <w:szCs w:val="15"/>
        </w:rPr>
        <w:t>ГОСТ 8769</w:t>
      </w:r>
      <w:r>
        <w:rPr>
          <w:color w:val="2D2D2D"/>
          <w:sz w:val="15"/>
          <w:szCs w:val="15"/>
        </w:rPr>
        <w:t> и обеспечивать необходимую освещенность при движении по дороге, а также уровень освещенности не менее 5 лк в зоне действия рабочего и окружающего пространства в зоне работы машины.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 Требования пожарной безопасности - по </w:t>
      </w:r>
      <w:r w:rsidRPr="001853B2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6.11 Конструкция фрезы должна обеспечивать возможность заправки топливом и замены смазочных материалов и рабочей жидкости без загрязнения окружающей среды.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6.12 Фреза, по согласованию с заказчиком, может изготавливаться с кабиной или без кабины машиниста. Кабина при установке на фрезе должна соответствовать следующим требованиям: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состав воздуха в кабине (концентрация пыли, окиси углерода и оксидов азота) должен соответствовать </w:t>
      </w:r>
      <w:r w:rsidRPr="001853B2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минимальное рабочее пространство вокруг оператора и расположение органов управления - по НД* государств, упомянутых в предисловии как проголосовавших за принятие межгосударственного стандарта и </w:t>
      </w:r>
      <w:r w:rsidRPr="001853B2">
        <w:rPr>
          <w:color w:val="2D2D2D"/>
          <w:sz w:val="15"/>
          <w:szCs w:val="15"/>
        </w:rPr>
        <w:t>ГОСТ 27258</w:t>
      </w:r>
      <w:r>
        <w:rPr>
          <w:color w:val="2D2D2D"/>
          <w:sz w:val="15"/>
          <w:szCs w:val="15"/>
        </w:rPr>
        <w:t> соответственно.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ИСО 3411-2011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6.13 Органы управления должны быть обозначены символами по НД* государств, упомянутых в предисловии как проголосовавших за принятие межгосударственного стандарта. Максимально допустимые усилия на органах управления указаны в таблице 1.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ИСО 6405-1-99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6468"/>
      </w:tblGrid>
      <w:tr w:rsidR="001853B2" w:rsidTr="001853B2">
        <w:trPr>
          <w:trHeight w:val="15"/>
        </w:trPr>
        <w:tc>
          <w:tcPr>
            <w:tcW w:w="2587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</w:tr>
      <w:tr w:rsidR="001853B2" w:rsidTr="001853B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Органы управления, приводимые в действие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 допустимое усилие, Н</w:t>
            </w:r>
          </w:p>
        </w:tc>
      </w:tr>
      <w:tr w:rsidR="001853B2" w:rsidTr="001853B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Рукой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230 - на рычаге, перемещаемом вперед-назад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100 - на рычаге, перемещаемом в стороны</w:t>
            </w:r>
          </w:p>
        </w:tc>
      </w:tr>
      <w:tr w:rsidR="001853B2" w:rsidTr="001853B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Ступней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450 - на педали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230 - на трехпозиционной педали с центральным шарниром</w:t>
            </w:r>
          </w:p>
        </w:tc>
      </w:tr>
      <w:tr w:rsidR="001853B2" w:rsidTr="001853B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Носком ступни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90 - на педали</w:t>
            </w:r>
          </w:p>
        </w:tc>
      </w:tr>
    </w:tbl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6.14 Уровень радиопомех - по НД*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51318.12-99</w:t>
      </w:r>
      <w:r>
        <w:rPr>
          <w:color w:val="2D2D2D"/>
          <w:sz w:val="15"/>
          <w:szCs w:val="15"/>
        </w:rPr>
        <w:t>**.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На территории Российской Федерации документ не действует.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51318.12-2012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6.15 Выбросы вредных веществ с отработавшими газами двигателей фрез - по </w:t>
      </w:r>
      <w:r w:rsidRPr="001853B2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- по </w:t>
      </w:r>
      <w:r w:rsidRPr="001853B2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 (принимаются по данным предприятия - изготовителя двигателей).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7 Правила приемки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качества изготовления фрез серийного производства проводят приемо-сдаточные, обязательные сертификационные, а также добровольные сертификационные или периодические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приемо-сдаточных испытаний устанавливают в НД на фрезы конкретных моделей. Сертификационные испытания проводят в порядке, установленном национальными органами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Приемо-сдаточным испытаниям подвергают каждую фрезу.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приемо-сдаточных испытаниях проводят: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визуальный контроль;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машины на холостом ходу;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торможения и удержания фрезы на уклоне.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испытаний устанавливает изготовитель. Проводимые испытания рекомендуется выбирать из таблицы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0"/>
        <w:gridCol w:w="1236"/>
        <w:gridCol w:w="1066"/>
        <w:gridCol w:w="1401"/>
        <w:gridCol w:w="1406"/>
      </w:tblGrid>
      <w:tr w:rsidR="001853B2" w:rsidTr="001853B2">
        <w:trPr>
          <w:trHeight w:val="15"/>
        </w:trPr>
        <w:tc>
          <w:tcPr>
            <w:tcW w:w="5914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</w:tr>
      <w:tr w:rsidR="001853B2" w:rsidTr="001853B2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проверки, параметра или требования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 настоящего стандарта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Приемо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  <w:t>сдаточные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Период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ческие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Сертиф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кационные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rPr>
                <w:sz w:val="24"/>
                <w:szCs w:val="24"/>
              </w:rPr>
            </w:pPr>
          </w:p>
        </w:tc>
      </w:tr>
      <w:tr w:rsidR="001853B2" w:rsidTr="001853B2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Визуальный контроль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работы машины на холостом ходу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ходовой части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окружности резания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8.3.4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фрезерования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8.3.5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Глубина фрезерования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8.3.6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при фрезеровании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8.3.7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транспортная скорость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8.3.7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преодолеваемый уклон при транспортировании и при фрезеровании и проверка тормозов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8.3.8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Наименьший радиус поворота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8.3.9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безостановочного поворота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8.3.9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Клиренс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8.3.4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масса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8.3.10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Габаритные размеры машины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8.3.4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надежности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8.3.11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Возможность изменения ширины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Возможность фрезерования возле ограничений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Возможность регулирования глубины фрезерования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Возможность уборки </w:t>
            </w:r>
            <w:proofErr w:type="spellStart"/>
            <w:r>
              <w:rPr>
                <w:color w:val="2D2D2D"/>
                <w:sz w:val="15"/>
                <w:szCs w:val="15"/>
              </w:rPr>
              <w:t>сфрезерованного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материала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работы без дозаправки топливом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8.3.12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приборов для эксплуатации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Ежесменное техническое обслуживание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Комплектность, маркировка, окраска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Торможение фрезы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8.3.2, 8.3.8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Орошение фрезеруемого участка дороги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Возможность закрепления фрезы на транспортном средстве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шума на рабочем месте и наличие индивидуальных средств защиты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8.3.1, 8.3.14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внешнего шума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8.3.14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 вибрации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8.3.15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ограждений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и работоспособность сигнальных и предохранительных устройств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8.3.3, 8.3.16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Сигнальные цвета и знаки безопасности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8.3.1, 8.3.17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Безопасность электрооборудования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8.3.18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Пожарная безопасность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8.3.19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Уровень радиопомех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8.3.20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Безопасность заправки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8.3.21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Состав воздуха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8.3.22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Усилия на органах управления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8.3.23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Система доступа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8.3.24</w:t>
            </w:r>
          </w:p>
        </w:tc>
      </w:tr>
      <w:tr w:rsidR="001853B2" w:rsidTr="001853B2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Выбросы вредных веществ и </w:t>
            </w:r>
            <w:proofErr w:type="spellStart"/>
            <w:r>
              <w:rPr>
                <w:color w:val="2D2D2D"/>
                <w:sz w:val="15"/>
                <w:szCs w:val="15"/>
              </w:rPr>
              <w:t>дымность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8.3.25</w:t>
            </w:r>
          </w:p>
        </w:tc>
      </w:tr>
      <w:tr w:rsidR="001853B2" w:rsidTr="001853B2">
        <w:tc>
          <w:tcPr>
            <w:tcW w:w="1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Знак "+" означает проверку параметра при проведении конкретного вида испытаний.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2 Знак </w:t>
            </w:r>
            <w:proofErr w:type="gramStart"/>
            <w:r>
              <w:rPr>
                <w:color w:val="2D2D2D"/>
                <w:sz w:val="15"/>
                <w:szCs w:val="15"/>
              </w:rPr>
              <w:t>"-</w:t>
            </w:r>
            <w:proofErr w:type="gramEnd"/>
            <w:r>
              <w:rPr>
                <w:color w:val="2D2D2D"/>
                <w:sz w:val="15"/>
                <w:szCs w:val="15"/>
              </w:rPr>
              <w:t>" означает, что параметр при проведении конкретного вида испытаний не проверяют.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Знак "(+)" означает, что проверка параметра при проведении данного вида испытаний рекомендуется.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При проверке параметров, отмеченных знаком "(+)", при проведении сертификационных испытаний периодические испытания не проводят в течение срока действия сертификата.</w:t>
            </w:r>
          </w:p>
        </w:tc>
      </w:tr>
    </w:tbl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 Сертификационным и периодическим испытаниям подвергают фрезы, прошедшие приемо-сдаточные испытания и полностью укомплектованные.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периодических испытаниях проверяют: показатели и характеристики фрез, перечисленные в 3.2 (кроме показателей надежности), все требования раздела 6, а также работу фрезы под нагрузкой в условиях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Методы испытаний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8.1 Требования к средствам измерений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8.1.1 Перечень средств измерений, испытательного оборудования и материалов, необходимых для проведения испытаний, приводят в методике испытаний.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8.1.2 Стандартизованные средства измерений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 xml:space="preserve"> в соответствии с правилами, установленными в НД* государств, указанных в предисловии как проголосовавших за принятие межгосударственного стандарта; </w:t>
      </w:r>
      <w:proofErr w:type="spellStart"/>
      <w:r>
        <w:rPr>
          <w:color w:val="2D2D2D"/>
          <w:sz w:val="15"/>
          <w:szCs w:val="15"/>
        </w:rPr>
        <w:t>нестандартизованные</w:t>
      </w:r>
      <w:proofErr w:type="spellEnd"/>
      <w:r>
        <w:rPr>
          <w:color w:val="2D2D2D"/>
          <w:sz w:val="15"/>
          <w:szCs w:val="15"/>
        </w:rPr>
        <w:t xml:space="preserve"> - аттестованы по правилам, установленным в НД** государств, указанных в предисловии как проголосовавших за принятие межгосударственного стандарта.</w:t>
      </w:r>
      <w:proofErr w:type="gramEnd"/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действуют </w:t>
      </w:r>
      <w:proofErr w:type="gramStart"/>
      <w:r w:rsidRPr="001853B2">
        <w:rPr>
          <w:color w:val="2D2D2D"/>
          <w:sz w:val="15"/>
          <w:szCs w:val="15"/>
        </w:rPr>
        <w:t>ПР</w:t>
      </w:r>
      <w:proofErr w:type="gramEnd"/>
      <w:r w:rsidRPr="001853B2">
        <w:rPr>
          <w:color w:val="2D2D2D"/>
          <w:sz w:val="15"/>
          <w:szCs w:val="15"/>
        </w:rPr>
        <w:t xml:space="preserve"> 50.2.006-94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  <w:t>** На территории Российской Федерации действуют </w:t>
      </w:r>
      <w:proofErr w:type="gramStart"/>
      <w:r w:rsidRPr="001853B2">
        <w:rPr>
          <w:color w:val="2D2D2D"/>
          <w:sz w:val="15"/>
          <w:szCs w:val="15"/>
        </w:rPr>
        <w:t>ПР</w:t>
      </w:r>
      <w:proofErr w:type="gramEnd"/>
      <w:r w:rsidRPr="001853B2">
        <w:rPr>
          <w:color w:val="2D2D2D"/>
          <w:sz w:val="15"/>
          <w:szCs w:val="15"/>
        </w:rPr>
        <w:t xml:space="preserve"> 50.2.009-94</w:t>
      </w:r>
      <w:r>
        <w:rPr>
          <w:color w:val="2D2D2D"/>
          <w:sz w:val="15"/>
          <w:szCs w:val="15"/>
        </w:rPr>
        <w:t>***.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*** Документ утратил силу на основании </w:t>
      </w:r>
      <w:r w:rsidRPr="001853B2">
        <w:rPr>
          <w:color w:val="2D2D2D"/>
          <w:sz w:val="15"/>
          <w:szCs w:val="15"/>
        </w:rPr>
        <w:t xml:space="preserve">приказа </w:t>
      </w:r>
      <w:proofErr w:type="spellStart"/>
      <w:r w:rsidRPr="001853B2">
        <w:rPr>
          <w:color w:val="2D2D2D"/>
          <w:sz w:val="15"/>
          <w:szCs w:val="15"/>
        </w:rPr>
        <w:t>Минпромторга</w:t>
      </w:r>
      <w:proofErr w:type="spellEnd"/>
      <w:r w:rsidRPr="001853B2">
        <w:rPr>
          <w:color w:val="2D2D2D"/>
          <w:sz w:val="15"/>
          <w:szCs w:val="15"/>
        </w:rPr>
        <w:t xml:space="preserve"> России от 30 ноября 2009 года N 1081</w:t>
      </w:r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Действуют </w:t>
      </w:r>
      <w:r w:rsidRPr="001853B2">
        <w:rPr>
          <w:color w:val="2D2D2D"/>
          <w:sz w:val="15"/>
          <w:szCs w:val="15"/>
        </w:rPr>
        <w:t>Порядок проведения испытаний стандартных образцов или средств измерений в целях утверждения типа</w:t>
      </w:r>
      <w:r>
        <w:rPr>
          <w:color w:val="2D2D2D"/>
          <w:sz w:val="15"/>
          <w:szCs w:val="15"/>
        </w:rPr>
        <w:t>, </w:t>
      </w:r>
      <w:r w:rsidRPr="001853B2">
        <w:rPr>
          <w:color w:val="2D2D2D"/>
          <w:sz w:val="15"/>
          <w:szCs w:val="15"/>
        </w:rPr>
        <w:t>Порядок утверждения типа стандартных образцов или типа средств измерений</w:t>
      </w:r>
      <w:r>
        <w:rPr>
          <w:color w:val="2D2D2D"/>
          <w:sz w:val="15"/>
          <w:szCs w:val="15"/>
        </w:rPr>
        <w:t>, </w:t>
      </w:r>
      <w:r w:rsidRPr="001853B2">
        <w:rPr>
          <w:color w:val="2D2D2D"/>
          <w:sz w:val="15"/>
          <w:szCs w:val="15"/>
        </w:rPr>
        <w:t>Порядок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</w:t>
      </w:r>
      <w:r>
        <w:rPr>
          <w:color w:val="2D2D2D"/>
          <w:sz w:val="15"/>
          <w:szCs w:val="15"/>
        </w:rPr>
        <w:t>, </w:t>
      </w:r>
      <w:r w:rsidRPr="001853B2">
        <w:rPr>
          <w:color w:val="2D2D2D"/>
          <w:sz w:val="15"/>
          <w:szCs w:val="15"/>
        </w:rPr>
        <w:t>Требования к знакам утверждения типа стандартных образцов или типа средств измерений и порядка</w:t>
      </w:r>
      <w:proofErr w:type="gramEnd"/>
      <w:r w:rsidRPr="001853B2">
        <w:rPr>
          <w:color w:val="2D2D2D"/>
          <w:sz w:val="15"/>
          <w:szCs w:val="15"/>
        </w:rPr>
        <w:t xml:space="preserve"> их нанесения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8.1.3 Погрешность средств измерений должна быть не более: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87"/>
        <w:gridCol w:w="554"/>
        <w:gridCol w:w="1109"/>
        <w:gridCol w:w="4435"/>
      </w:tblGrid>
      <w:tr w:rsidR="001853B2" w:rsidTr="001853B2">
        <w:trPr>
          <w:trHeight w:val="15"/>
        </w:trPr>
        <w:tc>
          <w:tcPr>
            <w:tcW w:w="2587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1853B2" w:rsidRDefault="001853B2">
            <w:pPr>
              <w:rPr>
                <w:sz w:val="2"/>
                <w:szCs w:val="24"/>
              </w:rPr>
            </w:pP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±0,3% 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измерении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линейных размеров до 10000 мм;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линейных размеров св. 10000 мм;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±0,02 рад (1°)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угловых величин;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массы;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времени;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температуры;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площади поверхности;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усилия до 1000 Н;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усилия св. 1000 Н;</w:t>
            </w:r>
          </w:p>
        </w:tc>
      </w:tr>
      <w:tr w:rsidR="001853B2" w:rsidTr="001853B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±3%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853B2" w:rsidRDefault="001853B2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частоты колебаний.</w:t>
            </w:r>
          </w:p>
        </w:tc>
      </w:tr>
    </w:tbl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8.2 Подготовка к испытаниям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8.2.1</w:t>
      </w:r>
      <w:proofErr w:type="gramStart"/>
      <w:r>
        <w:rPr>
          <w:color w:val="2D2D2D"/>
          <w:sz w:val="15"/>
          <w:szCs w:val="15"/>
        </w:rPr>
        <w:t xml:space="preserve"> С</w:t>
      </w:r>
      <w:proofErr w:type="gramEnd"/>
      <w:r>
        <w:rPr>
          <w:color w:val="2D2D2D"/>
          <w:sz w:val="15"/>
          <w:szCs w:val="15"/>
        </w:rPr>
        <w:t xml:space="preserve"> фрезой, предъявляемой к испытаниям, в зависимости от вида испытаний представляют комплект документации, состоящий из: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программы и методики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НД на серийно выпускаемую фрезу;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акта приемо-сдаточных испытаний и протокола предшествующих периодических испытаний (для периодических испытаний);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комплекта рабочих чертежей серийного производства.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8.3 Проведение проверок и испытаний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8.3.1 Визуальный контроль фрез и их составных частей проводят без снятия с фрезы и разборки агрегатов. </w:t>
      </w:r>
      <w:proofErr w:type="gramStart"/>
      <w:r>
        <w:rPr>
          <w:color w:val="2D2D2D"/>
          <w:sz w:val="15"/>
          <w:szCs w:val="15"/>
        </w:rPr>
        <w:t>При этом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комплектность (в том числе сопроводительной документации);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наличие видимых повреждений агрегатов и деталей, некачественных покрытий, состояние сварных швов и крепежных соединений;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состояние уплотнений, отсутствие течи масла и других жидкостей;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заправку в необходимом количестве топливом, рабочими и охлаждающими жидкостями, смазочными материалами;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качество сборки и монтажа узлов и агрегатов;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наличие пломб и маркировки;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правильность упаковки.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холостом ходу проверяют: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движение элементов рабочего оборудования;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возможность передвижения фрезы вперед и назад;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функционирование внешних световых приборов, звуковой сигнализации, предохранительных и сигнальных устройств, контрольно-измерительных приборов.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8.3.2.1 Возможность движения элементов рабочего оборудования и фрезы в целом проверяют трехкратным включением рычагов и органов управления: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поворотом колес (для колесных фрез) и гусеничных тележек (для гусеничных фрез);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поворотом и подъемом - опусканием транспортера;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передвижением фрезы;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включением и выключением внешних световых приборов, предохранительных и сигнальных устройств;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вращением фрезы;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передвижением ленты транспортера.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этом контролируют отсутствие заеданий в органах управления и механизмах фрезы и визуально оценивают герметичность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8.3.2.2 Передвижение фрезы вперед и назад проводят при транспортном положении фрезы и номинальной частоте вращения двигателя на отрезке пути не менее 20 м. При этом оценивают плавность </w:t>
      </w:r>
      <w:proofErr w:type="spellStart"/>
      <w:r>
        <w:rPr>
          <w:color w:val="2D2D2D"/>
          <w:sz w:val="15"/>
          <w:szCs w:val="15"/>
        </w:rPr>
        <w:t>трогания</w:t>
      </w:r>
      <w:proofErr w:type="spellEnd"/>
      <w:r>
        <w:rPr>
          <w:color w:val="2D2D2D"/>
          <w:sz w:val="15"/>
          <w:szCs w:val="15"/>
        </w:rPr>
        <w:t xml:space="preserve"> с места и нарастания скорости движения фрезы, отсутствие рывков и заеданий рычагов управления.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Функционирование тормозов проверяют при переводе включателя привода хода в нейтральное положение.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8.3.3 Наличие необходимых комплектующих изделий проверяют по НД на фрезы конкретных моделей, сопроводительной документации на комплектующие изделия, а также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Мощность двигателя проверяют по документации предприятия - изготовителя двигателя.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8.3.4 Геометрические размеры проверяют по </w:t>
      </w:r>
      <w:r w:rsidRPr="001853B2">
        <w:rPr>
          <w:color w:val="2D2D2D"/>
          <w:sz w:val="15"/>
          <w:szCs w:val="15"/>
        </w:rPr>
        <w:t>ГОСТ 27256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8.3.5 Ширину фрезерования измеряют расстоянием между наружными точками крайних резцов фрезы.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8.3.6 Максимальную глубину фрезерования измеряют: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для фрез, рабочий орган которых расположен на оси задних колес, - как максимально возможную глубину опускания рабочего органа в приямок при расположении всех колес на опорной поверхности;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для фрез, рабочий орган которых расположен между передней и задней осью машины, - как расстояние по вертикали между нижними точками опущенного на опорную поверхность рабочего органа и задних колес (гусениц) и максимально поднятых над опорной поверхностью передних колес (гусениц).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8.3.7 Скорость движения, в том числе при фрезеровании, проверяют с учетом требований </w:t>
      </w:r>
      <w:r w:rsidRPr="001853B2">
        <w:rPr>
          <w:color w:val="2D2D2D"/>
          <w:sz w:val="15"/>
          <w:szCs w:val="15"/>
        </w:rPr>
        <w:t>ГОСТ 27927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8.3.8 Возможность преодоления уклона и тормозную систему проверяют </w:t>
      </w:r>
      <w:proofErr w:type="gramStart"/>
      <w:r>
        <w:rPr>
          <w:color w:val="2D2D2D"/>
          <w:sz w:val="15"/>
          <w:szCs w:val="15"/>
        </w:rPr>
        <w:t>при передвижении фрезы с максимальной скоростью при номинальных оборотах двигателя по уклону с твердым ровным покрытием</w:t>
      </w:r>
      <w:proofErr w:type="gramEnd"/>
      <w:r>
        <w:rPr>
          <w:color w:val="2D2D2D"/>
          <w:sz w:val="15"/>
          <w:szCs w:val="15"/>
        </w:rPr>
        <w:t xml:space="preserve"> длиной не менее трехкратной длины машины с постоянным углом подъема.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преодоления половины пути при подъеме и спуске двигатель фрезы заглушают. При этом при включенных тормозах самопроизвольный съезд машины не допускается. Затем двигатель запускают и продолжают движение в том же направлении.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 транспортном положении рабочего органа;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процессе фрезерования.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8.3.9 Наименьший радиус поворота и ширину безостановочного поворота определяют на площадке с твердым покрытием, имеющей уклон в любом направлении не более 3%.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Рабочий орган фрезы должен быть в транспортном положении, а транспортер повернут на максимально возможный угол к центру поворота.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повторяют три раза вправо или влево (учитывая симметричность машины).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Поворот осуществляют при повернутых на 45° передних гусеницах (или, для колесных фрез, передних колесах) с минимальной скоростью, пока фреза не опишет часть круга в 270°. Выполняя поворот, делают регулярные остановки и отмечают на опорной поверхности движения окружность поворота посередине внешней задней гусеницы (колеса) для определения радиуса поворота.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Ширину безостановочного поворота определяют по отметкам на опорной поверхности проекции внешней выступающей точки рамы фрезы.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8.3.10 Эксплуатационную массу проверяют по </w:t>
      </w:r>
      <w:r w:rsidRPr="001853B2">
        <w:rPr>
          <w:color w:val="2D2D2D"/>
          <w:sz w:val="15"/>
          <w:szCs w:val="15"/>
        </w:rPr>
        <w:t>ГОСТ 27922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8.3.11 Показатели надежности (80%-ный ресурс) проверяют на основе анализа данных подконтрольной эксплуатации.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8.3.12 Время работы машины без дозаправки топливом проверяют при выполнении основных работ по фрезерованию (не менее 80% общего времени) и транспортном пробеге с коэффициентом технического использования не менее 0,85.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8.3.13 Возможность технического обслуживания одним оператором проверяют имитацией выполнения каждой операции технического обслуживания всех видов с </w:t>
      </w:r>
      <w:proofErr w:type="spellStart"/>
      <w:r>
        <w:rPr>
          <w:color w:val="2D2D2D"/>
          <w:sz w:val="15"/>
          <w:szCs w:val="15"/>
        </w:rPr>
        <w:t>хронометрированием</w:t>
      </w:r>
      <w:proofErr w:type="spellEnd"/>
      <w:r>
        <w:rPr>
          <w:color w:val="2D2D2D"/>
          <w:sz w:val="15"/>
          <w:szCs w:val="15"/>
        </w:rPr>
        <w:t xml:space="preserve"> времени обслуживания.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Проверку проводят в случае, если после предшествующих испытаний в конструкцию были внесены изменения, влияющие на трудоемкость технического обслуживания.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8.3.14 Уровень шума проверяют: на рабочем месте - по </w:t>
      </w:r>
      <w:r w:rsidRPr="001853B2">
        <w:rPr>
          <w:color w:val="2D2D2D"/>
          <w:sz w:val="15"/>
          <w:szCs w:val="15"/>
        </w:rPr>
        <w:t>ГОСТ 27534</w:t>
      </w:r>
      <w:r>
        <w:rPr>
          <w:color w:val="2D2D2D"/>
          <w:sz w:val="15"/>
          <w:szCs w:val="15"/>
        </w:rPr>
        <w:t>, внешнего шума - по </w:t>
      </w:r>
      <w:r w:rsidRPr="001853B2">
        <w:rPr>
          <w:color w:val="2D2D2D"/>
          <w:sz w:val="15"/>
          <w:szCs w:val="15"/>
        </w:rPr>
        <w:t>ГОСТ 27717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8.3.15 Уровень вибрации проверяют по </w:t>
      </w:r>
      <w:r w:rsidRPr="001853B2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8.3.16 Действие предохранительных и сигнальных устройств, установленных на фрезе, проверяют следующим образом: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нажимают кнопку аварийного выключателя при работающем двигателе, при этом двигатель должен остановиться;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предупредительная сирена должна зазвучать при нажатии на кнопку при выключенном зажигании. Методы акустических испытаний сирены - по </w:t>
      </w:r>
      <w:r w:rsidRPr="001853B2">
        <w:rPr>
          <w:color w:val="2D2D2D"/>
          <w:sz w:val="15"/>
          <w:szCs w:val="15"/>
        </w:rPr>
        <w:t>ГОСТ 29292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выключатель привода вращения барабана должен срабатывать при работающем двигателе и открытом защитном кожухе барабана. Барабан при этом не должен вращаться.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8.3.17 Наличие и правильность нанесения знаков безопасности и сигнальных устройств - по НД*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8.3.18 </w:t>
      </w:r>
      <w:proofErr w:type="spellStart"/>
      <w:r>
        <w:rPr>
          <w:color w:val="2D2D2D"/>
          <w:sz w:val="15"/>
          <w:szCs w:val="15"/>
        </w:rPr>
        <w:t>Электробезопасность</w:t>
      </w:r>
      <w:proofErr w:type="spellEnd"/>
      <w:r>
        <w:rPr>
          <w:color w:val="2D2D2D"/>
          <w:sz w:val="15"/>
          <w:szCs w:val="15"/>
        </w:rPr>
        <w:t xml:space="preserve"> проверяют по </w:t>
      </w:r>
      <w:r w:rsidRPr="001853B2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8.3.19 </w:t>
      </w:r>
      <w:proofErr w:type="spellStart"/>
      <w:r>
        <w:rPr>
          <w:color w:val="2D2D2D"/>
          <w:sz w:val="15"/>
          <w:szCs w:val="15"/>
        </w:rPr>
        <w:t>Пожаробезопасность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1853B2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8.3.20 Уровень радиопомех - по НД* государств, упомянутых в предисловии как проголосовавших за принятие межгосударственного стандарта (проверяют, если при приемочных испытаниях уровень радиопомех был выше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ГОСТ 31556-2012 Фрезы дорожные холодные самоходные. Общие технические условия" style="width:12.9pt;height:16.65pt"/>
        </w:pict>
      </w:r>
      <w:r>
        <w:rPr>
          <w:color w:val="2D2D2D"/>
          <w:sz w:val="15"/>
          <w:szCs w:val="15"/>
        </w:rPr>
        <w:t> нормы по НД*).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51318.12-99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8.3.21 Безопасность заправки топливом и другими жидкостями оценивают в процессе испытаний.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8.3.22 Состав воздуха и концентрации вредных веществ на рабочем месте - по </w:t>
      </w:r>
      <w:r w:rsidRPr="001853B2">
        <w:rPr>
          <w:color w:val="2D2D2D"/>
          <w:sz w:val="15"/>
          <w:szCs w:val="15"/>
        </w:rPr>
        <w:t>ГОСТ 12.1.014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8.3.23 Усилия на органах управления измеряют динамометром, для крепления которого допускается использовать приспособление произвольной конструкции.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8.3.24 Наличие и размеры системы доступа проверяют по КД измерениями на фрезе и соответствием требованиям НД* государств, упомянутых в предисловии как проголосовавших за принятие межгосударственного стандарта.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853B2">
        <w:rPr>
          <w:color w:val="2D2D2D"/>
          <w:sz w:val="15"/>
          <w:szCs w:val="15"/>
        </w:rPr>
        <w:t xml:space="preserve">ГОСТ </w:t>
      </w:r>
      <w:proofErr w:type="gramStart"/>
      <w:r w:rsidRPr="001853B2">
        <w:rPr>
          <w:color w:val="2D2D2D"/>
          <w:sz w:val="15"/>
          <w:szCs w:val="15"/>
        </w:rPr>
        <w:t>Р</w:t>
      </w:r>
      <w:proofErr w:type="gramEnd"/>
      <w:r w:rsidRPr="001853B2">
        <w:rPr>
          <w:color w:val="2D2D2D"/>
          <w:sz w:val="15"/>
          <w:szCs w:val="15"/>
        </w:rPr>
        <w:t xml:space="preserve"> ИСО 2867-2011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8.3.25 </w:t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двигателей и выбросов вредных веществ с отработавшими газами двигателей проверяют по </w:t>
      </w:r>
      <w:r w:rsidRPr="001853B2">
        <w:rPr>
          <w:color w:val="2D2D2D"/>
          <w:sz w:val="15"/>
          <w:szCs w:val="15"/>
        </w:rPr>
        <w:t>ГОСТ 17.2.2.02</w:t>
      </w:r>
      <w:r>
        <w:rPr>
          <w:color w:val="2D2D2D"/>
          <w:sz w:val="15"/>
          <w:szCs w:val="15"/>
        </w:rPr>
        <w:t> и </w:t>
      </w:r>
      <w:r w:rsidRPr="001853B2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>соответственно на предприятии - изготовителе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Транспортирование и хранение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Фрезы перевозят транспортом любого вида в соответствии с правилами перевозки, действующими на транспорте данного вида.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Требования к хранению устанавливают в НД на фрезы конкретных моделей с учетом требований </w:t>
      </w:r>
      <w:r w:rsidRPr="001853B2">
        <w:rPr>
          <w:color w:val="2D2D2D"/>
          <w:sz w:val="15"/>
          <w:szCs w:val="15"/>
        </w:rPr>
        <w:t>ГОСТ 7751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Требования к консервации устанавливают в НД в соответствии с </w:t>
      </w:r>
      <w:r w:rsidRPr="001853B2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Указания по эксплуатации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Требования к эксплуатации фрез - по </w:t>
      </w:r>
      <w:r w:rsidRPr="001853B2">
        <w:rPr>
          <w:color w:val="2D2D2D"/>
          <w:sz w:val="15"/>
          <w:szCs w:val="15"/>
        </w:rPr>
        <w:t>ГОСТ 25646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ЭД рекомендуется приводить перечень инструментов и приборов для обслуживания по </w:t>
      </w:r>
      <w:r w:rsidRPr="001853B2">
        <w:rPr>
          <w:color w:val="2D2D2D"/>
          <w:sz w:val="15"/>
          <w:szCs w:val="15"/>
        </w:rPr>
        <w:t>ГОСТ 27253</w:t>
      </w:r>
      <w:r>
        <w:rPr>
          <w:color w:val="2D2D2D"/>
          <w:sz w:val="15"/>
          <w:szCs w:val="15"/>
        </w:rPr>
        <w:t> и </w:t>
      </w:r>
      <w:r w:rsidRPr="001853B2">
        <w:rPr>
          <w:color w:val="2D2D2D"/>
          <w:sz w:val="15"/>
          <w:szCs w:val="15"/>
        </w:rPr>
        <w:t>ГОСТ 28983</w:t>
      </w:r>
      <w:r>
        <w:rPr>
          <w:color w:val="2D2D2D"/>
          <w:sz w:val="15"/>
          <w:szCs w:val="15"/>
        </w:rPr>
        <w:t>, а также перечень приспособлений для ремонта по </w:t>
      </w:r>
      <w:r w:rsidRPr="001853B2">
        <w:rPr>
          <w:color w:val="2D2D2D"/>
          <w:sz w:val="15"/>
          <w:szCs w:val="15"/>
        </w:rPr>
        <w:t>ГОСТ 27718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Гарантии изготовителя</w:t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 Изготовитель гарантирует соответствие фрез требованиям настоящего стандарта при соблюдении условий эксплуатации, хранения и транспортирования.</w:t>
      </w:r>
      <w:r>
        <w:rPr>
          <w:color w:val="2D2D2D"/>
          <w:sz w:val="15"/>
          <w:szCs w:val="15"/>
        </w:rPr>
        <w:br/>
      </w:r>
    </w:p>
    <w:p w:rsidR="001853B2" w:rsidRDefault="001853B2" w:rsidP="001853B2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11.2 Гарантийный срок эксплуатации фрез 12 месяцев со дня ввода в эксплуатацию, но не более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отгрузки потребителю.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1853B2" w:rsidRDefault="00FC651B" w:rsidP="001853B2">
      <w:pPr>
        <w:rPr>
          <w:szCs w:val="15"/>
        </w:rPr>
      </w:pPr>
    </w:p>
    <w:sectPr w:rsidR="00FC651B" w:rsidRPr="001853B2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5048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DBC"/>
    <w:multiLevelType w:val="multilevel"/>
    <w:tmpl w:val="C81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561C8"/>
    <w:multiLevelType w:val="multilevel"/>
    <w:tmpl w:val="26D6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D5204"/>
    <w:multiLevelType w:val="multilevel"/>
    <w:tmpl w:val="423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12334"/>
    <w:multiLevelType w:val="multilevel"/>
    <w:tmpl w:val="7DA2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476C5"/>
    <w:multiLevelType w:val="multilevel"/>
    <w:tmpl w:val="46A6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82B75"/>
    <w:multiLevelType w:val="multilevel"/>
    <w:tmpl w:val="E532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9152B"/>
    <w:multiLevelType w:val="multilevel"/>
    <w:tmpl w:val="695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B67B4"/>
    <w:multiLevelType w:val="multilevel"/>
    <w:tmpl w:val="86A4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853B2"/>
    <w:rsid w:val="001A3BC1"/>
    <w:rsid w:val="002224AF"/>
    <w:rsid w:val="0024605C"/>
    <w:rsid w:val="002D3ACA"/>
    <w:rsid w:val="00313072"/>
    <w:rsid w:val="00350489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82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12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73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246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561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957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587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62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2040746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9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4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2613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7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71734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669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267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2017-11-11T12:19:00Z</dcterms:created>
  <dcterms:modified xsi:type="dcterms:W3CDTF">2017-11-11T12:19:00Z</dcterms:modified>
</cp:coreProperties>
</file>