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50" w:rsidRDefault="00434C50" w:rsidP="00434C50">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9128-2013</w:t>
      </w:r>
      <w:r>
        <w:rPr>
          <w:color w:val="2D2D2D"/>
          <w:sz w:val="15"/>
          <w:szCs w:val="15"/>
        </w:rPr>
        <w:br/>
      </w:r>
    </w:p>
    <w:p w:rsidR="00434C50" w:rsidRDefault="00434C50" w:rsidP="00434C5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МЕЖГОСУДАРСТВЕННЫЙ СТАНДАРТ</w:t>
      </w:r>
    </w:p>
    <w:p w:rsidR="00434C50" w:rsidRDefault="00434C50" w:rsidP="00434C5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СМЕСИ АСФАЛЬТОБЕТОННЫЕ, ПОЛИМЕРАСФАЛЬТОБЕТОННЫЕ, АСФАЛЬТОБЕТОН, ПОЛИМЕРАСФАЛЬТОБЕТОН ДЛЯ АВТОМОБИЛЬНЫХ ДОРОГ И АЭРОДРОМОВ</w:t>
      </w:r>
    </w:p>
    <w:p w:rsidR="00434C50" w:rsidRPr="00434C50" w:rsidRDefault="00434C50" w:rsidP="00434C50">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Технические</w:t>
      </w:r>
      <w:r w:rsidRPr="00434C50">
        <w:rPr>
          <w:color w:val="3C3C3C"/>
          <w:sz w:val="41"/>
          <w:szCs w:val="41"/>
          <w:lang w:val="en-US"/>
        </w:rPr>
        <w:t xml:space="preserve"> </w:t>
      </w:r>
      <w:r>
        <w:rPr>
          <w:color w:val="3C3C3C"/>
          <w:sz w:val="41"/>
          <w:szCs w:val="41"/>
        </w:rPr>
        <w:t>условия</w:t>
      </w:r>
    </w:p>
    <w:p w:rsidR="00434C50" w:rsidRDefault="00434C50" w:rsidP="00434C50">
      <w:pPr>
        <w:pStyle w:val="headertext"/>
        <w:shd w:val="clear" w:color="auto" w:fill="FFFFFF"/>
        <w:spacing w:before="107" w:beforeAutospacing="0" w:after="54" w:afterAutospacing="0" w:line="288" w:lineRule="atLeast"/>
        <w:jc w:val="center"/>
        <w:textAlignment w:val="baseline"/>
        <w:rPr>
          <w:color w:val="3C3C3C"/>
          <w:sz w:val="41"/>
          <w:szCs w:val="41"/>
        </w:rPr>
      </w:pPr>
      <w:r w:rsidRPr="00434C50">
        <w:rPr>
          <w:color w:val="3C3C3C"/>
          <w:sz w:val="41"/>
          <w:szCs w:val="41"/>
          <w:lang w:val="en-US"/>
        </w:rPr>
        <w:t xml:space="preserve">Asphaltic concrete and polimer asphaltic concrete mixtures, asphaltic concrete and polimer asphaltic concrete for roads and aerodromes. </w:t>
      </w:r>
      <w:r>
        <w:rPr>
          <w:color w:val="3C3C3C"/>
          <w:sz w:val="41"/>
          <w:szCs w:val="41"/>
        </w:rPr>
        <w:t>Specifications</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____________________________________________________________________</w:t>
      </w:r>
      <w:r>
        <w:rPr>
          <w:color w:val="2D2D2D"/>
          <w:sz w:val="15"/>
          <w:szCs w:val="15"/>
        </w:rPr>
        <w:br/>
        <w:t>Текст Сравнения ГОСТ 9128-2013 с </w:t>
      </w:r>
      <w:r w:rsidRPr="00434C50">
        <w:rPr>
          <w:color w:val="2D2D2D"/>
          <w:sz w:val="15"/>
          <w:szCs w:val="15"/>
        </w:rPr>
        <w:t>ГОСТ 9128-2009</w:t>
      </w:r>
      <w:r>
        <w:rPr>
          <w:color w:val="2D2D2D"/>
          <w:sz w:val="15"/>
          <w:szCs w:val="15"/>
        </w:rPr>
        <w:t> см. по </w:t>
      </w:r>
      <w:r w:rsidRPr="00434C50">
        <w:rPr>
          <w:color w:val="2D2D2D"/>
          <w:sz w:val="15"/>
          <w:szCs w:val="15"/>
        </w:rPr>
        <w:t>ссылке</w:t>
      </w:r>
      <w:r>
        <w:rPr>
          <w:color w:val="2D2D2D"/>
          <w:sz w:val="15"/>
          <w:szCs w:val="15"/>
        </w:rPr>
        <w:t>.</w:t>
      </w:r>
      <w:r>
        <w:rPr>
          <w:color w:val="2D2D2D"/>
          <w:sz w:val="15"/>
          <w:szCs w:val="15"/>
        </w:rPr>
        <w:br/>
        <w:t>- Примечание изготовителя базы данных.</w:t>
      </w:r>
      <w:r>
        <w:rPr>
          <w:color w:val="2D2D2D"/>
          <w:sz w:val="15"/>
          <w:szCs w:val="15"/>
        </w:rPr>
        <w:br/>
        <w:t>____________________________________________________________________</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МКС 93.080.20</w:t>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2014-11-01</w:t>
      </w:r>
    </w:p>
    <w:p w:rsidR="00434C50" w:rsidRDefault="00434C50" w:rsidP="00434C50">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основной порядок проведения работ по межгосударственной стандартизации установлены в </w:t>
      </w:r>
      <w:r w:rsidRPr="00434C50">
        <w:rPr>
          <w:color w:val="2D2D2D"/>
          <w:sz w:val="15"/>
          <w:szCs w:val="15"/>
        </w:rPr>
        <w:t>ГОСТ 1.0-92</w:t>
      </w:r>
      <w:r>
        <w:rPr>
          <w:color w:val="2D2D2D"/>
          <w:sz w:val="15"/>
          <w:szCs w:val="15"/>
        </w:rPr>
        <w:t> "Межгосударственная система стандартизации. Основные положения" и </w:t>
      </w:r>
      <w:r w:rsidRPr="00434C50">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Федеральным автономным учреждением "Федеральный центр нормирования, стандартизации и технической оценки соответствия в строительстве" (ФАУ "ФЦС")</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465 "Строительство"</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14 ноября 2013 г. N 44-2013)</w:t>
      </w:r>
      <w:r>
        <w:rPr>
          <w:color w:val="2D2D2D"/>
          <w:sz w:val="15"/>
          <w:szCs w:val="15"/>
        </w:rPr>
        <w:br/>
      </w:r>
      <w:r>
        <w:rPr>
          <w:color w:val="2D2D2D"/>
          <w:sz w:val="15"/>
          <w:szCs w:val="15"/>
        </w:rPr>
        <w:br/>
        <w:t>За принятие стандарта проголосовали:</w:t>
      </w:r>
      <w:r>
        <w:rPr>
          <w:color w:val="2D2D2D"/>
          <w:sz w:val="15"/>
          <w:szCs w:val="15"/>
        </w:rPr>
        <w:br/>
      </w:r>
    </w:p>
    <w:tbl>
      <w:tblPr>
        <w:tblW w:w="0" w:type="auto"/>
        <w:tblCellMar>
          <w:left w:w="0" w:type="dxa"/>
          <w:right w:w="0" w:type="dxa"/>
        </w:tblCellMar>
        <w:tblLook w:val="04A0"/>
      </w:tblPr>
      <w:tblGrid>
        <w:gridCol w:w="3399"/>
        <w:gridCol w:w="2363"/>
        <w:gridCol w:w="4727"/>
      </w:tblGrid>
      <w:tr w:rsidR="00434C50" w:rsidTr="00434C50">
        <w:trPr>
          <w:trHeight w:val="15"/>
        </w:trPr>
        <w:tc>
          <w:tcPr>
            <w:tcW w:w="3696" w:type="dxa"/>
            <w:hideMark/>
          </w:tcPr>
          <w:p w:rsidR="00434C50" w:rsidRDefault="00434C50">
            <w:pPr>
              <w:rPr>
                <w:sz w:val="2"/>
                <w:szCs w:val="24"/>
              </w:rPr>
            </w:pPr>
          </w:p>
        </w:tc>
        <w:tc>
          <w:tcPr>
            <w:tcW w:w="2587" w:type="dxa"/>
            <w:hideMark/>
          </w:tcPr>
          <w:p w:rsidR="00434C50" w:rsidRDefault="00434C50">
            <w:pPr>
              <w:rPr>
                <w:sz w:val="2"/>
                <w:szCs w:val="24"/>
              </w:rPr>
            </w:pPr>
          </w:p>
        </w:tc>
        <w:tc>
          <w:tcPr>
            <w:tcW w:w="5174" w:type="dxa"/>
            <w:hideMark/>
          </w:tcPr>
          <w:p w:rsidR="00434C50" w:rsidRDefault="00434C50">
            <w:pPr>
              <w:rPr>
                <w:sz w:val="2"/>
                <w:szCs w:val="24"/>
              </w:rPr>
            </w:pPr>
          </w:p>
        </w:tc>
      </w:tr>
      <w:tr w:rsidR="00434C50" w:rsidTr="00434C50">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w:t>
            </w:r>
            <w:r w:rsidRPr="00434C50">
              <w:rPr>
                <w:color w:val="2D2D2D"/>
                <w:sz w:val="15"/>
                <w:szCs w:val="15"/>
              </w:rPr>
              <w:t>МК (ИСО 3166) 004-97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Pr>
                <w:color w:val="2D2D2D"/>
                <w:sz w:val="15"/>
                <w:szCs w:val="15"/>
              </w:rPr>
              <w:br/>
            </w:r>
            <w:r w:rsidRPr="00434C50">
              <w:rPr>
                <w:color w:val="2D2D2D"/>
                <w:sz w:val="15"/>
                <w:szCs w:val="15"/>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434C50" w:rsidTr="00434C50">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434C50" w:rsidTr="00434C50">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434C50" w:rsidTr="00434C50">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Киргизия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Кыргызстандарт</w:t>
            </w:r>
          </w:p>
        </w:tc>
      </w:tr>
      <w:tr w:rsidR="00434C50" w:rsidTr="00434C50">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434C50" w:rsidTr="00434C50">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Росстандарт</w:t>
            </w:r>
          </w:p>
        </w:tc>
      </w:tr>
      <w:tr w:rsidR="00434C50" w:rsidTr="00434C50">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Таджикстандарт</w:t>
            </w:r>
          </w:p>
        </w:tc>
      </w:tr>
      <w:tr w:rsidR="00434C50" w:rsidTr="00434C50">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Узстандарт</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w:t>
      </w:r>
      <w:r w:rsidRPr="00434C50">
        <w:rPr>
          <w:color w:val="2D2D2D"/>
          <w:sz w:val="15"/>
          <w:szCs w:val="15"/>
        </w:rPr>
        <w:t>Приказом Федерального агентства по техническому регулированию и метрологии от 17 декабря 2013 г. N 2309-ст</w:t>
      </w:r>
      <w:r>
        <w:rPr>
          <w:color w:val="2D2D2D"/>
          <w:sz w:val="15"/>
          <w:szCs w:val="15"/>
        </w:rPr>
        <w:t> межгосударственный стандарт ГОСТ 9128-2013 введен в действие в качестве национального стандарта Российской Федерации с 1 ноября 2014 г. </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434C50">
        <w:rPr>
          <w:color w:val="2D2D2D"/>
          <w:sz w:val="15"/>
          <w:szCs w:val="15"/>
        </w:rPr>
        <w:t>ГОСТ 9128-2009</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 введении в действие (прекращении действия) настоящего стандарта публикуется в ежемесячно издаваемом информационном указателе "Национальные стандарты".</w:t>
      </w:r>
      <w:r>
        <w:rPr>
          <w:i/>
          <w:iCs/>
          <w:color w:val="2D2D2D"/>
          <w:sz w:val="15"/>
          <w:szCs w:val="15"/>
        </w:rPr>
        <w:br/>
      </w:r>
      <w:r>
        <w:rPr>
          <w:i/>
          <w:iCs/>
          <w:color w:val="2D2D2D"/>
          <w:sz w:val="15"/>
          <w:szCs w:val="15"/>
        </w:rPr>
        <w:b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ежемесячно издаваемом информационном указателе "Национальные стандарты"</w:t>
      </w:r>
      <w:r>
        <w:rPr>
          <w:color w:val="2D2D2D"/>
          <w:sz w:val="15"/>
          <w:szCs w:val="15"/>
        </w:rPr>
        <w:br/>
      </w:r>
      <w:r>
        <w:rPr>
          <w:color w:val="2D2D2D"/>
          <w:sz w:val="15"/>
          <w:szCs w:val="15"/>
        </w:rPr>
        <w:br/>
      </w:r>
    </w:p>
    <w:p w:rsidR="00434C50" w:rsidRDefault="00434C50" w:rsidP="00434C50">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актуализирует требования </w:t>
      </w:r>
      <w:r w:rsidRPr="00434C50">
        <w:rPr>
          <w:color w:val="2D2D2D"/>
          <w:sz w:val="15"/>
          <w:szCs w:val="15"/>
        </w:rPr>
        <w:t>ГОСТ 9128-2009</w:t>
      </w:r>
      <w:r>
        <w:rPr>
          <w:color w:val="2D2D2D"/>
          <w:sz w:val="15"/>
          <w:szCs w:val="15"/>
        </w:rPr>
        <w:t>, касающиеся асфальтобетонных смесей и асфальтобетона, и впервые нормирует показатели физико-механических свойств полимерасфальтобетонных смесей и полимерасфальтобетона, в том числе показатели трещиностойкости, усталостной прочности, глубины вдавливания штампа, а также зерновые составы смесей с учетом вязкости полимерно-битумных вяжущих (ПБВ) на основе блоксополимеров типа стирол-бутадиен-стирол (СБС). Применение полимерасфальтобетонных смесей в России в широком масштабе позволит значительно повысить качество покрытий, их долговечность, а следовательно - сократить затраты на ремонты, высвободить средства на развитие сети дорог и ускорить ликвидацию недоремонтов. Документ разработан с учетом требований действующих нормативных документов и технической документации по использованию ПБВ материалов на основе блоксополимеров типа СБС при строительстве и реконструкции автомобильных дорог в зависимости от климатических условий и условий эксплуатации покрытий.</w:t>
      </w:r>
      <w:r>
        <w:rPr>
          <w:color w:val="2D2D2D"/>
          <w:sz w:val="15"/>
          <w:szCs w:val="15"/>
        </w:rPr>
        <w:br/>
      </w: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устанавливает требования к изготовлению асфальтобетонных смесей и асфальтобетона, полимерасфальтобетонных смесей с применением полимерно-битумных вяжущих на основе блоксополимеров типа СБС и полимерасфальтобетона из этих смесей.</w:t>
      </w:r>
      <w:r>
        <w:rPr>
          <w:color w:val="2D2D2D"/>
          <w:sz w:val="15"/>
          <w:szCs w:val="15"/>
        </w:rPr>
        <w:br/>
      </w:r>
      <w:r>
        <w:rPr>
          <w:color w:val="2D2D2D"/>
          <w:sz w:val="15"/>
          <w:szCs w:val="15"/>
        </w:rPr>
        <w:br/>
        <w:t>Асфальтобетонные смеси и асфальтобетон применяют для устройства покрытий и оснований автомобильных дорог, аэродромов, городских улиц и площадей, дорог промышленных предприятий в соответствии с действующими строительными нормами и правилами. Область применения асфальтобетонов при устройстве верхних слоев покрытий автомобильных дорог, городских улиц и аэродромов приведена в приложениях А, Б и В.</w:t>
      </w:r>
      <w:r>
        <w:rPr>
          <w:color w:val="2D2D2D"/>
          <w:sz w:val="15"/>
          <w:szCs w:val="15"/>
        </w:rPr>
        <w:br/>
      </w:r>
      <w:r>
        <w:rPr>
          <w:color w:val="2D2D2D"/>
          <w:sz w:val="15"/>
          <w:szCs w:val="15"/>
        </w:rPr>
        <w:br/>
        <w:t>Полимерасфальтобетонные смеси и полимерасфальтобетон применяют для устройства верхних и нижних слоев покрытий автомобильных дорог, аэродромов, мостов, городских улиц и площадей в соответствии с действующими строительными нормами и правилами. Область применения полимерасфальтобетонов при устройстве слоев покрытий автомобильных дорог, городских улиц и аэродромов приведена в приложениях К, Л, М.</w:t>
      </w:r>
      <w:r>
        <w:rPr>
          <w:color w:val="2D2D2D"/>
          <w:sz w:val="15"/>
          <w:szCs w:val="15"/>
        </w:rPr>
        <w:br/>
      </w: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межгосударственные стандарты:</w:t>
      </w:r>
      <w:r>
        <w:rPr>
          <w:color w:val="2D2D2D"/>
          <w:sz w:val="15"/>
          <w:szCs w:val="15"/>
        </w:rPr>
        <w:br/>
      </w:r>
      <w:r>
        <w:rPr>
          <w:color w:val="2D2D2D"/>
          <w:sz w:val="15"/>
          <w:szCs w:val="15"/>
        </w:rPr>
        <w:br/>
      </w:r>
      <w:r w:rsidRPr="00434C50">
        <w:rPr>
          <w:color w:val="2D2D2D"/>
          <w:sz w:val="15"/>
          <w:szCs w:val="15"/>
        </w:rPr>
        <w:t>ГОСТ 12.1.004-91</w:t>
      </w:r>
      <w:r>
        <w:rPr>
          <w:color w:val="2D2D2D"/>
          <w:sz w:val="15"/>
          <w:szCs w:val="15"/>
        </w:rPr>
        <w:t> Система стандартов безопасности труда. Пожарная безопасность. Общие требования</w:t>
      </w:r>
      <w:r>
        <w:rPr>
          <w:color w:val="2D2D2D"/>
          <w:sz w:val="15"/>
          <w:szCs w:val="15"/>
        </w:rPr>
        <w:br/>
      </w:r>
      <w:r>
        <w:rPr>
          <w:color w:val="2D2D2D"/>
          <w:sz w:val="15"/>
          <w:szCs w:val="15"/>
        </w:rPr>
        <w:br/>
      </w:r>
      <w:r w:rsidRPr="00434C50">
        <w:rPr>
          <w:color w:val="2D2D2D"/>
          <w:sz w:val="15"/>
          <w:szCs w:val="15"/>
        </w:rPr>
        <w:t>ГОСТ 12.1.005-88</w:t>
      </w:r>
      <w:r>
        <w:rPr>
          <w:color w:val="2D2D2D"/>
          <w:sz w:val="15"/>
          <w:szCs w:val="15"/>
        </w:rPr>
        <w:t> Система стандартов безопасности труда. Общие санитарно-гигиенические требования к воздуху рабочей зоны</w:t>
      </w:r>
      <w:r>
        <w:rPr>
          <w:color w:val="2D2D2D"/>
          <w:sz w:val="15"/>
          <w:szCs w:val="15"/>
        </w:rPr>
        <w:br/>
      </w:r>
      <w:r>
        <w:rPr>
          <w:color w:val="2D2D2D"/>
          <w:sz w:val="15"/>
          <w:szCs w:val="15"/>
        </w:rPr>
        <w:br/>
      </w:r>
      <w:r w:rsidRPr="00434C50">
        <w:rPr>
          <w:color w:val="2D2D2D"/>
          <w:sz w:val="15"/>
          <w:szCs w:val="15"/>
        </w:rPr>
        <w:t>ГОСТ 12.1.007-76</w:t>
      </w:r>
      <w:r>
        <w:rPr>
          <w:color w:val="2D2D2D"/>
          <w:sz w:val="15"/>
          <w:szCs w:val="15"/>
        </w:rPr>
        <w:t> Система стандартов безопасности труда. Вредные вещества. Классификация и общие требования безопасности</w:t>
      </w:r>
      <w:r>
        <w:rPr>
          <w:color w:val="2D2D2D"/>
          <w:sz w:val="15"/>
          <w:szCs w:val="15"/>
        </w:rPr>
        <w:br/>
      </w:r>
      <w:r>
        <w:rPr>
          <w:color w:val="2D2D2D"/>
          <w:sz w:val="15"/>
          <w:szCs w:val="15"/>
        </w:rPr>
        <w:br/>
      </w:r>
      <w:r w:rsidRPr="00434C50">
        <w:rPr>
          <w:color w:val="2D2D2D"/>
          <w:sz w:val="15"/>
          <w:szCs w:val="15"/>
        </w:rPr>
        <w:lastRenderedPageBreak/>
        <w:t>ГОСТ 12.3.002-75</w:t>
      </w:r>
      <w:r>
        <w:rPr>
          <w:color w:val="2D2D2D"/>
          <w:sz w:val="15"/>
          <w:szCs w:val="15"/>
        </w:rPr>
        <w:t> Система стандартов безопасности труда. Процессы производственные. Общие требования безопасности</w:t>
      </w:r>
      <w:r>
        <w:rPr>
          <w:color w:val="2D2D2D"/>
          <w:sz w:val="15"/>
          <w:szCs w:val="15"/>
        </w:rPr>
        <w:br/>
      </w:r>
      <w:r>
        <w:rPr>
          <w:color w:val="2D2D2D"/>
          <w:sz w:val="15"/>
          <w:szCs w:val="15"/>
        </w:rPr>
        <w:br/>
      </w:r>
      <w:r w:rsidRPr="00434C50">
        <w:rPr>
          <w:color w:val="2D2D2D"/>
          <w:sz w:val="15"/>
          <w:szCs w:val="15"/>
        </w:rPr>
        <w:t>ГОСТ 17.2.3.02-78</w:t>
      </w:r>
      <w:r>
        <w:rPr>
          <w:color w:val="2D2D2D"/>
          <w:sz w:val="15"/>
          <w:szCs w:val="15"/>
        </w:rPr>
        <w:t> Охрана природы. Атмосфера. Правила установления допустимых выбросов вредных веществ промышленными предприятиями</w:t>
      </w:r>
      <w:r>
        <w:rPr>
          <w:color w:val="2D2D2D"/>
          <w:sz w:val="15"/>
          <w:szCs w:val="15"/>
        </w:rPr>
        <w:br/>
      </w:r>
      <w:r>
        <w:rPr>
          <w:color w:val="2D2D2D"/>
          <w:sz w:val="15"/>
          <w:szCs w:val="15"/>
        </w:rPr>
        <w:br/>
      </w:r>
      <w:r w:rsidRPr="00434C50">
        <w:rPr>
          <w:color w:val="2D2D2D"/>
          <w:sz w:val="15"/>
          <w:szCs w:val="15"/>
        </w:rPr>
        <w:t>ГОСТ 166-89</w:t>
      </w:r>
      <w:r>
        <w:rPr>
          <w:color w:val="2D2D2D"/>
          <w:sz w:val="15"/>
          <w:szCs w:val="15"/>
        </w:rPr>
        <w:t> (ИСО 3599-76) Штангенциркули. Технические условия</w:t>
      </w:r>
      <w:r>
        <w:rPr>
          <w:color w:val="2D2D2D"/>
          <w:sz w:val="15"/>
          <w:szCs w:val="15"/>
        </w:rPr>
        <w:br/>
      </w:r>
      <w:r>
        <w:rPr>
          <w:color w:val="2D2D2D"/>
          <w:sz w:val="15"/>
          <w:szCs w:val="15"/>
        </w:rPr>
        <w:br/>
      </w:r>
      <w:r w:rsidRPr="00434C50">
        <w:rPr>
          <w:color w:val="2D2D2D"/>
          <w:sz w:val="15"/>
          <w:szCs w:val="15"/>
        </w:rPr>
        <w:t>ГОСТ 400-80</w:t>
      </w:r>
      <w:r>
        <w:rPr>
          <w:color w:val="2D2D2D"/>
          <w:sz w:val="15"/>
          <w:szCs w:val="15"/>
        </w:rPr>
        <w:t> Термометры стеклянные для испытаний нефтепродуктов. Технические условия</w:t>
      </w:r>
      <w:r>
        <w:rPr>
          <w:color w:val="2D2D2D"/>
          <w:sz w:val="15"/>
          <w:szCs w:val="15"/>
        </w:rPr>
        <w:br/>
      </w:r>
      <w:r>
        <w:rPr>
          <w:color w:val="2D2D2D"/>
          <w:sz w:val="15"/>
          <w:szCs w:val="15"/>
        </w:rPr>
        <w:br/>
      </w:r>
      <w:r w:rsidRPr="00434C50">
        <w:rPr>
          <w:color w:val="2D2D2D"/>
          <w:sz w:val="15"/>
          <w:szCs w:val="15"/>
        </w:rPr>
        <w:t>ГОСТ 4333-87</w:t>
      </w:r>
      <w:r>
        <w:rPr>
          <w:color w:val="2D2D2D"/>
          <w:sz w:val="15"/>
          <w:szCs w:val="15"/>
        </w:rPr>
        <w:t> Нефтепродукты. Методы определения температур вспышки и воспламенения в открытом тигле</w:t>
      </w:r>
      <w:r>
        <w:rPr>
          <w:color w:val="2D2D2D"/>
          <w:sz w:val="15"/>
          <w:szCs w:val="15"/>
        </w:rPr>
        <w:br/>
      </w:r>
      <w:r>
        <w:rPr>
          <w:color w:val="2D2D2D"/>
          <w:sz w:val="15"/>
          <w:szCs w:val="15"/>
        </w:rPr>
        <w:br/>
      </w:r>
      <w:r w:rsidRPr="00434C50">
        <w:rPr>
          <w:color w:val="2D2D2D"/>
          <w:sz w:val="15"/>
          <w:szCs w:val="15"/>
        </w:rPr>
        <w:t>ГОСТ 577-68</w:t>
      </w:r>
      <w:r>
        <w:rPr>
          <w:color w:val="2D2D2D"/>
          <w:sz w:val="15"/>
          <w:szCs w:val="15"/>
        </w:rPr>
        <w:t> Индикаторы часового типа с ценой деления 0,01 мм. Технические условия</w:t>
      </w:r>
      <w:r>
        <w:rPr>
          <w:color w:val="2D2D2D"/>
          <w:sz w:val="15"/>
          <w:szCs w:val="15"/>
        </w:rPr>
        <w:br/>
      </w:r>
      <w:r>
        <w:rPr>
          <w:color w:val="2D2D2D"/>
          <w:sz w:val="15"/>
          <w:szCs w:val="15"/>
        </w:rPr>
        <w:br/>
      </w:r>
      <w:r w:rsidRPr="00434C50">
        <w:rPr>
          <w:color w:val="2D2D2D"/>
          <w:sz w:val="15"/>
          <w:szCs w:val="15"/>
        </w:rPr>
        <w:t>ГОСТ 3344-83</w:t>
      </w:r>
      <w:r>
        <w:rPr>
          <w:color w:val="2D2D2D"/>
          <w:sz w:val="15"/>
          <w:szCs w:val="15"/>
        </w:rPr>
        <w:t> Щебень и песок шлаковые для дорожного строительства. Технические условия</w:t>
      </w:r>
      <w:r>
        <w:rPr>
          <w:color w:val="2D2D2D"/>
          <w:sz w:val="15"/>
          <w:szCs w:val="15"/>
        </w:rPr>
        <w:br/>
      </w:r>
      <w:r>
        <w:rPr>
          <w:color w:val="2D2D2D"/>
          <w:sz w:val="15"/>
          <w:szCs w:val="15"/>
        </w:rPr>
        <w:br/>
      </w:r>
      <w:r w:rsidRPr="00434C50">
        <w:rPr>
          <w:color w:val="2D2D2D"/>
          <w:sz w:val="15"/>
          <w:szCs w:val="15"/>
        </w:rPr>
        <w:t>ГОСТ 3399-76</w:t>
      </w:r>
      <w:r>
        <w:rPr>
          <w:color w:val="2D2D2D"/>
          <w:sz w:val="15"/>
          <w:szCs w:val="15"/>
        </w:rPr>
        <w:t> Трубки медицинские резиновые. Технические условия </w:t>
      </w:r>
      <w:r>
        <w:rPr>
          <w:color w:val="2D2D2D"/>
          <w:sz w:val="15"/>
          <w:szCs w:val="15"/>
        </w:rPr>
        <w:br/>
      </w:r>
      <w:r>
        <w:rPr>
          <w:color w:val="2D2D2D"/>
          <w:sz w:val="15"/>
          <w:szCs w:val="15"/>
        </w:rPr>
        <w:br/>
      </w:r>
      <w:r w:rsidRPr="00434C50">
        <w:rPr>
          <w:color w:val="2D2D2D"/>
          <w:sz w:val="15"/>
          <w:szCs w:val="15"/>
        </w:rPr>
        <w:t>ГОСТ 6613-86</w:t>
      </w:r>
      <w:r>
        <w:rPr>
          <w:color w:val="2D2D2D"/>
          <w:sz w:val="15"/>
          <w:szCs w:val="15"/>
        </w:rPr>
        <w:t> Сетки проволочные тканые с квадратными ячейками. Технические условия</w:t>
      </w:r>
      <w:r>
        <w:rPr>
          <w:color w:val="2D2D2D"/>
          <w:sz w:val="15"/>
          <w:szCs w:val="15"/>
        </w:rPr>
        <w:br/>
      </w:r>
      <w:r>
        <w:rPr>
          <w:color w:val="2D2D2D"/>
          <w:sz w:val="15"/>
          <w:szCs w:val="15"/>
        </w:rPr>
        <w:br/>
      </w:r>
      <w:r w:rsidRPr="00434C50">
        <w:rPr>
          <w:color w:val="2D2D2D"/>
          <w:sz w:val="15"/>
          <w:szCs w:val="15"/>
        </w:rPr>
        <w:t>ГОСТ 8267-93</w:t>
      </w:r>
      <w:r>
        <w:rPr>
          <w:color w:val="2D2D2D"/>
          <w:sz w:val="15"/>
          <w:szCs w:val="15"/>
        </w:rPr>
        <w:t> Щебень и гравий из плотных горных пород для строительных работ</w:t>
      </w:r>
      <w:r>
        <w:rPr>
          <w:color w:val="2D2D2D"/>
          <w:sz w:val="15"/>
          <w:szCs w:val="15"/>
        </w:rPr>
        <w:br/>
      </w:r>
      <w:r>
        <w:rPr>
          <w:color w:val="2D2D2D"/>
          <w:sz w:val="15"/>
          <w:szCs w:val="15"/>
        </w:rPr>
        <w:br/>
      </w:r>
      <w:r w:rsidRPr="00434C50">
        <w:rPr>
          <w:color w:val="2D2D2D"/>
          <w:sz w:val="15"/>
          <w:szCs w:val="15"/>
        </w:rPr>
        <w:t>ГОСТ 8269.0-97</w:t>
      </w:r>
      <w:r>
        <w:rPr>
          <w:color w:val="2D2D2D"/>
          <w:sz w:val="15"/>
          <w:szCs w:val="15"/>
        </w:rPr>
        <w:t> Щебень и гравий из плотных горных пород и отходов промышленного производства для строительных работ. Методы физико-механических испытаний</w:t>
      </w:r>
      <w:r>
        <w:rPr>
          <w:color w:val="2D2D2D"/>
          <w:sz w:val="15"/>
          <w:szCs w:val="15"/>
        </w:rPr>
        <w:br/>
      </w:r>
      <w:r>
        <w:rPr>
          <w:color w:val="2D2D2D"/>
          <w:sz w:val="15"/>
          <w:szCs w:val="15"/>
        </w:rPr>
        <w:br/>
      </w:r>
      <w:r w:rsidRPr="00434C50">
        <w:rPr>
          <w:color w:val="2D2D2D"/>
          <w:sz w:val="15"/>
          <w:szCs w:val="15"/>
        </w:rPr>
        <w:t>ГОСТ 8735-88</w:t>
      </w:r>
      <w:r>
        <w:rPr>
          <w:color w:val="2D2D2D"/>
          <w:sz w:val="15"/>
          <w:szCs w:val="15"/>
        </w:rPr>
        <w:t> Песок для строительных работ. Методы испытаний</w:t>
      </w:r>
      <w:r>
        <w:rPr>
          <w:color w:val="2D2D2D"/>
          <w:sz w:val="15"/>
          <w:szCs w:val="15"/>
        </w:rPr>
        <w:br/>
      </w:r>
      <w:r>
        <w:rPr>
          <w:color w:val="2D2D2D"/>
          <w:sz w:val="15"/>
          <w:szCs w:val="15"/>
        </w:rPr>
        <w:br/>
      </w:r>
      <w:r w:rsidRPr="00434C50">
        <w:rPr>
          <w:color w:val="2D2D2D"/>
          <w:sz w:val="15"/>
          <w:szCs w:val="15"/>
        </w:rPr>
        <w:t>ГОСТ 8736-93</w:t>
      </w:r>
      <w:r>
        <w:rPr>
          <w:color w:val="2D2D2D"/>
          <w:sz w:val="15"/>
          <w:szCs w:val="15"/>
        </w:rPr>
        <w:t> Песок для строительных работ. Технические условия</w:t>
      </w:r>
      <w:r>
        <w:rPr>
          <w:color w:val="2D2D2D"/>
          <w:sz w:val="15"/>
          <w:szCs w:val="15"/>
        </w:rPr>
        <w:br/>
      </w:r>
      <w:r>
        <w:rPr>
          <w:color w:val="2D2D2D"/>
          <w:sz w:val="15"/>
          <w:szCs w:val="15"/>
        </w:rPr>
        <w:br/>
      </w:r>
      <w:r w:rsidRPr="00434C50">
        <w:rPr>
          <w:color w:val="2D2D2D"/>
          <w:sz w:val="15"/>
          <w:szCs w:val="15"/>
        </w:rPr>
        <w:t>ГОСТ 9533-81</w:t>
      </w:r>
      <w:r>
        <w:rPr>
          <w:color w:val="2D2D2D"/>
          <w:sz w:val="15"/>
          <w:szCs w:val="15"/>
        </w:rPr>
        <w:t> Кельмы, лопатки и отрезовки. Технические условия</w:t>
      </w:r>
      <w:r>
        <w:rPr>
          <w:color w:val="2D2D2D"/>
          <w:sz w:val="15"/>
          <w:szCs w:val="15"/>
        </w:rPr>
        <w:br/>
      </w:r>
      <w:r>
        <w:rPr>
          <w:color w:val="2D2D2D"/>
          <w:sz w:val="15"/>
          <w:szCs w:val="15"/>
        </w:rPr>
        <w:br/>
      </w:r>
      <w:r w:rsidRPr="00434C50">
        <w:rPr>
          <w:color w:val="2D2D2D"/>
          <w:sz w:val="15"/>
          <w:szCs w:val="15"/>
        </w:rPr>
        <w:t>ГОСТ 10197-70</w:t>
      </w:r>
      <w:r>
        <w:rPr>
          <w:color w:val="2D2D2D"/>
          <w:sz w:val="15"/>
          <w:szCs w:val="15"/>
        </w:rPr>
        <w:t> Стойки и штативы для измерительных головок. Технические условия</w:t>
      </w:r>
      <w:r>
        <w:rPr>
          <w:color w:val="2D2D2D"/>
          <w:sz w:val="15"/>
          <w:szCs w:val="15"/>
        </w:rPr>
        <w:br/>
      </w:r>
      <w:r>
        <w:rPr>
          <w:color w:val="2D2D2D"/>
          <w:sz w:val="15"/>
          <w:szCs w:val="15"/>
        </w:rPr>
        <w:br/>
      </w:r>
      <w:r w:rsidRPr="00434C50">
        <w:rPr>
          <w:color w:val="2D2D2D"/>
          <w:sz w:val="15"/>
          <w:szCs w:val="15"/>
        </w:rPr>
        <w:t>ГОСТ 11022-95</w:t>
      </w:r>
      <w:r>
        <w:rPr>
          <w:color w:val="2D2D2D"/>
          <w:sz w:val="15"/>
          <w:szCs w:val="15"/>
        </w:rPr>
        <w:t> Топливо твердое минеральное. Методы определения зольности </w:t>
      </w:r>
      <w:r>
        <w:rPr>
          <w:color w:val="2D2D2D"/>
          <w:sz w:val="15"/>
          <w:szCs w:val="15"/>
        </w:rPr>
        <w:br/>
      </w:r>
      <w:r>
        <w:rPr>
          <w:color w:val="2D2D2D"/>
          <w:sz w:val="15"/>
          <w:szCs w:val="15"/>
        </w:rPr>
        <w:br/>
      </w:r>
      <w:r w:rsidRPr="00434C50">
        <w:rPr>
          <w:color w:val="2D2D2D"/>
          <w:sz w:val="15"/>
          <w:szCs w:val="15"/>
        </w:rPr>
        <w:t>ГОСТ 11501-78</w:t>
      </w:r>
      <w:r>
        <w:rPr>
          <w:color w:val="2D2D2D"/>
          <w:sz w:val="15"/>
          <w:szCs w:val="15"/>
        </w:rPr>
        <w:t> Битумы нефтяные. Метод определения глубины проникания иглы </w:t>
      </w:r>
      <w:r>
        <w:rPr>
          <w:color w:val="2D2D2D"/>
          <w:sz w:val="15"/>
          <w:szCs w:val="15"/>
        </w:rPr>
        <w:br/>
      </w:r>
      <w:r>
        <w:rPr>
          <w:color w:val="2D2D2D"/>
          <w:sz w:val="15"/>
          <w:szCs w:val="15"/>
        </w:rPr>
        <w:br/>
      </w:r>
      <w:r w:rsidRPr="00434C50">
        <w:rPr>
          <w:color w:val="2D2D2D"/>
          <w:sz w:val="15"/>
          <w:szCs w:val="15"/>
        </w:rPr>
        <w:t>ГОСТ 11503-74</w:t>
      </w:r>
      <w:r>
        <w:rPr>
          <w:color w:val="2D2D2D"/>
          <w:sz w:val="15"/>
          <w:szCs w:val="15"/>
        </w:rPr>
        <w:t> Битумы нефтяные. Метод определения условной вязкости</w:t>
      </w:r>
      <w:r>
        <w:rPr>
          <w:color w:val="2D2D2D"/>
          <w:sz w:val="15"/>
          <w:szCs w:val="15"/>
        </w:rPr>
        <w:br/>
      </w:r>
      <w:r>
        <w:rPr>
          <w:color w:val="2D2D2D"/>
          <w:sz w:val="15"/>
          <w:szCs w:val="15"/>
        </w:rPr>
        <w:br/>
      </w:r>
      <w:r w:rsidRPr="00434C50">
        <w:rPr>
          <w:color w:val="2D2D2D"/>
          <w:sz w:val="15"/>
          <w:szCs w:val="15"/>
        </w:rPr>
        <w:t>ГОСТ 11504-73</w:t>
      </w:r>
      <w:r>
        <w:rPr>
          <w:color w:val="2D2D2D"/>
          <w:sz w:val="15"/>
          <w:szCs w:val="15"/>
        </w:rPr>
        <w:t> Битумы нефтяные. Метод определения количества испарившегося разжижителя из жидких битумов</w:t>
      </w:r>
      <w:r>
        <w:rPr>
          <w:color w:val="2D2D2D"/>
          <w:sz w:val="15"/>
          <w:szCs w:val="15"/>
        </w:rPr>
        <w:br/>
      </w:r>
      <w:r>
        <w:rPr>
          <w:color w:val="2D2D2D"/>
          <w:sz w:val="15"/>
          <w:szCs w:val="15"/>
        </w:rPr>
        <w:br/>
      </w:r>
      <w:r w:rsidRPr="00434C50">
        <w:rPr>
          <w:color w:val="2D2D2D"/>
          <w:sz w:val="15"/>
          <w:szCs w:val="15"/>
        </w:rPr>
        <w:t>ГОСТ 11505-75</w:t>
      </w:r>
      <w:r>
        <w:rPr>
          <w:color w:val="2D2D2D"/>
          <w:sz w:val="15"/>
          <w:szCs w:val="15"/>
        </w:rPr>
        <w:t> Битумы нефтяные. Метод определения растяжимости</w:t>
      </w:r>
      <w:r>
        <w:rPr>
          <w:color w:val="2D2D2D"/>
          <w:sz w:val="15"/>
          <w:szCs w:val="15"/>
        </w:rPr>
        <w:br/>
      </w:r>
      <w:r>
        <w:rPr>
          <w:color w:val="2D2D2D"/>
          <w:sz w:val="15"/>
          <w:szCs w:val="15"/>
        </w:rPr>
        <w:br/>
      </w:r>
      <w:r w:rsidRPr="00434C50">
        <w:rPr>
          <w:color w:val="2D2D2D"/>
          <w:sz w:val="15"/>
          <w:szCs w:val="15"/>
        </w:rPr>
        <w:t>ГОСТ 11506-73</w:t>
      </w:r>
      <w:r>
        <w:rPr>
          <w:color w:val="2D2D2D"/>
          <w:sz w:val="15"/>
          <w:szCs w:val="15"/>
        </w:rPr>
        <w:t> Битумы нефтяные. Метод определения температуры размягчения по кольцу и шару</w:t>
      </w:r>
      <w:r>
        <w:rPr>
          <w:color w:val="2D2D2D"/>
          <w:sz w:val="15"/>
          <w:szCs w:val="15"/>
        </w:rPr>
        <w:br/>
      </w:r>
      <w:r>
        <w:rPr>
          <w:color w:val="2D2D2D"/>
          <w:sz w:val="15"/>
          <w:szCs w:val="15"/>
        </w:rPr>
        <w:br/>
      </w:r>
      <w:r w:rsidRPr="00434C50">
        <w:rPr>
          <w:color w:val="2D2D2D"/>
          <w:sz w:val="15"/>
          <w:szCs w:val="15"/>
        </w:rPr>
        <w:t>ГОСТ 11507-78</w:t>
      </w:r>
      <w:r>
        <w:rPr>
          <w:color w:val="2D2D2D"/>
          <w:sz w:val="15"/>
          <w:szCs w:val="15"/>
        </w:rPr>
        <w:t> Битумы нефтяные. Метод определения температуры хрупкости по Фраасу</w:t>
      </w:r>
      <w:r>
        <w:rPr>
          <w:color w:val="2D2D2D"/>
          <w:sz w:val="15"/>
          <w:szCs w:val="15"/>
        </w:rPr>
        <w:br/>
      </w:r>
      <w:r>
        <w:rPr>
          <w:color w:val="2D2D2D"/>
          <w:sz w:val="15"/>
          <w:szCs w:val="15"/>
        </w:rPr>
        <w:br/>
      </w:r>
      <w:r w:rsidRPr="00434C50">
        <w:rPr>
          <w:color w:val="2D2D2D"/>
          <w:sz w:val="15"/>
          <w:szCs w:val="15"/>
        </w:rPr>
        <w:t>ГОСТ 11508-74</w:t>
      </w:r>
      <w:r>
        <w:rPr>
          <w:color w:val="2D2D2D"/>
          <w:sz w:val="15"/>
          <w:szCs w:val="15"/>
        </w:rPr>
        <w:t> Битумы нефтяные. Метод определения сцепления битума с мрамором и песком</w:t>
      </w:r>
      <w:r>
        <w:rPr>
          <w:color w:val="2D2D2D"/>
          <w:sz w:val="15"/>
          <w:szCs w:val="15"/>
        </w:rPr>
        <w:br/>
      </w:r>
      <w:r>
        <w:rPr>
          <w:color w:val="2D2D2D"/>
          <w:sz w:val="15"/>
          <w:szCs w:val="15"/>
        </w:rPr>
        <w:br/>
      </w:r>
      <w:r w:rsidRPr="00434C50">
        <w:rPr>
          <w:color w:val="2D2D2D"/>
          <w:sz w:val="15"/>
          <w:szCs w:val="15"/>
        </w:rPr>
        <w:t>ГОСТ 11955-82</w:t>
      </w:r>
      <w:r>
        <w:rPr>
          <w:color w:val="2D2D2D"/>
          <w:sz w:val="15"/>
          <w:szCs w:val="15"/>
        </w:rPr>
        <w:t> Битумы нефтяные дорожные жидкие. Технические условия</w:t>
      </w:r>
      <w:r>
        <w:rPr>
          <w:color w:val="2D2D2D"/>
          <w:sz w:val="15"/>
          <w:szCs w:val="15"/>
        </w:rPr>
        <w:br/>
      </w:r>
      <w:r>
        <w:rPr>
          <w:color w:val="2D2D2D"/>
          <w:sz w:val="15"/>
          <w:szCs w:val="15"/>
        </w:rPr>
        <w:br/>
      </w:r>
      <w:r w:rsidRPr="00434C50">
        <w:rPr>
          <w:color w:val="2D2D2D"/>
          <w:sz w:val="15"/>
          <w:szCs w:val="15"/>
        </w:rPr>
        <w:t>ГОСТ 12801-98</w:t>
      </w:r>
      <w:r>
        <w:rPr>
          <w:color w:val="2D2D2D"/>
          <w:sz w:val="15"/>
          <w:szCs w:val="15"/>
        </w:rPr>
        <w:t> Материалы на основе органических вяжущих для дорожного и аэродромного строительства. Методы испытаний</w:t>
      </w:r>
      <w:r>
        <w:rPr>
          <w:color w:val="2D2D2D"/>
          <w:sz w:val="15"/>
          <w:szCs w:val="15"/>
        </w:rPr>
        <w:br/>
      </w:r>
      <w:r>
        <w:rPr>
          <w:color w:val="2D2D2D"/>
          <w:sz w:val="15"/>
          <w:szCs w:val="15"/>
        </w:rPr>
        <w:br/>
        <w:t>ГОСТ 16557-2005* Порошок минеральный для асфальтобетонных смесей. Технические условия</w:t>
      </w:r>
      <w:r>
        <w:rPr>
          <w:color w:val="2D2D2D"/>
          <w:sz w:val="15"/>
          <w:szCs w:val="15"/>
        </w:rPr>
        <w:br/>
        <w:t>_______________</w:t>
      </w:r>
      <w:r>
        <w:rPr>
          <w:color w:val="2D2D2D"/>
          <w:sz w:val="15"/>
          <w:szCs w:val="15"/>
        </w:rPr>
        <w:br/>
        <w:t>* В Российской Федерации действуют </w:t>
      </w:r>
      <w:r w:rsidRPr="00434C50">
        <w:rPr>
          <w:color w:val="2D2D2D"/>
          <w:sz w:val="15"/>
          <w:szCs w:val="15"/>
        </w:rPr>
        <w:t>ГОСТ Р 52129-2003</w:t>
      </w:r>
      <w:r>
        <w:rPr>
          <w:color w:val="2D2D2D"/>
          <w:sz w:val="15"/>
          <w:szCs w:val="15"/>
        </w:rPr>
        <w:t>, </w:t>
      </w:r>
      <w:r w:rsidRPr="00434C50">
        <w:rPr>
          <w:color w:val="2D2D2D"/>
          <w:sz w:val="15"/>
          <w:szCs w:val="15"/>
        </w:rPr>
        <w:t>ГОСТ Р 52056-2003</w:t>
      </w:r>
      <w:r>
        <w:rPr>
          <w:color w:val="2D2D2D"/>
          <w:sz w:val="15"/>
          <w:szCs w:val="15"/>
        </w:rPr>
        <w:t>, </w:t>
      </w:r>
      <w:r w:rsidRPr="00434C50">
        <w:rPr>
          <w:color w:val="2D2D2D"/>
          <w:sz w:val="15"/>
          <w:szCs w:val="15"/>
        </w:rPr>
        <w:t>СП 131.13330.2012</w:t>
      </w:r>
      <w:r>
        <w:rPr>
          <w:color w:val="2D2D2D"/>
          <w:sz w:val="15"/>
          <w:szCs w:val="15"/>
        </w:rPr>
        <w:t> "СНиП 23-01-99* Строительная климатология".</w:t>
      </w:r>
      <w:r>
        <w:rPr>
          <w:color w:val="2D2D2D"/>
          <w:sz w:val="15"/>
          <w:szCs w:val="15"/>
        </w:rPr>
        <w:br/>
      </w:r>
      <w:r>
        <w:rPr>
          <w:color w:val="2D2D2D"/>
          <w:sz w:val="15"/>
          <w:szCs w:val="15"/>
        </w:rPr>
        <w:br/>
      </w:r>
      <w:r>
        <w:rPr>
          <w:color w:val="2D2D2D"/>
          <w:sz w:val="15"/>
          <w:szCs w:val="15"/>
        </w:rPr>
        <w:br/>
      </w:r>
      <w:r w:rsidRPr="00434C50">
        <w:rPr>
          <w:color w:val="2D2D2D"/>
          <w:sz w:val="15"/>
          <w:szCs w:val="15"/>
        </w:rPr>
        <w:t>ГОСТ 18180-72</w:t>
      </w:r>
      <w:r>
        <w:rPr>
          <w:color w:val="2D2D2D"/>
          <w:sz w:val="15"/>
          <w:szCs w:val="15"/>
        </w:rPr>
        <w:t> Битумы нефтяные. Метод определения изменения массы после прогрева</w:t>
      </w:r>
      <w:r>
        <w:rPr>
          <w:color w:val="2D2D2D"/>
          <w:sz w:val="15"/>
          <w:szCs w:val="15"/>
        </w:rPr>
        <w:br/>
      </w:r>
      <w:r>
        <w:rPr>
          <w:color w:val="2D2D2D"/>
          <w:sz w:val="15"/>
          <w:szCs w:val="15"/>
        </w:rPr>
        <w:br/>
      </w:r>
      <w:r w:rsidRPr="00434C50">
        <w:rPr>
          <w:color w:val="2D2D2D"/>
          <w:sz w:val="15"/>
          <w:szCs w:val="15"/>
        </w:rPr>
        <w:t>ГОСТ 22245-90</w:t>
      </w:r>
      <w:r>
        <w:rPr>
          <w:color w:val="2D2D2D"/>
          <w:sz w:val="15"/>
          <w:szCs w:val="15"/>
        </w:rPr>
        <w:t> Битумы нефтяные дорожные вязкие. Технические условия</w:t>
      </w:r>
      <w:r>
        <w:rPr>
          <w:color w:val="2D2D2D"/>
          <w:sz w:val="15"/>
          <w:szCs w:val="15"/>
        </w:rPr>
        <w:br/>
      </w:r>
      <w:r>
        <w:rPr>
          <w:color w:val="2D2D2D"/>
          <w:sz w:val="15"/>
          <w:szCs w:val="15"/>
        </w:rPr>
        <w:br/>
      </w:r>
      <w:r w:rsidRPr="00434C50">
        <w:rPr>
          <w:color w:val="2D2D2D"/>
          <w:sz w:val="15"/>
          <w:szCs w:val="15"/>
        </w:rPr>
        <w:t>ГОСТ 22688-77</w:t>
      </w:r>
      <w:r>
        <w:rPr>
          <w:color w:val="2D2D2D"/>
          <w:sz w:val="15"/>
          <w:szCs w:val="15"/>
        </w:rPr>
        <w:t> Известь строительная. Методы испытаний</w:t>
      </w:r>
      <w:r>
        <w:rPr>
          <w:color w:val="2D2D2D"/>
          <w:sz w:val="15"/>
          <w:szCs w:val="15"/>
        </w:rPr>
        <w:br/>
      </w:r>
      <w:r>
        <w:rPr>
          <w:color w:val="2D2D2D"/>
          <w:sz w:val="15"/>
          <w:szCs w:val="15"/>
        </w:rPr>
        <w:br/>
      </w:r>
      <w:r w:rsidRPr="00434C50">
        <w:rPr>
          <w:color w:val="2D2D2D"/>
          <w:sz w:val="15"/>
          <w:szCs w:val="15"/>
        </w:rPr>
        <w:t>ГОСТ 23735-79</w:t>
      </w:r>
      <w:r>
        <w:rPr>
          <w:color w:val="2D2D2D"/>
          <w:sz w:val="15"/>
          <w:szCs w:val="15"/>
        </w:rPr>
        <w:t> Смеси песчано-гравийные для строительных работ. Технические условия</w:t>
      </w:r>
      <w:r>
        <w:rPr>
          <w:color w:val="2D2D2D"/>
          <w:sz w:val="15"/>
          <w:szCs w:val="15"/>
        </w:rPr>
        <w:br/>
      </w:r>
      <w:r>
        <w:rPr>
          <w:color w:val="2D2D2D"/>
          <w:sz w:val="15"/>
          <w:szCs w:val="15"/>
        </w:rPr>
        <w:br/>
      </w:r>
      <w:r w:rsidRPr="00434C50">
        <w:rPr>
          <w:color w:val="2D2D2D"/>
          <w:sz w:val="15"/>
          <w:szCs w:val="15"/>
        </w:rPr>
        <w:t>ГОСТ 26678-85</w:t>
      </w:r>
      <w:r>
        <w:rPr>
          <w:color w:val="2D2D2D"/>
          <w:sz w:val="15"/>
          <w:szCs w:val="15"/>
        </w:rPr>
        <w:t> Холодильники и морозильники бытовые электрические компрессионные параметрического ряда. Общие технические условия</w:t>
      </w:r>
      <w:r>
        <w:rPr>
          <w:color w:val="2D2D2D"/>
          <w:sz w:val="15"/>
          <w:szCs w:val="15"/>
        </w:rPr>
        <w:br/>
      </w:r>
      <w:r>
        <w:rPr>
          <w:color w:val="2D2D2D"/>
          <w:sz w:val="15"/>
          <w:szCs w:val="15"/>
        </w:rPr>
        <w:lastRenderedPageBreak/>
        <w:br/>
      </w:r>
      <w:r w:rsidRPr="00434C50">
        <w:rPr>
          <w:color w:val="2D2D2D"/>
          <w:sz w:val="15"/>
          <w:szCs w:val="15"/>
        </w:rPr>
        <w:t>ГОСТ 28840-90</w:t>
      </w:r>
      <w:r>
        <w:rPr>
          <w:color w:val="2D2D2D"/>
          <w:sz w:val="15"/>
          <w:szCs w:val="15"/>
        </w:rPr>
        <w:t> Машины для испытания материалов на растяжение, сжатие и изгиб. Общие технические требования</w:t>
      </w:r>
      <w:r>
        <w:rPr>
          <w:color w:val="2D2D2D"/>
          <w:sz w:val="15"/>
          <w:szCs w:val="15"/>
        </w:rPr>
        <w:br/>
      </w:r>
      <w:r>
        <w:rPr>
          <w:color w:val="2D2D2D"/>
          <w:sz w:val="15"/>
          <w:szCs w:val="15"/>
        </w:rPr>
        <w:br/>
      </w:r>
      <w:r w:rsidRPr="00434C50">
        <w:rPr>
          <w:color w:val="2D2D2D"/>
          <w:sz w:val="15"/>
          <w:szCs w:val="15"/>
        </w:rPr>
        <w:t>ГОСТ 30108-94</w:t>
      </w:r>
      <w:r>
        <w:rPr>
          <w:color w:val="2D2D2D"/>
          <w:sz w:val="15"/>
          <w:szCs w:val="15"/>
        </w:rPr>
        <w:t> Материалы и изделия строительные. Определение удельной эффективной активности естественных радионуклидов</w:t>
      </w:r>
      <w:r>
        <w:rPr>
          <w:color w:val="2D2D2D"/>
          <w:sz w:val="15"/>
          <w:szCs w:val="15"/>
        </w:rPr>
        <w:br/>
      </w:r>
      <w:r>
        <w:rPr>
          <w:color w:val="2D2D2D"/>
          <w:sz w:val="15"/>
          <w:szCs w:val="15"/>
        </w:rPr>
        <w:br/>
      </w:r>
      <w:r w:rsidRPr="00434C50">
        <w:rPr>
          <w:color w:val="2D2D2D"/>
          <w:sz w:val="15"/>
          <w:szCs w:val="15"/>
        </w:rPr>
        <w:t>ГОСТ 31424-2010</w:t>
      </w:r>
      <w:r>
        <w:rPr>
          <w:color w:val="2D2D2D"/>
          <w:sz w:val="15"/>
          <w:szCs w:val="15"/>
        </w:rPr>
        <w:t> Материалы строительные нерудные из отсевов дробления плотных горных пород при производстве щебня. Технические условия</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асфальтобетонная смесь:</w:t>
      </w:r>
      <w:r>
        <w:rPr>
          <w:color w:val="2D2D2D"/>
          <w:sz w:val="15"/>
          <w:szCs w:val="15"/>
        </w:rPr>
        <w:t> Рационально подобранная смесь минеральных материалов [щебня (гравия) и песка с минеральным порошком или без него] с битумом, взятых в определенных соотношениях и перемешанных в нагретом состоянии.</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асфальтобетон:</w:t>
      </w:r>
      <w:r>
        <w:rPr>
          <w:color w:val="2D2D2D"/>
          <w:sz w:val="15"/>
          <w:szCs w:val="15"/>
        </w:rPr>
        <w:t> Уплотненная асфальтобетонная смесь.</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полимерно-битумное вяжущее, ПБВ:</w:t>
      </w:r>
      <w:r>
        <w:rPr>
          <w:color w:val="2D2D2D"/>
          <w:sz w:val="15"/>
          <w:szCs w:val="15"/>
        </w:rPr>
        <w:t> Вяжущее на основе вязких дорожных битумов, полученное введением полимеров - блоксополимеров типа стирол-бутадиен-стирол, пластификаторов и поверхностно-активных веществ (ПАВ).</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полимерасфальтобетонная смесь:</w:t>
      </w:r>
      <w:r>
        <w:rPr>
          <w:color w:val="2D2D2D"/>
          <w:sz w:val="15"/>
          <w:szCs w:val="15"/>
        </w:rPr>
        <w:t> Рационально подобранная смесь минеральных материалов (щебня, песка и минерального порошка), взятых в регламентированных настоящим стандартом соотношениях, с ПБВ и перемешанных в нагретом состоянии.</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полимерасфальтобетон:</w:t>
      </w:r>
      <w:r>
        <w:rPr>
          <w:color w:val="2D2D2D"/>
          <w:sz w:val="15"/>
          <w:szCs w:val="15"/>
        </w:rPr>
        <w:t> Уплотненная полимерасфальтобетонная смесь.</w:t>
      </w:r>
      <w:r>
        <w:rPr>
          <w:color w:val="2D2D2D"/>
          <w:sz w:val="15"/>
          <w:szCs w:val="15"/>
        </w:rPr>
        <w:br/>
      </w: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Технические требования</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Асфальтобетонные смеси и асфальтобетон</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Асфальтобетонные смеси (далее - смеси) и асфальтобетоны в зависимости от вида минеральной составляющей подразделяют:</w:t>
      </w:r>
      <w:r>
        <w:rPr>
          <w:color w:val="2D2D2D"/>
          <w:sz w:val="15"/>
          <w:szCs w:val="15"/>
        </w:rPr>
        <w:br/>
      </w:r>
      <w:r>
        <w:rPr>
          <w:color w:val="2D2D2D"/>
          <w:sz w:val="15"/>
          <w:szCs w:val="15"/>
        </w:rPr>
        <w:br/>
        <w:t>- на щебеночные;</w:t>
      </w:r>
      <w:r>
        <w:rPr>
          <w:color w:val="2D2D2D"/>
          <w:sz w:val="15"/>
          <w:szCs w:val="15"/>
        </w:rPr>
        <w:br/>
      </w:r>
      <w:r>
        <w:rPr>
          <w:color w:val="2D2D2D"/>
          <w:sz w:val="15"/>
          <w:szCs w:val="15"/>
        </w:rPr>
        <w:br/>
        <w:t>- гравийные;</w:t>
      </w:r>
      <w:r>
        <w:rPr>
          <w:color w:val="2D2D2D"/>
          <w:sz w:val="15"/>
          <w:szCs w:val="15"/>
        </w:rPr>
        <w:br/>
      </w:r>
      <w:r>
        <w:rPr>
          <w:color w:val="2D2D2D"/>
          <w:sz w:val="15"/>
          <w:szCs w:val="15"/>
        </w:rPr>
        <w:br/>
        <w:t>- песчаные.</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Смеси в зависимости от вязкости используемого битума и температуры при укладке подразделяют:</w:t>
      </w:r>
      <w:r>
        <w:rPr>
          <w:color w:val="2D2D2D"/>
          <w:sz w:val="15"/>
          <w:szCs w:val="15"/>
        </w:rPr>
        <w:br/>
      </w:r>
      <w:r>
        <w:rPr>
          <w:color w:val="2D2D2D"/>
          <w:sz w:val="15"/>
          <w:szCs w:val="15"/>
        </w:rPr>
        <w:br/>
        <w:t>- на горячие, приготовляемые с использованием вязких и жидких нефтяных дорожных битумов и укладываемые с температурой не менее 110 °С;</w:t>
      </w:r>
      <w:r>
        <w:rPr>
          <w:color w:val="2D2D2D"/>
          <w:sz w:val="15"/>
          <w:szCs w:val="15"/>
        </w:rPr>
        <w:br/>
      </w:r>
      <w:r>
        <w:rPr>
          <w:color w:val="2D2D2D"/>
          <w:sz w:val="15"/>
          <w:szCs w:val="15"/>
        </w:rPr>
        <w:br/>
        <w:t>- холодные, приготовляемые с использованием жидких нефтяных дорожных битумов и укладываемые с температурой не менее 5 °С.</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Смеси и асфальтобетоны в зависимости от наибольшего размера минеральных зерен подразделяют на следующие виды:</w:t>
      </w:r>
      <w:r>
        <w:rPr>
          <w:color w:val="2D2D2D"/>
          <w:sz w:val="15"/>
          <w:szCs w:val="15"/>
        </w:rPr>
        <w:br/>
      </w:r>
    </w:p>
    <w:tbl>
      <w:tblPr>
        <w:tblW w:w="0" w:type="auto"/>
        <w:tblCellMar>
          <w:left w:w="0" w:type="dxa"/>
          <w:right w:w="0" w:type="dxa"/>
        </w:tblCellMar>
        <w:tblLook w:val="04A0"/>
      </w:tblPr>
      <w:tblGrid>
        <w:gridCol w:w="3142"/>
        <w:gridCol w:w="370"/>
        <w:gridCol w:w="1294"/>
        <w:gridCol w:w="924"/>
        <w:gridCol w:w="370"/>
        <w:gridCol w:w="370"/>
        <w:gridCol w:w="739"/>
        <w:gridCol w:w="2957"/>
      </w:tblGrid>
      <w:tr w:rsidR="00434C50" w:rsidTr="00434C50">
        <w:trPr>
          <w:trHeight w:val="15"/>
        </w:trPr>
        <w:tc>
          <w:tcPr>
            <w:tcW w:w="3142" w:type="dxa"/>
            <w:hideMark/>
          </w:tcPr>
          <w:p w:rsidR="00434C50" w:rsidRDefault="00434C50">
            <w:pPr>
              <w:rPr>
                <w:sz w:val="2"/>
                <w:szCs w:val="24"/>
              </w:rPr>
            </w:pPr>
          </w:p>
        </w:tc>
        <w:tc>
          <w:tcPr>
            <w:tcW w:w="370" w:type="dxa"/>
            <w:hideMark/>
          </w:tcPr>
          <w:p w:rsidR="00434C50" w:rsidRDefault="00434C50">
            <w:pPr>
              <w:rPr>
                <w:sz w:val="2"/>
                <w:szCs w:val="24"/>
              </w:rPr>
            </w:pPr>
          </w:p>
        </w:tc>
        <w:tc>
          <w:tcPr>
            <w:tcW w:w="1294" w:type="dxa"/>
            <w:hideMark/>
          </w:tcPr>
          <w:p w:rsidR="00434C50" w:rsidRDefault="00434C50">
            <w:pPr>
              <w:rPr>
                <w:sz w:val="2"/>
                <w:szCs w:val="24"/>
              </w:rPr>
            </w:pPr>
          </w:p>
        </w:tc>
        <w:tc>
          <w:tcPr>
            <w:tcW w:w="924" w:type="dxa"/>
            <w:hideMark/>
          </w:tcPr>
          <w:p w:rsidR="00434C50" w:rsidRDefault="00434C50">
            <w:pPr>
              <w:rPr>
                <w:sz w:val="2"/>
                <w:szCs w:val="24"/>
              </w:rPr>
            </w:pPr>
          </w:p>
        </w:tc>
        <w:tc>
          <w:tcPr>
            <w:tcW w:w="370" w:type="dxa"/>
            <w:hideMark/>
          </w:tcPr>
          <w:p w:rsidR="00434C50" w:rsidRDefault="00434C50">
            <w:pPr>
              <w:rPr>
                <w:sz w:val="2"/>
                <w:szCs w:val="24"/>
              </w:rPr>
            </w:pPr>
          </w:p>
        </w:tc>
        <w:tc>
          <w:tcPr>
            <w:tcW w:w="370" w:type="dxa"/>
            <w:hideMark/>
          </w:tcPr>
          <w:p w:rsidR="00434C50" w:rsidRDefault="00434C50">
            <w:pPr>
              <w:rPr>
                <w:sz w:val="2"/>
                <w:szCs w:val="24"/>
              </w:rPr>
            </w:pPr>
          </w:p>
        </w:tc>
        <w:tc>
          <w:tcPr>
            <w:tcW w:w="739" w:type="dxa"/>
            <w:hideMark/>
          </w:tcPr>
          <w:p w:rsidR="00434C50" w:rsidRDefault="00434C50">
            <w:pPr>
              <w:rPr>
                <w:sz w:val="2"/>
                <w:szCs w:val="24"/>
              </w:rPr>
            </w:pPr>
          </w:p>
        </w:tc>
        <w:tc>
          <w:tcPr>
            <w:tcW w:w="2957" w:type="dxa"/>
            <w:hideMark/>
          </w:tcPr>
          <w:p w:rsidR="00434C50" w:rsidRDefault="00434C50">
            <w:pPr>
              <w:rPr>
                <w:sz w:val="2"/>
                <w:szCs w:val="24"/>
              </w:rPr>
            </w:pPr>
          </w:p>
        </w:tc>
      </w:tr>
      <w:tr w:rsidR="00434C50" w:rsidTr="00434C50">
        <w:tc>
          <w:tcPr>
            <w:tcW w:w="3142"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крупнозернистые</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w:t>
            </w:r>
          </w:p>
        </w:tc>
        <w:tc>
          <w:tcPr>
            <w:tcW w:w="129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размером</w:t>
            </w:r>
          </w:p>
        </w:tc>
        <w:tc>
          <w:tcPr>
            <w:tcW w:w="92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зерен</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до</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w:t>
            </w:r>
          </w:p>
        </w:tc>
        <w:tc>
          <w:tcPr>
            <w:tcW w:w="739"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мм;</w:t>
            </w:r>
          </w:p>
        </w:tc>
        <w:tc>
          <w:tcPr>
            <w:tcW w:w="2957" w:type="dxa"/>
            <w:tcBorders>
              <w:top w:val="nil"/>
              <w:left w:val="nil"/>
              <w:bottom w:val="nil"/>
              <w:right w:val="nil"/>
            </w:tcBorders>
            <w:tcMar>
              <w:top w:w="0" w:type="dxa"/>
              <w:left w:w="74" w:type="dxa"/>
              <w:bottom w:w="0" w:type="dxa"/>
              <w:right w:w="74" w:type="dxa"/>
            </w:tcMar>
            <w:hideMark/>
          </w:tcPr>
          <w:p w:rsidR="00434C50" w:rsidRDefault="00434C50">
            <w:pPr>
              <w:rPr>
                <w:sz w:val="24"/>
                <w:szCs w:val="24"/>
              </w:rPr>
            </w:pPr>
          </w:p>
        </w:tc>
      </w:tr>
      <w:tr w:rsidR="00434C50" w:rsidTr="00434C50">
        <w:tc>
          <w:tcPr>
            <w:tcW w:w="3142"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мелкозернистые</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739"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2957" w:type="dxa"/>
            <w:tcBorders>
              <w:top w:val="nil"/>
              <w:left w:val="nil"/>
              <w:bottom w:val="nil"/>
              <w:right w:val="nil"/>
            </w:tcBorders>
            <w:tcMar>
              <w:top w:w="0" w:type="dxa"/>
              <w:left w:w="74" w:type="dxa"/>
              <w:bottom w:w="0" w:type="dxa"/>
              <w:right w:w="74" w:type="dxa"/>
            </w:tcMar>
            <w:hideMark/>
          </w:tcPr>
          <w:p w:rsidR="00434C50" w:rsidRDefault="00434C50">
            <w:pPr>
              <w:rPr>
                <w:sz w:val="24"/>
                <w:szCs w:val="24"/>
              </w:rPr>
            </w:pPr>
          </w:p>
        </w:tc>
      </w:tr>
      <w:tr w:rsidR="00434C50" w:rsidTr="00434C50">
        <w:tc>
          <w:tcPr>
            <w:tcW w:w="3142"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песчаные</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739"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2957" w:type="dxa"/>
            <w:tcBorders>
              <w:top w:val="nil"/>
              <w:left w:val="nil"/>
              <w:bottom w:val="nil"/>
              <w:right w:val="nil"/>
            </w:tcBorders>
            <w:tcMar>
              <w:top w:w="0" w:type="dxa"/>
              <w:left w:w="74" w:type="dxa"/>
              <w:bottom w:w="0" w:type="dxa"/>
              <w:right w:w="74" w:type="dxa"/>
            </w:tcMar>
            <w:hideMark/>
          </w:tcPr>
          <w:p w:rsidR="00434C50" w:rsidRDefault="00434C50">
            <w:pPr>
              <w:rPr>
                <w:sz w:val="24"/>
                <w:szCs w:val="24"/>
              </w:rPr>
            </w:pP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 Асфальтобетоны в зависимости от величины остаточной пористости подразделяют на следующие виды:</w:t>
      </w:r>
      <w:r>
        <w:rPr>
          <w:color w:val="2D2D2D"/>
          <w:sz w:val="15"/>
          <w:szCs w:val="15"/>
        </w:rPr>
        <w:br/>
      </w:r>
    </w:p>
    <w:tbl>
      <w:tblPr>
        <w:tblW w:w="0" w:type="auto"/>
        <w:tblCellMar>
          <w:left w:w="0" w:type="dxa"/>
          <w:right w:w="0" w:type="dxa"/>
        </w:tblCellMar>
        <w:tblLook w:val="04A0"/>
      </w:tblPr>
      <w:tblGrid>
        <w:gridCol w:w="3127"/>
        <w:gridCol w:w="369"/>
        <w:gridCol w:w="1473"/>
        <w:gridCol w:w="1657"/>
        <w:gridCol w:w="735"/>
        <w:gridCol w:w="921"/>
        <w:gridCol w:w="369"/>
        <w:gridCol w:w="921"/>
        <w:gridCol w:w="917"/>
      </w:tblGrid>
      <w:tr w:rsidR="00434C50" w:rsidTr="00434C50">
        <w:trPr>
          <w:trHeight w:val="15"/>
        </w:trPr>
        <w:tc>
          <w:tcPr>
            <w:tcW w:w="3142" w:type="dxa"/>
            <w:hideMark/>
          </w:tcPr>
          <w:p w:rsidR="00434C50" w:rsidRDefault="00434C50">
            <w:pPr>
              <w:rPr>
                <w:sz w:val="2"/>
                <w:szCs w:val="24"/>
              </w:rPr>
            </w:pPr>
          </w:p>
        </w:tc>
        <w:tc>
          <w:tcPr>
            <w:tcW w:w="370" w:type="dxa"/>
            <w:hideMark/>
          </w:tcPr>
          <w:p w:rsidR="00434C50" w:rsidRDefault="00434C50">
            <w:pPr>
              <w:rPr>
                <w:sz w:val="2"/>
                <w:szCs w:val="24"/>
              </w:rPr>
            </w:pPr>
          </w:p>
        </w:tc>
        <w:tc>
          <w:tcPr>
            <w:tcW w:w="1478" w:type="dxa"/>
            <w:hideMark/>
          </w:tcPr>
          <w:p w:rsidR="00434C50" w:rsidRDefault="00434C50">
            <w:pPr>
              <w:rPr>
                <w:sz w:val="2"/>
                <w:szCs w:val="24"/>
              </w:rPr>
            </w:pPr>
          </w:p>
        </w:tc>
        <w:tc>
          <w:tcPr>
            <w:tcW w:w="1663" w:type="dxa"/>
            <w:hideMark/>
          </w:tcPr>
          <w:p w:rsidR="00434C50" w:rsidRDefault="00434C50">
            <w:pPr>
              <w:rPr>
                <w:sz w:val="2"/>
                <w:szCs w:val="24"/>
              </w:rPr>
            </w:pPr>
          </w:p>
        </w:tc>
        <w:tc>
          <w:tcPr>
            <w:tcW w:w="739" w:type="dxa"/>
            <w:hideMark/>
          </w:tcPr>
          <w:p w:rsidR="00434C50" w:rsidRDefault="00434C50">
            <w:pPr>
              <w:rPr>
                <w:sz w:val="2"/>
                <w:szCs w:val="24"/>
              </w:rPr>
            </w:pPr>
          </w:p>
        </w:tc>
        <w:tc>
          <w:tcPr>
            <w:tcW w:w="924" w:type="dxa"/>
            <w:hideMark/>
          </w:tcPr>
          <w:p w:rsidR="00434C50" w:rsidRDefault="00434C50">
            <w:pPr>
              <w:rPr>
                <w:sz w:val="2"/>
                <w:szCs w:val="24"/>
              </w:rPr>
            </w:pPr>
          </w:p>
        </w:tc>
        <w:tc>
          <w:tcPr>
            <w:tcW w:w="370"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r>
      <w:tr w:rsidR="00434C50" w:rsidTr="00434C50">
        <w:tc>
          <w:tcPr>
            <w:tcW w:w="3142"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высокоплотные </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w:t>
            </w:r>
          </w:p>
        </w:tc>
        <w:tc>
          <w:tcPr>
            <w:tcW w:w="1478"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остаточной</w:t>
            </w:r>
          </w:p>
        </w:tc>
        <w:tc>
          <w:tcPr>
            <w:tcW w:w="1663"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пористостью</w:t>
            </w:r>
          </w:p>
        </w:tc>
        <w:tc>
          <w:tcPr>
            <w:tcW w:w="739"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от</w:t>
            </w:r>
          </w:p>
        </w:tc>
        <w:tc>
          <w:tcPr>
            <w:tcW w:w="92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до</w:t>
            </w:r>
          </w:p>
        </w:tc>
        <w:tc>
          <w:tcPr>
            <w:tcW w:w="92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w:t>
            </w:r>
          </w:p>
        </w:tc>
        <w:tc>
          <w:tcPr>
            <w:tcW w:w="924" w:type="dxa"/>
            <w:tcBorders>
              <w:top w:val="nil"/>
              <w:left w:val="nil"/>
              <w:bottom w:val="nil"/>
              <w:right w:val="nil"/>
            </w:tcBorders>
            <w:tcMar>
              <w:top w:w="0" w:type="dxa"/>
              <w:left w:w="74" w:type="dxa"/>
              <w:bottom w:w="0" w:type="dxa"/>
              <w:right w:w="74" w:type="dxa"/>
            </w:tcMar>
            <w:hideMark/>
          </w:tcPr>
          <w:p w:rsidR="00434C50" w:rsidRDefault="00434C50">
            <w:pPr>
              <w:rPr>
                <w:sz w:val="24"/>
                <w:szCs w:val="24"/>
              </w:rPr>
            </w:pPr>
          </w:p>
        </w:tc>
      </w:tr>
      <w:tr w:rsidR="00434C50" w:rsidTr="00434C50">
        <w:tc>
          <w:tcPr>
            <w:tcW w:w="3142"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плотные</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св.</w:t>
            </w:r>
          </w:p>
        </w:tc>
        <w:tc>
          <w:tcPr>
            <w:tcW w:w="92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5,0%;</w:t>
            </w:r>
          </w:p>
        </w:tc>
        <w:tc>
          <w:tcPr>
            <w:tcW w:w="924" w:type="dxa"/>
            <w:tcBorders>
              <w:top w:val="nil"/>
              <w:left w:val="nil"/>
              <w:bottom w:val="nil"/>
              <w:right w:val="nil"/>
            </w:tcBorders>
            <w:tcMar>
              <w:top w:w="0" w:type="dxa"/>
              <w:left w:w="74" w:type="dxa"/>
              <w:bottom w:w="0" w:type="dxa"/>
              <w:right w:w="74" w:type="dxa"/>
            </w:tcMar>
            <w:hideMark/>
          </w:tcPr>
          <w:p w:rsidR="00434C50" w:rsidRDefault="00434C50">
            <w:pPr>
              <w:rPr>
                <w:sz w:val="24"/>
                <w:szCs w:val="24"/>
              </w:rPr>
            </w:pPr>
          </w:p>
        </w:tc>
      </w:tr>
      <w:tr w:rsidR="00434C50" w:rsidTr="00434C50">
        <w:tc>
          <w:tcPr>
            <w:tcW w:w="3142"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пористые</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5,0%</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10,0%;</w:t>
            </w:r>
          </w:p>
        </w:tc>
        <w:tc>
          <w:tcPr>
            <w:tcW w:w="924" w:type="dxa"/>
            <w:tcBorders>
              <w:top w:val="nil"/>
              <w:left w:val="nil"/>
              <w:bottom w:val="nil"/>
              <w:right w:val="nil"/>
            </w:tcBorders>
            <w:tcMar>
              <w:top w:w="0" w:type="dxa"/>
              <w:left w:w="74" w:type="dxa"/>
              <w:bottom w:w="0" w:type="dxa"/>
              <w:right w:w="74" w:type="dxa"/>
            </w:tcMar>
            <w:hideMark/>
          </w:tcPr>
          <w:p w:rsidR="00434C50" w:rsidRDefault="00434C50">
            <w:pPr>
              <w:rPr>
                <w:sz w:val="24"/>
                <w:szCs w:val="24"/>
              </w:rPr>
            </w:pPr>
          </w:p>
        </w:tc>
      </w:tr>
      <w:tr w:rsidR="00434C50" w:rsidTr="00434C50">
        <w:tc>
          <w:tcPr>
            <w:tcW w:w="3142"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высокопористые</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10,0%.</w:t>
            </w:r>
          </w:p>
        </w:tc>
        <w:tc>
          <w:tcPr>
            <w:tcW w:w="370" w:type="dxa"/>
            <w:tcBorders>
              <w:top w:val="nil"/>
              <w:left w:val="nil"/>
              <w:bottom w:val="nil"/>
              <w:right w:val="nil"/>
            </w:tcBorders>
            <w:tcMar>
              <w:top w:w="0" w:type="dxa"/>
              <w:left w:w="74" w:type="dxa"/>
              <w:bottom w:w="0" w:type="dxa"/>
              <w:right w:w="74" w:type="dxa"/>
            </w:tcMar>
            <w:hideMark/>
          </w:tcPr>
          <w:p w:rsidR="00434C50" w:rsidRDefault="00434C50">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434C50" w:rsidRDefault="00434C50">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434C50" w:rsidRDefault="00434C50">
            <w:pPr>
              <w:rPr>
                <w:sz w:val="24"/>
                <w:szCs w:val="24"/>
              </w:rPr>
            </w:pP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 Щебеночные и гравийные горячие смеси и плотные асфальтобетоны в зависимости от содержания в них щебня (гравия) подразделяют на следующие типы:</w:t>
      </w:r>
      <w:r>
        <w:rPr>
          <w:color w:val="2D2D2D"/>
          <w:sz w:val="15"/>
          <w:szCs w:val="15"/>
        </w:rPr>
        <w:br/>
      </w:r>
    </w:p>
    <w:tbl>
      <w:tblPr>
        <w:tblW w:w="0" w:type="auto"/>
        <w:tblCellMar>
          <w:left w:w="0" w:type="dxa"/>
          <w:right w:w="0" w:type="dxa"/>
        </w:tblCellMar>
        <w:tblLook w:val="04A0"/>
      </w:tblPr>
      <w:tblGrid>
        <w:gridCol w:w="1294"/>
        <w:gridCol w:w="370"/>
        <w:gridCol w:w="1848"/>
        <w:gridCol w:w="2033"/>
        <w:gridCol w:w="554"/>
        <w:gridCol w:w="4066"/>
      </w:tblGrid>
      <w:tr w:rsidR="00434C50" w:rsidTr="00434C50">
        <w:trPr>
          <w:trHeight w:val="15"/>
        </w:trPr>
        <w:tc>
          <w:tcPr>
            <w:tcW w:w="1294" w:type="dxa"/>
            <w:hideMark/>
          </w:tcPr>
          <w:p w:rsidR="00434C50" w:rsidRDefault="00434C50">
            <w:pPr>
              <w:rPr>
                <w:sz w:val="2"/>
                <w:szCs w:val="24"/>
              </w:rPr>
            </w:pPr>
          </w:p>
        </w:tc>
        <w:tc>
          <w:tcPr>
            <w:tcW w:w="370" w:type="dxa"/>
            <w:hideMark/>
          </w:tcPr>
          <w:p w:rsidR="00434C50" w:rsidRDefault="00434C50">
            <w:pPr>
              <w:rPr>
                <w:sz w:val="2"/>
                <w:szCs w:val="24"/>
              </w:rPr>
            </w:pPr>
          </w:p>
        </w:tc>
        <w:tc>
          <w:tcPr>
            <w:tcW w:w="1848" w:type="dxa"/>
            <w:hideMark/>
          </w:tcPr>
          <w:p w:rsidR="00434C50" w:rsidRDefault="00434C50">
            <w:pPr>
              <w:rPr>
                <w:sz w:val="2"/>
                <w:szCs w:val="24"/>
              </w:rPr>
            </w:pPr>
          </w:p>
        </w:tc>
        <w:tc>
          <w:tcPr>
            <w:tcW w:w="2033" w:type="dxa"/>
            <w:hideMark/>
          </w:tcPr>
          <w:p w:rsidR="00434C50" w:rsidRDefault="00434C50">
            <w:pPr>
              <w:rPr>
                <w:sz w:val="2"/>
                <w:szCs w:val="24"/>
              </w:rPr>
            </w:pPr>
          </w:p>
        </w:tc>
        <w:tc>
          <w:tcPr>
            <w:tcW w:w="554" w:type="dxa"/>
            <w:hideMark/>
          </w:tcPr>
          <w:p w:rsidR="00434C50" w:rsidRDefault="00434C50">
            <w:pPr>
              <w:rPr>
                <w:sz w:val="2"/>
                <w:szCs w:val="24"/>
              </w:rPr>
            </w:pPr>
          </w:p>
        </w:tc>
        <w:tc>
          <w:tcPr>
            <w:tcW w:w="4066" w:type="dxa"/>
            <w:hideMark/>
          </w:tcPr>
          <w:p w:rsidR="00434C50" w:rsidRDefault="00434C50">
            <w:pPr>
              <w:rPr>
                <w:sz w:val="2"/>
                <w:szCs w:val="24"/>
              </w:rPr>
            </w:pPr>
          </w:p>
        </w:tc>
      </w:tr>
      <w:tr w:rsidR="00434C50" w:rsidTr="00434C50">
        <w:tc>
          <w:tcPr>
            <w:tcW w:w="129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 -</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w:t>
            </w:r>
          </w:p>
        </w:tc>
        <w:tc>
          <w:tcPr>
            <w:tcW w:w="1848"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содержанием</w:t>
            </w:r>
          </w:p>
        </w:tc>
        <w:tc>
          <w:tcPr>
            <w:tcW w:w="2033"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щебня</w:t>
            </w:r>
          </w:p>
        </w:tc>
        <w:tc>
          <w:tcPr>
            <w:tcW w:w="55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св.</w:t>
            </w:r>
          </w:p>
        </w:tc>
        <w:tc>
          <w:tcPr>
            <w:tcW w:w="4066"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50% до 60%;</w:t>
            </w:r>
          </w:p>
        </w:tc>
      </w:tr>
      <w:tr w:rsidR="00434C50" w:rsidTr="00434C50">
        <w:tc>
          <w:tcPr>
            <w:tcW w:w="129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 -</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щебня (гравия)</w:t>
            </w:r>
          </w:p>
        </w:tc>
        <w:tc>
          <w:tcPr>
            <w:tcW w:w="55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066"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 до 50%;</w:t>
            </w:r>
          </w:p>
        </w:tc>
      </w:tr>
      <w:tr w:rsidR="00434C50" w:rsidTr="00434C50">
        <w:tc>
          <w:tcPr>
            <w:tcW w:w="129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 -</w:t>
            </w:r>
          </w:p>
        </w:tc>
        <w:tc>
          <w:tcPr>
            <w:tcW w:w="370"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066" w:type="dxa"/>
            <w:tcBorders>
              <w:top w:val="nil"/>
              <w:left w:val="nil"/>
              <w:bottom w:val="nil"/>
              <w:right w:val="nil"/>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30% до 40%.</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Высокоплотные горячие смеси и асфальтобетоны должны содержать щебня от 50% до 70%.</w:t>
      </w:r>
      <w:r>
        <w:rPr>
          <w:color w:val="2D2D2D"/>
          <w:sz w:val="15"/>
          <w:szCs w:val="15"/>
        </w:rPr>
        <w:br/>
      </w:r>
      <w:r>
        <w:rPr>
          <w:color w:val="2D2D2D"/>
          <w:sz w:val="15"/>
          <w:szCs w:val="15"/>
        </w:rPr>
        <w:br/>
        <w:t>Высокопористые асфальтобетонные смеси подразделяют на высокопористые щебеночные и высокопористые песчаные.</w:t>
      </w:r>
      <w:r>
        <w:rPr>
          <w:color w:val="2D2D2D"/>
          <w:sz w:val="15"/>
          <w:szCs w:val="15"/>
        </w:rPr>
        <w:br/>
      </w:r>
      <w:r>
        <w:rPr>
          <w:color w:val="2D2D2D"/>
          <w:sz w:val="15"/>
          <w:szCs w:val="15"/>
        </w:rPr>
        <w:br/>
        <w:t>Щебеночные и гравийные холодные смеси и асфальтобетоны в зависимости от содержания в них щебня (гравия) подразделяют на типы Бх и Вх.</w:t>
      </w:r>
      <w:r>
        <w:rPr>
          <w:color w:val="2D2D2D"/>
          <w:sz w:val="15"/>
          <w:szCs w:val="15"/>
        </w:rPr>
        <w:br/>
      </w:r>
      <w:r>
        <w:rPr>
          <w:color w:val="2D2D2D"/>
          <w:sz w:val="15"/>
          <w:szCs w:val="15"/>
        </w:rPr>
        <w:br/>
        <w:t>Горячие и холодные песчаные смеси и асфальтобетоны в зависимости от вида песка подразделяют на типы:</w:t>
      </w:r>
      <w:r>
        <w:rPr>
          <w:color w:val="2D2D2D"/>
          <w:sz w:val="15"/>
          <w:szCs w:val="15"/>
        </w:rPr>
        <w:br/>
      </w:r>
      <w:r>
        <w:rPr>
          <w:color w:val="2D2D2D"/>
          <w:sz w:val="15"/>
          <w:szCs w:val="15"/>
        </w:rPr>
        <w:br/>
        <w:t>Г и Гх - на песках из отсевов дробления;</w:t>
      </w:r>
      <w:r>
        <w:rPr>
          <w:color w:val="2D2D2D"/>
          <w:sz w:val="15"/>
          <w:szCs w:val="15"/>
        </w:rPr>
        <w:br/>
      </w:r>
      <w:r>
        <w:rPr>
          <w:color w:val="2D2D2D"/>
          <w:sz w:val="15"/>
          <w:szCs w:val="15"/>
        </w:rPr>
        <w:br/>
        <w:t>Д и Дх - на природных песках или смесях природных песков с отсевами дробления.</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 Смеси и асфальтобетоны в зависимости от показателей физико-механических свойств и применяемых материалов подразделяют на марки, указанные в таблице 1.</w:t>
      </w:r>
      <w:r>
        <w:rPr>
          <w:color w:val="2D2D2D"/>
          <w:sz w:val="15"/>
          <w:szCs w:val="15"/>
        </w:rPr>
        <w:br/>
      </w:r>
      <w:r>
        <w:rPr>
          <w:color w:val="2D2D2D"/>
          <w:sz w:val="15"/>
          <w:szCs w:val="15"/>
        </w:rPr>
        <w:br/>
      </w:r>
      <w:r>
        <w:rPr>
          <w:color w:val="2D2D2D"/>
          <w:sz w:val="15"/>
          <w:szCs w:val="15"/>
        </w:rPr>
        <w:br/>
        <w:t>Таблица 1</w:t>
      </w:r>
      <w:r>
        <w:rPr>
          <w:color w:val="2D2D2D"/>
          <w:sz w:val="15"/>
          <w:szCs w:val="15"/>
        </w:rPr>
        <w:br/>
      </w:r>
    </w:p>
    <w:tbl>
      <w:tblPr>
        <w:tblW w:w="0" w:type="auto"/>
        <w:tblCellMar>
          <w:left w:w="0" w:type="dxa"/>
          <w:right w:w="0" w:type="dxa"/>
        </w:tblCellMar>
        <w:tblLook w:val="04A0"/>
      </w:tblPr>
      <w:tblGrid>
        <w:gridCol w:w="8551"/>
        <w:gridCol w:w="1938"/>
      </w:tblGrid>
      <w:tr w:rsidR="00434C50" w:rsidTr="00434C50">
        <w:trPr>
          <w:trHeight w:val="15"/>
        </w:trPr>
        <w:tc>
          <w:tcPr>
            <w:tcW w:w="9055" w:type="dxa"/>
            <w:hideMark/>
          </w:tcPr>
          <w:p w:rsidR="00434C50" w:rsidRDefault="00434C50">
            <w:pPr>
              <w:rPr>
                <w:sz w:val="2"/>
                <w:szCs w:val="24"/>
              </w:rPr>
            </w:pPr>
          </w:p>
        </w:tc>
        <w:tc>
          <w:tcPr>
            <w:tcW w:w="2033" w:type="dxa"/>
            <w:hideMark/>
          </w:tcPr>
          <w:p w:rsidR="00434C50" w:rsidRDefault="00434C50">
            <w:pPr>
              <w:rPr>
                <w:sz w:val="2"/>
                <w:szCs w:val="24"/>
              </w:rPr>
            </w:pPr>
          </w:p>
        </w:tc>
      </w:tr>
      <w:tr w:rsidR="00434C50" w:rsidTr="00434C50">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 тип смесей и асфальтобетонов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
        </w:tc>
      </w:tr>
      <w:tr w:rsidR="00434C50" w:rsidTr="00434C50">
        <w:tc>
          <w:tcPr>
            <w:tcW w:w="905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Горячие: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высокоплотные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плотные типов:</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 II</w:t>
            </w: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 Г</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 II, III</w:t>
            </w: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 Д</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III</w:t>
            </w: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пористые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 II</w:t>
            </w: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высокопористые щебеночные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высокопористые песчаные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Холодные: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типов:</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Бх, Вх</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 II</w:t>
            </w: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Гх</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 II</w:t>
            </w:r>
          </w:p>
        </w:tc>
      </w:tr>
      <w:tr w:rsidR="00434C50" w:rsidTr="00434C50">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Дх</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r>
      <w:tr w:rsidR="00434C50" w:rsidTr="00434C50">
        <w:tc>
          <w:tcPr>
            <w:tcW w:w="905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высокопористые щебеночные</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4.1.7 Смеси должны соответствовать требованиям настоящего стандарта и изготовляться по технологическому регламенту, утвержденному предприятием-изготовителем.</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4.1.8 Зерновые составы минеральной части смесей должны соответствовать установленным в таблице 2 для нижних слоев покрытий и оснований и в таблице 3 - для верхних слоев покрытий.</w:t>
      </w:r>
      <w:r>
        <w:rPr>
          <w:color w:val="2D2D2D"/>
          <w:sz w:val="15"/>
          <w:szCs w:val="15"/>
        </w:rPr>
        <w:br/>
      </w:r>
      <w:r>
        <w:rPr>
          <w:color w:val="2D2D2D"/>
          <w:sz w:val="15"/>
          <w:szCs w:val="15"/>
        </w:rPr>
        <w:br/>
      </w:r>
      <w:r>
        <w:rPr>
          <w:color w:val="2D2D2D"/>
          <w:sz w:val="15"/>
          <w:szCs w:val="15"/>
        </w:rPr>
        <w:br/>
        <w:t>Таблица 2</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процентах по массе</w:t>
      </w:r>
    </w:p>
    <w:tbl>
      <w:tblPr>
        <w:tblW w:w="0" w:type="auto"/>
        <w:tblCellMar>
          <w:left w:w="0" w:type="dxa"/>
          <w:right w:w="0" w:type="dxa"/>
        </w:tblCellMar>
        <w:tblLook w:val="04A0"/>
      </w:tblPr>
      <w:tblGrid>
        <w:gridCol w:w="1380"/>
        <w:gridCol w:w="671"/>
        <w:gridCol w:w="154"/>
        <w:gridCol w:w="828"/>
        <w:gridCol w:w="822"/>
        <w:gridCol w:w="817"/>
        <w:gridCol w:w="822"/>
        <w:gridCol w:w="822"/>
        <w:gridCol w:w="829"/>
        <w:gridCol w:w="829"/>
        <w:gridCol w:w="843"/>
        <w:gridCol w:w="829"/>
        <w:gridCol w:w="843"/>
      </w:tblGrid>
      <w:tr w:rsidR="00434C50" w:rsidTr="00434C50">
        <w:trPr>
          <w:trHeight w:val="15"/>
        </w:trPr>
        <w:tc>
          <w:tcPr>
            <w:tcW w:w="1478" w:type="dxa"/>
            <w:hideMark/>
          </w:tcPr>
          <w:p w:rsidR="00434C50" w:rsidRDefault="00434C50">
            <w:pPr>
              <w:rPr>
                <w:sz w:val="2"/>
                <w:szCs w:val="24"/>
              </w:rPr>
            </w:pPr>
          </w:p>
        </w:tc>
        <w:tc>
          <w:tcPr>
            <w:tcW w:w="739" w:type="dxa"/>
            <w:hideMark/>
          </w:tcPr>
          <w:p w:rsidR="00434C50" w:rsidRDefault="00434C50">
            <w:pPr>
              <w:rPr>
                <w:sz w:val="2"/>
                <w:szCs w:val="24"/>
              </w:rPr>
            </w:pPr>
          </w:p>
        </w:tc>
        <w:tc>
          <w:tcPr>
            <w:tcW w:w="185"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r>
      <w:tr w:rsidR="00434C50" w:rsidTr="00434C50">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 тип смесей и асфаль-</w:t>
            </w:r>
            <w:r>
              <w:rPr>
                <w:color w:val="2D2D2D"/>
                <w:sz w:val="15"/>
                <w:szCs w:val="15"/>
              </w:rPr>
              <w:br/>
              <w:t>тобетонов</w:t>
            </w:r>
          </w:p>
        </w:tc>
        <w:tc>
          <w:tcPr>
            <w:tcW w:w="10164"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 зерен, мм, не более</w:t>
            </w:r>
          </w:p>
        </w:tc>
      </w:tr>
      <w:tr w:rsidR="00434C50" w:rsidTr="00434C50">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0,071</w:t>
            </w:r>
          </w:p>
        </w:tc>
      </w:tr>
      <w:tr w:rsidR="00434C50" w:rsidTr="00434C50">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Плотные типов:</w:t>
            </w:r>
          </w:p>
        </w:tc>
        <w:tc>
          <w:tcPr>
            <w:tcW w:w="10164"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Непрерывные зерновые составы</w:t>
            </w:r>
          </w:p>
        </w:tc>
      </w:tr>
      <w:tr w:rsidR="00434C50" w:rsidTr="00434C50">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w:t>
            </w:r>
          </w:p>
        </w:tc>
        <w:tc>
          <w:tcPr>
            <w:tcW w:w="92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66-90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56-70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48-62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40-50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28-38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14-20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4-10</w:t>
            </w:r>
          </w:p>
        </w:tc>
      </w:tr>
      <w:tr w:rsidR="00434C50" w:rsidTr="00434C50">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w:t>
            </w:r>
          </w:p>
        </w:tc>
        <w:tc>
          <w:tcPr>
            <w:tcW w:w="92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76-90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68-80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60-72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50-60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38-48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28-37</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20-28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14-22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10-16</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6-12</w:t>
            </w:r>
          </w:p>
        </w:tc>
      </w:tr>
      <w:tr w:rsidR="00434C50" w:rsidTr="00434C50">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0164"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Прерывистые зерновые составы</w:t>
            </w:r>
          </w:p>
        </w:tc>
      </w:tr>
      <w:tr w:rsidR="00434C50" w:rsidTr="00434C50">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1109"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66-90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56-70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48-62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40-50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14-50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4-10</w:t>
            </w:r>
          </w:p>
        </w:tc>
      </w:tr>
      <w:tr w:rsidR="00434C50" w:rsidTr="00434C50">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76-90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68-80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50-60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20-60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6-12</w:t>
            </w:r>
          </w:p>
        </w:tc>
      </w:tr>
      <w:tr w:rsidR="00434C50" w:rsidTr="00434C50">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Пористые</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75-100</w:t>
            </w:r>
            <w:r>
              <w:rPr>
                <w:color w:val="2D2D2D"/>
                <w:sz w:val="15"/>
                <w:szCs w:val="15"/>
              </w:rPr>
              <w:br/>
            </w:r>
            <w:r>
              <w:rPr>
                <w:b/>
                <w:bCs/>
                <w:color w:val="2D2D2D"/>
                <w:sz w:val="15"/>
                <w:szCs w:val="15"/>
              </w:rPr>
              <w:t>(90-100)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40-60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16-60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2-8</w:t>
            </w:r>
          </w:p>
        </w:tc>
      </w:tr>
      <w:tr w:rsidR="00434C50" w:rsidTr="00434C50">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Высоко-</w:t>
            </w:r>
            <w:r>
              <w:rPr>
                <w:color w:val="2D2D2D"/>
                <w:sz w:val="15"/>
                <w:szCs w:val="15"/>
              </w:rPr>
              <w:br/>
              <w:t>пористые щебеночные</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55-75 </w:t>
            </w:r>
            <w:r>
              <w:rPr>
                <w:color w:val="2D2D2D"/>
                <w:sz w:val="15"/>
                <w:szCs w:val="15"/>
              </w:rPr>
              <w:br/>
            </w:r>
            <w:r>
              <w:rPr>
                <w:b/>
                <w:bCs/>
                <w:color w:val="2D2D2D"/>
                <w:sz w:val="15"/>
                <w:szCs w:val="15"/>
              </w:rPr>
              <w:t>(90-100)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35-64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15-40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3-10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1-4</w:t>
            </w:r>
          </w:p>
        </w:tc>
      </w:tr>
      <w:tr w:rsidR="00434C50" w:rsidTr="00434C50">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Высоко-</w:t>
            </w:r>
            <w:r>
              <w:rPr>
                <w:color w:val="2D2D2D"/>
                <w:sz w:val="15"/>
                <w:szCs w:val="15"/>
              </w:rPr>
              <w:br/>
              <w:t>пористые песчаные</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25-85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17-72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4-10</w:t>
            </w:r>
          </w:p>
        </w:tc>
      </w:tr>
      <w:tr w:rsidR="00434C50" w:rsidTr="00434C50">
        <w:tc>
          <w:tcPr>
            <w:tcW w:w="11642"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В скобках указаны требования к зерновым составам минеральной части асфальтобетонных смесей при ограничении проектной документацией крупности применяемого щебня.</w:t>
            </w:r>
            <w:r>
              <w:rPr>
                <w:color w:val="2D2D2D"/>
                <w:sz w:val="15"/>
                <w:szCs w:val="15"/>
              </w:rPr>
              <w:br/>
            </w:r>
            <w:r>
              <w:rPr>
                <w:color w:val="2D2D2D"/>
                <w:sz w:val="15"/>
                <w:szCs w:val="15"/>
              </w:rPr>
              <w:br/>
              <w:t>2 При приемо-сдаточных испытаниях допускается определять зерновые составы смесей по контрольным ситам в соответствии с показателями, выделенными полужирным шрифтом.</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3</w:t>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процентах по массе</w:t>
      </w:r>
    </w:p>
    <w:tbl>
      <w:tblPr>
        <w:tblW w:w="0" w:type="auto"/>
        <w:tblCellMar>
          <w:left w:w="0" w:type="dxa"/>
          <w:right w:w="0" w:type="dxa"/>
        </w:tblCellMar>
        <w:tblLook w:val="04A0"/>
      </w:tblPr>
      <w:tblGrid>
        <w:gridCol w:w="1888"/>
        <w:gridCol w:w="973"/>
        <w:gridCol w:w="832"/>
        <w:gridCol w:w="832"/>
        <w:gridCol w:w="822"/>
        <w:gridCol w:w="818"/>
        <w:gridCol w:w="829"/>
        <w:gridCol w:w="829"/>
        <w:gridCol w:w="843"/>
        <w:gridCol w:w="829"/>
        <w:gridCol w:w="994"/>
      </w:tblGrid>
      <w:tr w:rsidR="00434C50" w:rsidTr="00434C50">
        <w:trPr>
          <w:trHeight w:val="15"/>
        </w:trPr>
        <w:tc>
          <w:tcPr>
            <w:tcW w:w="2033" w:type="dxa"/>
            <w:hideMark/>
          </w:tcPr>
          <w:p w:rsidR="00434C50" w:rsidRDefault="00434C50">
            <w:pPr>
              <w:rPr>
                <w:sz w:val="2"/>
                <w:szCs w:val="24"/>
              </w:rPr>
            </w:pPr>
          </w:p>
        </w:tc>
        <w:tc>
          <w:tcPr>
            <w:tcW w:w="1109"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1109" w:type="dxa"/>
            <w:hideMark/>
          </w:tcPr>
          <w:p w:rsidR="00434C50" w:rsidRDefault="00434C50">
            <w:pPr>
              <w:rPr>
                <w:sz w:val="2"/>
                <w:szCs w:val="24"/>
              </w:rPr>
            </w:pPr>
          </w:p>
        </w:tc>
      </w:tr>
      <w:tr w:rsidR="00434C50" w:rsidTr="00434C5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 тип смесей и асфальтобетонов</w:t>
            </w:r>
          </w:p>
        </w:tc>
        <w:tc>
          <w:tcPr>
            <w:tcW w:w="9610"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 зерен, мм, не более</w:t>
            </w:r>
          </w:p>
        </w:tc>
      </w:tr>
      <w:tr w:rsidR="00434C50" w:rsidTr="00434C5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0,071</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Горячие: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высокоплотные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r>
              <w:rPr>
                <w:color w:val="2D2D2D"/>
                <w:sz w:val="15"/>
                <w:szCs w:val="15"/>
              </w:rPr>
              <w:br/>
            </w:r>
            <w:r>
              <w:rPr>
                <w:b/>
                <w:bCs/>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56-100</w:t>
            </w:r>
            <w:r>
              <w:rPr>
                <w:color w:val="2D2D2D"/>
                <w:sz w:val="15"/>
                <w:szCs w:val="15"/>
              </w:rPr>
              <w:br/>
            </w:r>
            <w:r>
              <w:rPr>
                <w:b/>
                <w:bCs/>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30-50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24-50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13-50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10-16</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плотные</w:t>
            </w:r>
            <w:r>
              <w:rPr>
                <w:color w:val="2D2D2D"/>
                <w:sz w:val="15"/>
                <w:szCs w:val="15"/>
              </w:rPr>
              <w:br/>
              <w:t>типов:</w:t>
            </w:r>
          </w:p>
        </w:tc>
        <w:tc>
          <w:tcPr>
            <w:tcW w:w="9610"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Непрерывные зерновые составы</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75-100</w:t>
            </w:r>
            <w:r>
              <w:rPr>
                <w:color w:val="2D2D2D"/>
                <w:sz w:val="15"/>
                <w:szCs w:val="15"/>
              </w:rPr>
              <w:br/>
            </w:r>
            <w:r>
              <w:rPr>
                <w:b/>
                <w:bCs/>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62-100</w:t>
            </w:r>
            <w:r>
              <w:rPr>
                <w:color w:val="2D2D2D"/>
                <w:sz w:val="15"/>
                <w:szCs w:val="15"/>
              </w:rPr>
              <w:br/>
            </w:r>
            <w:r>
              <w:rPr>
                <w:b/>
                <w:bCs/>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40-50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28-38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14-20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4-10</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50-60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28-37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20-28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6-12</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60-70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28-40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8-14</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70-100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56-82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30-50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8-16</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Д</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70-100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30-75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10-16</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610"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Прерывистые зерновые составы</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40-50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14-50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4-10</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50-60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20-60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6-12</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Холодные: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типов: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50-60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33-46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15-30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8-12</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60-70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30-40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23-32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17-24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12-17</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Гх и Дх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70-100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62-82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25-55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18-43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12-20</w:t>
            </w:r>
          </w:p>
        </w:tc>
      </w:tr>
      <w:tr w:rsidR="00434C50" w:rsidTr="00434C50">
        <w:tc>
          <w:tcPr>
            <w:tcW w:w="11642"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p>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 В скобках указаны требования к зерновым составам минеральной части асфальтобетонных смесей при ограничении проектной документацией крупности применяемого щебня.</w:t>
            </w:r>
            <w:r>
              <w:rPr>
                <w:color w:val="2D2D2D"/>
                <w:sz w:val="15"/>
                <w:szCs w:val="15"/>
              </w:rPr>
              <w:br/>
            </w:r>
            <w:r>
              <w:rPr>
                <w:color w:val="2D2D2D"/>
                <w:sz w:val="15"/>
                <w:szCs w:val="15"/>
              </w:rPr>
              <w:br/>
              <w:t>2 При приемо-сдаточных испытаниях допускается определять зерновые составы смесей по контрольным ситам в соответствии с показателями, выделенными полужирным шрифтом.</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4.1.9 Показатели физико-механических свойств высокоплотных и плотных асфальтобетонов из горячих смесей различных марок, применяемых в конкретных дорожно-климатических зонах, должны соответствовать указанным в таблице 4.</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4</w:t>
      </w:r>
      <w:r>
        <w:rPr>
          <w:color w:val="2D2D2D"/>
          <w:sz w:val="15"/>
          <w:szCs w:val="15"/>
        </w:rPr>
        <w:br/>
      </w:r>
    </w:p>
    <w:tbl>
      <w:tblPr>
        <w:tblW w:w="0" w:type="auto"/>
        <w:tblCellMar>
          <w:left w:w="0" w:type="dxa"/>
          <w:right w:w="0" w:type="dxa"/>
        </w:tblCellMar>
        <w:tblLook w:val="04A0"/>
      </w:tblPr>
      <w:tblGrid>
        <w:gridCol w:w="3088"/>
        <w:gridCol w:w="858"/>
        <w:gridCol w:w="858"/>
        <w:gridCol w:w="858"/>
        <w:gridCol w:w="697"/>
        <w:gridCol w:w="858"/>
        <w:gridCol w:w="858"/>
        <w:gridCol w:w="858"/>
        <w:gridCol w:w="697"/>
        <w:gridCol w:w="859"/>
      </w:tblGrid>
      <w:tr w:rsidR="00434C50" w:rsidTr="00434C50">
        <w:trPr>
          <w:trHeight w:val="15"/>
        </w:trPr>
        <w:tc>
          <w:tcPr>
            <w:tcW w:w="3326"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739"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739" w:type="dxa"/>
            <w:hideMark/>
          </w:tcPr>
          <w:p w:rsidR="00434C50" w:rsidRDefault="00434C50">
            <w:pPr>
              <w:rPr>
                <w:sz w:val="2"/>
                <w:szCs w:val="24"/>
              </w:rPr>
            </w:pPr>
          </w:p>
        </w:tc>
        <w:tc>
          <w:tcPr>
            <w:tcW w:w="924" w:type="dxa"/>
            <w:hideMark/>
          </w:tcPr>
          <w:p w:rsidR="00434C50" w:rsidRDefault="00434C50">
            <w:pPr>
              <w:rPr>
                <w:sz w:val="2"/>
                <w:szCs w:val="24"/>
              </w:rPr>
            </w:pPr>
          </w:p>
        </w:tc>
      </w:tr>
      <w:tr w:rsidR="00434C50" w:rsidTr="00434C50">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7946"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для асфальтобетонов марки</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77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946" w:type="dxa"/>
            <w:gridSpan w:val="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дорожно-климатических зон</w:t>
            </w:r>
          </w:p>
        </w:tc>
      </w:tr>
      <w:tr w:rsidR="00434C50" w:rsidTr="00434C50">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III</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 V</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III</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 V</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III</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 V</w:t>
            </w:r>
          </w:p>
        </w:tc>
      </w:tr>
      <w:tr w:rsidR="00434C50" w:rsidTr="00434C50">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Предел прочности при сжатии, при температуре 50 °С, МПа, не менее, для асфальтобетонов</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высокоплотных</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плотных типов: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Б</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434C50" w:rsidTr="00434C50">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434C50" w:rsidTr="00434C5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Предел прочности при сжатии, при температуре 20 °С для асфальтобетонов всех типов, МПа, не менее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434C50" w:rsidTr="00434C5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Предел прочности при сжатии, при температуре 0 °С для асфальтобетонов всех типов, МПа, не более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r>
      <w:tr w:rsidR="00434C50" w:rsidTr="00434C50">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Водостойкость, не менее:</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плотных асфальтобетонов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высокоплотных асфальтобетонов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плотных асфальтобетонов при длительном водонасыщении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r>
      <w:tr w:rsidR="00434C50" w:rsidTr="00434C50">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высокоплотных асфальтобетонов при длительном</w:t>
            </w:r>
            <w:r>
              <w:rPr>
                <w:color w:val="2D2D2D"/>
                <w:sz w:val="15"/>
                <w:szCs w:val="15"/>
              </w:rPr>
              <w:br/>
              <w:t>водонасыщении</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34C50" w:rsidTr="00434C50">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Сдвигоустойчивость по: </w:t>
            </w:r>
            <w:r>
              <w:rPr>
                <w:color w:val="2D2D2D"/>
                <w:sz w:val="15"/>
                <w:szCs w:val="15"/>
              </w:rPr>
              <w:br/>
            </w:r>
            <w:r>
              <w:rPr>
                <w:color w:val="2D2D2D"/>
                <w:sz w:val="15"/>
                <w:szCs w:val="15"/>
              </w:rPr>
              <w:br/>
              <w:t>- коэффициенту внутреннего трения, не менее, для асфальтобетонов типов:</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высокоплотных</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r>
      <w:tr w:rsidR="00434C50" w:rsidTr="00434C50">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w:t>
            </w:r>
          </w:p>
        </w:tc>
      </w:tr>
      <w:tr w:rsidR="00434C50" w:rsidTr="00434C50">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сцеплению при сдвиге при температуре 50 °С, МПа, не менее, для асфальтобетонов типов:</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высокоплотных</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w:t>
            </w: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w:t>
            </w:r>
          </w:p>
        </w:tc>
      </w:tr>
      <w:tr w:rsidR="00434C50" w:rsidTr="00434C50">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r>
      <w:tr w:rsidR="00434C50" w:rsidTr="00434C50">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Трещиностойкость по пределу прочности на растяжение при расколе при температуре 0 °С и скорости деформирования 50 мм/мин для асфальтобетонов всех типов, МПа: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не менее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434C50" w:rsidTr="00434C50">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не более</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r>
      <w:tr w:rsidR="00434C50" w:rsidTr="00434C50">
        <w:tc>
          <w:tcPr>
            <w:tcW w:w="11273"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p>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 Для крупнозернистых асфальтобетонов показатели сдвигоустойчивости и трещиностойкости не нормируются.</w:t>
            </w:r>
            <w:r>
              <w:rPr>
                <w:color w:val="2D2D2D"/>
                <w:sz w:val="15"/>
                <w:szCs w:val="15"/>
              </w:rPr>
              <w:br/>
            </w:r>
            <w:r>
              <w:rPr>
                <w:color w:val="2D2D2D"/>
                <w:sz w:val="15"/>
                <w:szCs w:val="15"/>
              </w:rPr>
              <w:br/>
              <w:t>2 Показатели физико-механических свойств асфальтобетонов, применяемых в конкретных условиях эксплуатации, могут уточняться в проектной документации на строительство.</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4.1.10 Водонасыщение высокоплотных и плотных асфальтобетонов из горячих смесей должно соответствовать указанному в таблице 5.</w:t>
      </w:r>
      <w:r>
        <w:rPr>
          <w:color w:val="2D2D2D"/>
          <w:sz w:val="15"/>
          <w:szCs w:val="15"/>
        </w:rPr>
        <w:br/>
      </w:r>
      <w:r>
        <w:rPr>
          <w:color w:val="2D2D2D"/>
          <w:sz w:val="15"/>
          <w:szCs w:val="15"/>
        </w:rPr>
        <w:br/>
      </w:r>
      <w:r>
        <w:rPr>
          <w:color w:val="2D2D2D"/>
          <w:sz w:val="15"/>
          <w:szCs w:val="15"/>
        </w:rPr>
        <w:br/>
        <w:t>Таблица 5</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процентах по объему</w:t>
      </w:r>
    </w:p>
    <w:tbl>
      <w:tblPr>
        <w:tblW w:w="0" w:type="auto"/>
        <w:tblCellMar>
          <w:left w:w="0" w:type="dxa"/>
          <w:right w:w="0" w:type="dxa"/>
        </w:tblCellMar>
        <w:tblLook w:val="04A0"/>
      </w:tblPr>
      <w:tblGrid>
        <w:gridCol w:w="2289"/>
        <w:gridCol w:w="3618"/>
        <w:gridCol w:w="4582"/>
      </w:tblGrid>
      <w:tr w:rsidR="00434C50" w:rsidTr="00434C50">
        <w:trPr>
          <w:trHeight w:val="15"/>
        </w:trPr>
        <w:tc>
          <w:tcPr>
            <w:tcW w:w="2402" w:type="dxa"/>
            <w:hideMark/>
          </w:tcPr>
          <w:p w:rsidR="00434C50" w:rsidRDefault="00434C50">
            <w:pPr>
              <w:rPr>
                <w:sz w:val="2"/>
                <w:szCs w:val="24"/>
              </w:rPr>
            </w:pPr>
          </w:p>
        </w:tc>
        <w:tc>
          <w:tcPr>
            <w:tcW w:w="3881" w:type="dxa"/>
            <w:hideMark/>
          </w:tcPr>
          <w:p w:rsidR="00434C50" w:rsidRDefault="00434C50">
            <w:pPr>
              <w:rPr>
                <w:sz w:val="2"/>
                <w:szCs w:val="24"/>
              </w:rPr>
            </w:pPr>
          </w:p>
        </w:tc>
        <w:tc>
          <w:tcPr>
            <w:tcW w:w="4990" w:type="dxa"/>
            <w:hideMark/>
          </w:tcPr>
          <w:p w:rsidR="00434C50" w:rsidRDefault="00434C50">
            <w:pPr>
              <w:rPr>
                <w:sz w:val="2"/>
                <w:szCs w:val="24"/>
              </w:rPr>
            </w:pPr>
          </w:p>
        </w:tc>
      </w:tr>
      <w:tr w:rsidR="00434C50" w:rsidTr="00434C50">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 тип асфальтобетонов</w:t>
            </w:r>
          </w:p>
        </w:tc>
        <w:tc>
          <w:tcPr>
            <w:tcW w:w="887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водонасыщения для</w:t>
            </w:r>
          </w:p>
        </w:tc>
      </w:tr>
      <w:tr w:rsidR="00434C50" w:rsidTr="00434C50">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образцов, отформованных из смеси</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вырубок и кернов готового покрытия, не более</w:t>
            </w:r>
          </w:p>
        </w:tc>
      </w:tr>
      <w:tr w:rsidR="00434C50" w:rsidTr="00434C50">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Высокоплотный</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1,0 (0,5) до 2,5</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434C50" w:rsidTr="00434C50">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Плотные типов:</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 2,0 (1,5) " 5,0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34C50" w:rsidTr="00434C50">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 В и Г</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 1,5 (1,0) " 4,0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434C50" w:rsidTr="00434C50">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 1,0 (0,5) " 4,0</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434C50" w:rsidTr="00434C50">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lastRenderedPageBreak/>
              <w:br/>
              <w:t>1 В скобках приведены значения водонасыщения для образцов из переформованных вырубок и кернов.</w:t>
            </w:r>
            <w:r>
              <w:rPr>
                <w:color w:val="2D2D2D"/>
                <w:sz w:val="15"/>
                <w:szCs w:val="15"/>
              </w:rPr>
              <w:br/>
            </w:r>
            <w:r>
              <w:rPr>
                <w:color w:val="2D2D2D"/>
                <w:sz w:val="15"/>
                <w:szCs w:val="15"/>
              </w:rPr>
              <w:br/>
              <w:t>2 Показатели водонасыщения асфальтобетонов, применяемых в конкретных дорожно-климатических условиях, могут уточняться в проектной документации на строительство.</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 Пористость минеральной части асфальтобетонов из горячих смесей должна быть, %:</w:t>
      </w:r>
      <w:r>
        <w:rPr>
          <w:color w:val="2D2D2D"/>
          <w:sz w:val="15"/>
          <w:szCs w:val="15"/>
        </w:rPr>
        <w:br/>
      </w:r>
    </w:p>
    <w:tbl>
      <w:tblPr>
        <w:tblW w:w="0" w:type="auto"/>
        <w:tblCellMar>
          <w:left w:w="0" w:type="dxa"/>
          <w:right w:w="0" w:type="dxa"/>
        </w:tblCellMar>
        <w:tblLook w:val="04A0"/>
      </w:tblPr>
      <w:tblGrid>
        <w:gridCol w:w="6684"/>
        <w:gridCol w:w="370"/>
        <w:gridCol w:w="728"/>
        <w:gridCol w:w="2707"/>
      </w:tblGrid>
      <w:tr w:rsidR="00434C50" w:rsidTr="00434C50">
        <w:trPr>
          <w:trHeight w:val="15"/>
        </w:trPr>
        <w:tc>
          <w:tcPr>
            <w:tcW w:w="6838" w:type="dxa"/>
            <w:hideMark/>
          </w:tcPr>
          <w:p w:rsidR="00434C50" w:rsidRDefault="00434C50">
            <w:pPr>
              <w:rPr>
                <w:sz w:val="2"/>
                <w:szCs w:val="24"/>
              </w:rPr>
            </w:pPr>
          </w:p>
        </w:tc>
        <w:tc>
          <w:tcPr>
            <w:tcW w:w="370" w:type="dxa"/>
            <w:hideMark/>
          </w:tcPr>
          <w:p w:rsidR="00434C50" w:rsidRDefault="00434C50">
            <w:pPr>
              <w:rPr>
                <w:sz w:val="2"/>
                <w:szCs w:val="24"/>
              </w:rPr>
            </w:pPr>
          </w:p>
        </w:tc>
        <w:tc>
          <w:tcPr>
            <w:tcW w:w="739" w:type="dxa"/>
            <w:hideMark/>
          </w:tcPr>
          <w:p w:rsidR="00434C50" w:rsidRDefault="00434C50">
            <w:pPr>
              <w:rPr>
                <w:sz w:val="2"/>
                <w:szCs w:val="24"/>
              </w:rPr>
            </w:pPr>
          </w:p>
        </w:tc>
        <w:tc>
          <w:tcPr>
            <w:tcW w:w="2772" w:type="dxa"/>
            <w:hideMark/>
          </w:tcPr>
          <w:p w:rsidR="00434C50" w:rsidRDefault="00434C50">
            <w:pPr>
              <w:rPr>
                <w:sz w:val="2"/>
                <w:szCs w:val="24"/>
              </w:rPr>
            </w:pPr>
          </w:p>
        </w:tc>
      </w:tr>
      <w:tr w:rsidR="00434C50" w:rsidTr="00434C50">
        <w:tc>
          <w:tcPr>
            <w:tcW w:w="6838"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высокоплотных</w:t>
            </w:r>
          </w:p>
        </w:tc>
        <w:tc>
          <w:tcPr>
            <w:tcW w:w="3881" w:type="dxa"/>
            <w:gridSpan w:val="3"/>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не более 16;</w:t>
            </w:r>
          </w:p>
        </w:tc>
      </w:tr>
      <w:tr w:rsidR="00434C50" w:rsidTr="00434C50">
        <w:tc>
          <w:tcPr>
            <w:tcW w:w="6838"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плотных типов:</w:t>
            </w:r>
          </w:p>
        </w:tc>
        <w:tc>
          <w:tcPr>
            <w:tcW w:w="3881" w:type="dxa"/>
            <w:gridSpan w:val="3"/>
            <w:tcBorders>
              <w:top w:val="nil"/>
              <w:left w:val="nil"/>
              <w:bottom w:val="nil"/>
              <w:right w:val="nil"/>
            </w:tcBorders>
            <w:tcMar>
              <w:top w:w="0" w:type="dxa"/>
              <w:left w:w="149" w:type="dxa"/>
              <w:bottom w:w="0" w:type="dxa"/>
              <w:right w:w="149" w:type="dxa"/>
            </w:tcMar>
            <w:hideMark/>
          </w:tcPr>
          <w:p w:rsidR="00434C50" w:rsidRDefault="00434C50">
            <w:pPr>
              <w:rPr>
                <w:sz w:val="24"/>
                <w:szCs w:val="24"/>
              </w:rPr>
            </w:pPr>
          </w:p>
        </w:tc>
      </w:tr>
      <w:tr w:rsidR="00434C50" w:rsidTr="00434C50">
        <w:tc>
          <w:tcPr>
            <w:tcW w:w="6838"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 и Б</w:t>
            </w:r>
          </w:p>
        </w:tc>
        <w:tc>
          <w:tcPr>
            <w:tcW w:w="3881" w:type="dxa"/>
            <w:gridSpan w:val="3"/>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от 14 до 19;</w:t>
            </w:r>
          </w:p>
        </w:tc>
      </w:tr>
      <w:tr w:rsidR="00434C50" w:rsidTr="00434C50">
        <w:tc>
          <w:tcPr>
            <w:tcW w:w="6838"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 Г и Д</w:t>
            </w:r>
          </w:p>
        </w:tc>
        <w:tc>
          <w:tcPr>
            <w:tcW w:w="3881" w:type="dxa"/>
            <w:gridSpan w:val="3"/>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не более 22;</w:t>
            </w:r>
          </w:p>
        </w:tc>
      </w:tr>
      <w:tr w:rsidR="00434C50" w:rsidTr="00434C50">
        <w:tc>
          <w:tcPr>
            <w:tcW w:w="6838"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пористых </w:t>
            </w:r>
          </w:p>
        </w:tc>
        <w:tc>
          <w:tcPr>
            <w:tcW w:w="370"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w:t>
            </w:r>
          </w:p>
        </w:tc>
      </w:tr>
      <w:tr w:rsidR="00434C50" w:rsidTr="00434C50">
        <w:tc>
          <w:tcPr>
            <w:tcW w:w="6838"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высокопористых щебеночных</w:t>
            </w:r>
          </w:p>
        </w:tc>
        <w:tc>
          <w:tcPr>
            <w:tcW w:w="3881" w:type="dxa"/>
            <w:gridSpan w:val="3"/>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не менее 19;</w:t>
            </w:r>
          </w:p>
        </w:tc>
      </w:tr>
      <w:tr w:rsidR="00434C50" w:rsidTr="00434C50">
        <w:tc>
          <w:tcPr>
            <w:tcW w:w="6838"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высокопористых песчаных</w:t>
            </w:r>
          </w:p>
        </w:tc>
        <w:tc>
          <w:tcPr>
            <w:tcW w:w="3881" w:type="dxa"/>
            <w:gridSpan w:val="3"/>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не более 28.</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4.1.12 Показатели физико-механических свойств пористых и высокопористых асфальтобетонов из горячих смесей должны соответствовать указанным в таблице 6.</w:t>
      </w:r>
      <w:r>
        <w:rPr>
          <w:color w:val="2D2D2D"/>
          <w:sz w:val="15"/>
          <w:szCs w:val="15"/>
        </w:rPr>
        <w:br/>
      </w:r>
      <w:r>
        <w:rPr>
          <w:color w:val="2D2D2D"/>
          <w:sz w:val="15"/>
          <w:szCs w:val="15"/>
        </w:rPr>
        <w:br/>
      </w:r>
      <w:r>
        <w:rPr>
          <w:color w:val="2D2D2D"/>
          <w:sz w:val="15"/>
          <w:szCs w:val="15"/>
        </w:rPr>
        <w:br/>
        <w:t>Таблица 6</w:t>
      </w:r>
      <w:r>
        <w:rPr>
          <w:color w:val="2D2D2D"/>
          <w:sz w:val="15"/>
          <w:szCs w:val="15"/>
        </w:rPr>
        <w:br/>
      </w:r>
    </w:p>
    <w:tbl>
      <w:tblPr>
        <w:tblW w:w="0" w:type="auto"/>
        <w:tblCellMar>
          <w:left w:w="0" w:type="dxa"/>
          <w:right w:w="0" w:type="dxa"/>
        </w:tblCellMar>
        <w:tblLook w:val="04A0"/>
      </w:tblPr>
      <w:tblGrid>
        <w:gridCol w:w="6699"/>
        <w:gridCol w:w="1726"/>
        <w:gridCol w:w="2064"/>
      </w:tblGrid>
      <w:tr w:rsidR="00434C50" w:rsidTr="00434C50">
        <w:trPr>
          <w:trHeight w:val="15"/>
        </w:trPr>
        <w:tc>
          <w:tcPr>
            <w:tcW w:w="7207" w:type="dxa"/>
            <w:hideMark/>
          </w:tcPr>
          <w:p w:rsidR="00434C50" w:rsidRDefault="00434C50">
            <w:pPr>
              <w:rPr>
                <w:sz w:val="2"/>
                <w:szCs w:val="24"/>
              </w:rPr>
            </w:pPr>
          </w:p>
        </w:tc>
        <w:tc>
          <w:tcPr>
            <w:tcW w:w="1848" w:type="dxa"/>
            <w:hideMark/>
          </w:tcPr>
          <w:p w:rsidR="00434C50" w:rsidRDefault="00434C50">
            <w:pPr>
              <w:rPr>
                <w:sz w:val="2"/>
                <w:szCs w:val="24"/>
              </w:rPr>
            </w:pPr>
          </w:p>
        </w:tc>
        <w:tc>
          <w:tcPr>
            <w:tcW w:w="2218" w:type="dxa"/>
            <w:hideMark/>
          </w:tcPr>
          <w:p w:rsidR="00434C50" w:rsidRDefault="00434C50">
            <w:pPr>
              <w:rPr>
                <w:sz w:val="2"/>
                <w:szCs w:val="24"/>
              </w:rPr>
            </w:pPr>
          </w:p>
        </w:tc>
      </w:tr>
      <w:tr w:rsidR="00434C50" w:rsidTr="00434C50">
        <w:tc>
          <w:tcPr>
            <w:tcW w:w="720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для марки</w:t>
            </w:r>
          </w:p>
        </w:tc>
      </w:tr>
      <w:tr w:rsidR="00434C50" w:rsidTr="00434C50">
        <w:tc>
          <w:tcPr>
            <w:tcW w:w="720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r>
      <w:tr w:rsidR="00434C50" w:rsidTr="00434C50">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Предел прочности при сжатии при температуре 50 °С, MПа, не менее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434C50" w:rsidTr="00434C50">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Водостойкость, не менее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r>
      <w:tr w:rsidR="00434C50" w:rsidTr="00434C50">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Водостойкость при длительном водонасыщении, не менее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434C50" w:rsidTr="00434C50">
        <w:tc>
          <w:tcPr>
            <w:tcW w:w="720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Водонасыщение, % по объему, для:</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пористых асфальтобетонов</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4,0 до 10,0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4,0 до 10,0</w:t>
            </w:r>
          </w:p>
        </w:tc>
      </w:tr>
      <w:tr w:rsidR="00434C50" w:rsidTr="00434C50">
        <w:tc>
          <w:tcPr>
            <w:tcW w:w="720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высокопористых асфальтобетонов</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 10,0 " 18,0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 10,0 " 18,0</w:t>
            </w:r>
          </w:p>
        </w:tc>
      </w:tr>
      <w:tr w:rsidR="00434C50" w:rsidTr="00434C50">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Для крупнозернистых асфальтобетонов значение предела прочности при сжатии при температуре 50 °С и показатели водостойкости не нормируются.</w:t>
            </w:r>
            <w:r>
              <w:rPr>
                <w:color w:val="2D2D2D"/>
                <w:sz w:val="15"/>
                <w:szCs w:val="15"/>
              </w:rPr>
              <w:br/>
            </w:r>
            <w:r>
              <w:rPr>
                <w:color w:val="2D2D2D"/>
                <w:sz w:val="15"/>
                <w:szCs w:val="15"/>
              </w:rPr>
              <w:br/>
              <w:t>2 Для вырубок и кернов нижние пределы водонасыщения не нормируются.</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4.1.13 Показатели физико-механических свойств асфальтобетонов из холодных смесей различных марок должны соответствовать указанным в таблице 7.</w:t>
      </w:r>
      <w:r>
        <w:rPr>
          <w:color w:val="2D2D2D"/>
          <w:sz w:val="15"/>
          <w:szCs w:val="15"/>
        </w:rPr>
        <w:br/>
      </w:r>
      <w:r>
        <w:rPr>
          <w:color w:val="2D2D2D"/>
          <w:sz w:val="15"/>
          <w:szCs w:val="15"/>
        </w:rPr>
        <w:br/>
      </w:r>
      <w:r>
        <w:rPr>
          <w:color w:val="2D2D2D"/>
          <w:sz w:val="15"/>
          <w:szCs w:val="15"/>
        </w:rPr>
        <w:br/>
        <w:t>Таблица 7</w:t>
      </w:r>
      <w:r>
        <w:rPr>
          <w:color w:val="2D2D2D"/>
          <w:sz w:val="15"/>
          <w:szCs w:val="15"/>
        </w:rPr>
        <w:br/>
      </w:r>
    </w:p>
    <w:tbl>
      <w:tblPr>
        <w:tblW w:w="0" w:type="auto"/>
        <w:tblCellMar>
          <w:left w:w="0" w:type="dxa"/>
          <w:right w:w="0" w:type="dxa"/>
        </w:tblCellMar>
        <w:tblLook w:val="04A0"/>
      </w:tblPr>
      <w:tblGrid>
        <w:gridCol w:w="5994"/>
        <w:gridCol w:w="1208"/>
        <w:gridCol w:w="1039"/>
        <w:gridCol w:w="1208"/>
        <w:gridCol w:w="1040"/>
      </w:tblGrid>
      <w:tr w:rsidR="00434C50" w:rsidTr="00434C50">
        <w:trPr>
          <w:trHeight w:val="15"/>
        </w:trPr>
        <w:tc>
          <w:tcPr>
            <w:tcW w:w="6468" w:type="dxa"/>
            <w:hideMark/>
          </w:tcPr>
          <w:p w:rsidR="00434C50" w:rsidRDefault="00434C50">
            <w:pPr>
              <w:rPr>
                <w:sz w:val="2"/>
                <w:szCs w:val="24"/>
              </w:rPr>
            </w:pPr>
          </w:p>
        </w:tc>
        <w:tc>
          <w:tcPr>
            <w:tcW w:w="1294" w:type="dxa"/>
            <w:hideMark/>
          </w:tcPr>
          <w:p w:rsidR="00434C50" w:rsidRDefault="00434C50">
            <w:pPr>
              <w:rPr>
                <w:sz w:val="2"/>
                <w:szCs w:val="24"/>
              </w:rPr>
            </w:pPr>
          </w:p>
        </w:tc>
        <w:tc>
          <w:tcPr>
            <w:tcW w:w="1109" w:type="dxa"/>
            <w:hideMark/>
          </w:tcPr>
          <w:p w:rsidR="00434C50" w:rsidRDefault="00434C50">
            <w:pPr>
              <w:rPr>
                <w:sz w:val="2"/>
                <w:szCs w:val="24"/>
              </w:rPr>
            </w:pPr>
          </w:p>
        </w:tc>
        <w:tc>
          <w:tcPr>
            <w:tcW w:w="1294" w:type="dxa"/>
            <w:hideMark/>
          </w:tcPr>
          <w:p w:rsidR="00434C50" w:rsidRDefault="00434C50">
            <w:pPr>
              <w:rPr>
                <w:sz w:val="2"/>
                <w:szCs w:val="24"/>
              </w:rPr>
            </w:pPr>
          </w:p>
        </w:tc>
        <w:tc>
          <w:tcPr>
            <w:tcW w:w="1109" w:type="dxa"/>
            <w:hideMark/>
          </w:tcPr>
          <w:p w:rsidR="00434C50" w:rsidRDefault="00434C50">
            <w:pPr>
              <w:rPr>
                <w:sz w:val="2"/>
                <w:szCs w:val="24"/>
              </w:rPr>
            </w:pPr>
          </w:p>
        </w:tc>
      </w:tr>
      <w:tr w:rsidR="00434C50" w:rsidTr="00434C50">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80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для марки и типа</w:t>
            </w:r>
          </w:p>
        </w:tc>
      </w:tr>
      <w:tr w:rsidR="00434C50" w:rsidTr="00434C50">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r>
      <w:tr w:rsidR="00434C50" w:rsidTr="00434C50">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Бх, Вх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Бх, Вх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Гх, Дх</w:t>
            </w:r>
          </w:p>
        </w:tc>
      </w:tr>
      <w:tr w:rsidR="00434C50" w:rsidTr="00434C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Предел прочности при сжатии, при температуре 20 °С, МПа,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до прогрева: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сухих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434C50" w:rsidTr="00434C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водонасыщенных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r>
      <w:tr w:rsidR="00434C50" w:rsidTr="00434C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после длительного водонасыщения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r>
      <w:tr w:rsidR="00434C50" w:rsidTr="00434C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после прогрева: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сухих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34C50" w:rsidTr="00434C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водонасыщенных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434C50" w:rsidTr="00434C50">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после длительного водонасыщения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4.1.14 Пористость минеральной части асфальтобетонов из холодных смесей должна быть, %, не более, для типов:</w:t>
      </w:r>
      <w:r>
        <w:rPr>
          <w:color w:val="2D2D2D"/>
          <w:sz w:val="15"/>
          <w:szCs w:val="15"/>
        </w:rPr>
        <w:br/>
      </w:r>
    </w:p>
    <w:tbl>
      <w:tblPr>
        <w:tblW w:w="0" w:type="auto"/>
        <w:tblCellMar>
          <w:left w:w="0" w:type="dxa"/>
          <w:right w:w="0" w:type="dxa"/>
        </w:tblCellMar>
        <w:tblLook w:val="04A0"/>
      </w:tblPr>
      <w:tblGrid>
        <w:gridCol w:w="5704"/>
        <w:gridCol w:w="4785"/>
      </w:tblGrid>
      <w:tr w:rsidR="00434C50" w:rsidTr="00434C50">
        <w:trPr>
          <w:trHeight w:val="15"/>
        </w:trPr>
        <w:tc>
          <w:tcPr>
            <w:tcW w:w="5729" w:type="dxa"/>
            <w:hideMark/>
          </w:tcPr>
          <w:p w:rsidR="00434C50" w:rsidRDefault="00434C50">
            <w:pPr>
              <w:rPr>
                <w:sz w:val="2"/>
                <w:szCs w:val="24"/>
              </w:rPr>
            </w:pPr>
          </w:p>
        </w:tc>
        <w:tc>
          <w:tcPr>
            <w:tcW w:w="4805" w:type="dxa"/>
            <w:hideMark/>
          </w:tcPr>
          <w:p w:rsidR="00434C50" w:rsidRDefault="00434C50">
            <w:pPr>
              <w:rPr>
                <w:sz w:val="2"/>
                <w:szCs w:val="24"/>
              </w:rPr>
            </w:pPr>
          </w:p>
        </w:tc>
      </w:tr>
      <w:tr w:rsidR="00434C50" w:rsidTr="00434C50">
        <w:tc>
          <w:tcPr>
            <w:tcW w:w="5729"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Бх</w:t>
            </w:r>
          </w:p>
        </w:tc>
        <w:tc>
          <w:tcPr>
            <w:tcW w:w="4805"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w:t>
            </w:r>
          </w:p>
        </w:tc>
      </w:tr>
      <w:tr w:rsidR="00434C50" w:rsidTr="00434C50">
        <w:tc>
          <w:tcPr>
            <w:tcW w:w="5729"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Вх</w:t>
            </w:r>
          </w:p>
        </w:tc>
        <w:tc>
          <w:tcPr>
            <w:tcW w:w="4805"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434C50" w:rsidTr="00434C50">
        <w:tc>
          <w:tcPr>
            <w:tcW w:w="5729"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Гх и Дх</w:t>
            </w:r>
          </w:p>
        </w:tc>
        <w:tc>
          <w:tcPr>
            <w:tcW w:w="4805"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4.1.15 Асфальтобетоны из холодных смесей типов Бх, Вх, Гх и Дх должны иметь остаточную пористость свыше 6,0% до 10,0%, водонасыщение - от 5% до 9% по объему.</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4.1.16 Слеживаемость холодных смесей, характеризуемая числом ударов по </w:t>
      </w:r>
      <w:r w:rsidRPr="00434C50">
        <w:rPr>
          <w:color w:val="2D2D2D"/>
          <w:sz w:val="15"/>
          <w:szCs w:val="15"/>
        </w:rPr>
        <w:t>ГОСТ 12801</w:t>
      </w:r>
      <w:r>
        <w:rPr>
          <w:color w:val="2D2D2D"/>
          <w:sz w:val="15"/>
          <w:szCs w:val="15"/>
        </w:rPr>
        <w:t>, должна быть не более 10.</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4.1.17 Температура горячих и холодных смесей при отгрузке потребителю и на склад в зависимости от показателей битумов должна соответствовать указанным в таблице 8.</w:t>
      </w:r>
      <w:r>
        <w:rPr>
          <w:color w:val="2D2D2D"/>
          <w:sz w:val="15"/>
          <w:szCs w:val="15"/>
        </w:rPr>
        <w:br/>
      </w:r>
      <w:r>
        <w:rPr>
          <w:color w:val="2D2D2D"/>
          <w:sz w:val="15"/>
          <w:szCs w:val="15"/>
        </w:rPr>
        <w:br/>
      </w:r>
      <w:r>
        <w:rPr>
          <w:color w:val="2D2D2D"/>
          <w:sz w:val="15"/>
          <w:szCs w:val="15"/>
        </w:rPr>
        <w:br/>
        <w:t>Таблица 8</w:t>
      </w:r>
      <w:r>
        <w:rPr>
          <w:color w:val="2D2D2D"/>
          <w:sz w:val="15"/>
          <w:szCs w:val="15"/>
        </w:rPr>
        <w:br/>
      </w:r>
    </w:p>
    <w:tbl>
      <w:tblPr>
        <w:tblW w:w="0" w:type="auto"/>
        <w:tblCellMar>
          <w:left w:w="0" w:type="dxa"/>
          <w:right w:w="0" w:type="dxa"/>
        </w:tblCellMar>
        <w:tblLook w:val="04A0"/>
      </w:tblPr>
      <w:tblGrid>
        <w:gridCol w:w="1239"/>
        <w:gridCol w:w="1198"/>
        <w:gridCol w:w="1198"/>
        <w:gridCol w:w="1362"/>
        <w:gridCol w:w="1203"/>
        <w:gridCol w:w="1203"/>
        <w:gridCol w:w="1543"/>
        <w:gridCol w:w="1543"/>
      </w:tblGrid>
      <w:tr w:rsidR="00434C50" w:rsidTr="00434C50">
        <w:trPr>
          <w:trHeight w:val="15"/>
        </w:trPr>
        <w:tc>
          <w:tcPr>
            <w:tcW w:w="1294" w:type="dxa"/>
            <w:hideMark/>
          </w:tcPr>
          <w:p w:rsidR="00434C50" w:rsidRDefault="00434C50">
            <w:pPr>
              <w:rPr>
                <w:sz w:val="2"/>
                <w:szCs w:val="24"/>
              </w:rPr>
            </w:pPr>
          </w:p>
        </w:tc>
        <w:tc>
          <w:tcPr>
            <w:tcW w:w="1294" w:type="dxa"/>
            <w:hideMark/>
          </w:tcPr>
          <w:p w:rsidR="00434C50" w:rsidRDefault="00434C50">
            <w:pPr>
              <w:rPr>
                <w:sz w:val="2"/>
                <w:szCs w:val="24"/>
              </w:rPr>
            </w:pPr>
          </w:p>
        </w:tc>
        <w:tc>
          <w:tcPr>
            <w:tcW w:w="1294" w:type="dxa"/>
            <w:hideMark/>
          </w:tcPr>
          <w:p w:rsidR="00434C50" w:rsidRDefault="00434C50">
            <w:pPr>
              <w:rPr>
                <w:sz w:val="2"/>
                <w:szCs w:val="24"/>
              </w:rPr>
            </w:pPr>
          </w:p>
        </w:tc>
        <w:tc>
          <w:tcPr>
            <w:tcW w:w="1478" w:type="dxa"/>
            <w:hideMark/>
          </w:tcPr>
          <w:p w:rsidR="00434C50" w:rsidRDefault="00434C50">
            <w:pPr>
              <w:rPr>
                <w:sz w:val="2"/>
                <w:szCs w:val="24"/>
              </w:rPr>
            </w:pPr>
          </w:p>
        </w:tc>
        <w:tc>
          <w:tcPr>
            <w:tcW w:w="1294" w:type="dxa"/>
            <w:hideMark/>
          </w:tcPr>
          <w:p w:rsidR="00434C50" w:rsidRDefault="00434C50">
            <w:pPr>
              <w:rPr>
                <w:sz w:val="2"/>
                <w:szCs w:val="24"/>
              </w:rPr>
            </w:pPr>
          </w:p>
        </w:tc>
        <w:tc>
          <w:tcPr>
            <w:tcW w:w="1294" w:type="dxa"/>
            <w:hideMark/>
          </w:tcPr>
          <w:p w:rsidR="00434C50" w:rsidRDefault="00434C50">
            <w:pPr>
              <w:rPr>
                <w:sz w:val="2"/>
                <w:szCs w:val="24"/>
              </w:rPr>
            </w:pPr>
          </w:p>
        </w:tc>
        <w:tc>
          <w:tcPr>
            <w:tcW w:w="1663" w:type="dxa"/>
            <w:hideMark/>
          </w:tcPr>
          <w:p w:rsidR="00434C50" w:rsidRDefault="00434C50">
            <w:pPr>
              <w:rPr>
                <w:sz w:val="2"/>
                <w:szCs w:val="24"/>
              </w:rPr>
            </w:pPr>
          </w:p>
        </w:tc>
        <w:tc>
          <w:tcPr>
            <w:tcW w:w="1663" w:type="dxa"/>
            <w:hideMark/>
          </w:tcPr>
          <w:p w:rsidR="00434C50" w:rsidRDefault="00434C50">
            <w:pPr>
              <w:rPr>
                <w:sz w:val="2"/>
                <w:szCs w:val="24"/>
              </w:rPr>
            </w:pPr>
          </w:p>
        </w:tc>
      </w:tr>
      <w:tr w:rsidR="00434C50" w:rsidTr="00434C50">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смеси</w:t>
            </w:r>
          </w:p>
        </w:tc>
        <w:tc>
          <w:tcPr>
            <w:tcW w:w="9979"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смеси, °С, в зависимости от показателя битумов</w:t>
            </w:r>
          </w:p>
        </w:tc>
      </w:tr>
      <w:tr w:rsidR="00434C50" w:rsidTr="00434C50">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Глубина проникания иглы при 25 °С, 0,1 мм</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Условная вязкость по вискозиметру с отверстием 5 мм при 60 °С, с</w:t>
            </w:r>
          </w:p>
        </w:tc>
      </w:tr>
      <w:tr w:rsidR="00434C50" w:rsidTr="00434C50">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91-130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131-200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201-300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131-200</w:t>
            </w:r>
          </w:p>
        </w:tc>
      </w:tr>
      <w:tr w:rsidR="00434C50" w:rsidTr="00434C50">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Горячая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150</w:t>
            </w:r>
            <w:r>
              <w:rPr>
                <w:color w:val="2D2D2D"/>
                <w:sz w:val="15"/>
                <w:szCs w:val="15"/>
              </w:rPr>
              <w:br/>
              <w:t>до 160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145</w:t>
            </w:r>
            <w:r>
              <w:rPr>
                <w:color w:val="2D2D2D"/>
                <w:sz w:val="15"/>
                <w:szCs w:val="15"/>
              </w:rPr>
              <w:br/>
              <w:t>до 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140</w:t>
            </w:r>
            <w:r>
              <w:rPr>
                <w:color w:val="2D2D2D"/>
                <w:sz w:val="15"/>
                <w:szCs w:val="15"/>
              </w:rPr>
              <w:br/>
              <w:t>до 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130</w:t>
            </w:r>
            <w:r>
              <w:rPr>
                <w:color w:val="2D2D2D"/>
                <w:sz w:val="15"/>
                <w:szCs w:val="15"/>
              </w:rPr>
              <w:br/>
              <w:t>до 140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120</w:t>
            </w:r>
            <w:r>
              <w:rPr>
                <w:color w:val="2D2D2D"/>
                <w:sz w:val="15"/>
                <w:szCs w:val="15"/>
              </w:rPr>
              <w:br/>
              <w:t>до 130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color w:val="2D2D2D"/>
                <w:sz w:val="15"/>
                <w:szCs w:val="15"/>
              </w:rPr>
              <w:b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110</w:t>
            </w:r>
            <w:r>
              <w:rPr>
                <w:color w:val="2D2D2D"/>
                <w:sz w:val="15"/>
                <w:szCs w:val="15"/>
              </w:rPr>
              <w:br/>
              <w:t>до 120</w:t>
            </w:r>
          </w:p>
        </w:tc>
      </w:tr>
      <w:tr w:rsidR="00434C50" w:rsidTr="00434C50">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Холодная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80 до 100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100 до 120</w:t>
            </w:r>
          </w:p>
        </w:tc>
      </w:tr>
      <w:tr w:rsidR="00434C50" w:rsidTr="00434C50">
        <w:tc>
          <w:tcPr>
            <w:tcW w:w="11273"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При использовании ПАВ и активированных минеральных порошков допускается снижать температуру горячих смесей на 10 °С - 20 °С. </w:t>
            </w:r>
            <w:r>
              <w:rPr>
                <w:color w:val="2D2D2D"/>
                <w:sz w:val="15"/>
                <w:szCs w:val="15"/>
              </w:rPr>
              <w:br/>
            </w:r>
            <w:r>
              <w:rPr>
                <w:color w:val="2D2D2D"/>
                <w:sz w:val="15"/>
                <w:szCs w:val="15"/>
              </w:rPr>
              <w:br/>
              <w:t>2 При использовании специальных добавок температуру смесей назначают в соответствии с документацией на их применение.</w:t>
            </w:r>
            <w:r>
              <w:rPr>
                <w:color w:val="2D2D2D"/>
                <w:sz w:val="15"/>
                <w:szCs w:val="15"/>
              </w:rPr>
              <w:br/>
            </w:r>
            <w:r>
              <w:rPr>
                <w:color w:val="2D2D2D"/>
                <w:sz w:val="15"/>
                <w:szCs w:val="15"/>
              </w:rPr>
              <w:br/>
              <w:t>3 В зависимости от погодных условий и для высокоплотных асфальтобетонов допускается увеличивать температуру готовых смесей на 10 °С - 20 °С, соблюдая требования </w:t>
            </w:r>
            <w:r w:rsidRPr="00434C50">
              <w:rPr>
                <w:color w:val="2D2D2D"/>
                <w:sz w:val="15"/>
                <w:szCs w:val="15"/>
              </w:rPr>
              <w:t>ГОСТ 12.1.005</w:t>
            </w:r>
            <w:r>
              <w:rPr>
                <w:color w:val="2D2D2D"/>
                <w:sz w:val="15"/>
                <w:szCs w:val="15"/>
              </w:rPr>
              <w:t> к воздуху рабочей зоны.</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4.1.18 Асфальтобетонные смеси должны выдерживать испытание на сцепление битумов с поверхностью минеральной части.</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4.1.19 Смеси должны быть однородными. Абсолютное значение отклонения содержания битума в смеси от проектного не должно превышать ±0,5% по массе.</w:t>
      </w:r>
      <w:r>
        <w:rPr>
          <w:color w:val="2D2D2D"/>
          <w:sz w:val="15"/>
          <w:szCs w:val="15"/>
        </w:rPr>
        <w:br/>
      </w:r>
      <w:r>
        <w:rPr>
          <w:color w:val="2D2D2D"/>
          <w:sz w:val="15"/>
          <w:szCs w:val="15"/>
        </w:rPr>
        <w:br/>
        <w:t>Однородность горячих смесей одного состава оценивают коэффициентом вариации предела прочности при сжатии при температуре 50 °С, холодных смесей - коэффициентом вариации водонасыщения. Коэффициент вариации водонасыщения должен быть не более указанного в таблице 9.</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9</w:t>
      </w:r>
      <w:r>
        <w:rPr>
          <w:color w:val="2D2D2D"/>
          <w:sz w:val="15"/>
          <w:szCs w:val="15"/>
        </w:rPr>
        <w:br/>
      </w:r>
    </w:p>
    <w:tbl>
      <w:tblPr>
        <w:tblW w:w="0" w:type="auto"/>
        <w:tblCellMar>
          <w:left w:w="0" w:type="dxa"/>
          <w:right w:w="0" w:type="dxa"/>
        </w:tblCellMar>
        <w:tblLook w:val="04A0"/>
      </w:tblPr>
      <w:tblGrid>
        <w:gridCol w:w="5832"/>
        <w:gridCol w:w="1552"/>
        <w:gridCol w:w="1552"/>
        <w:gridCol w:w="1553"/>
      </w:tblGrid>
      <w:tr w:rsidR="00434C50" w:rsidTr="00434C50">
        <w:trPr>
          <w:trHeight w:val="15"/>
        </w:trPr>
        <w:tc>
          <w:tcPr>
            <w:tcW w:w="6283" w:type="dxa"/>
            <w:hideMark/>
          </w:tcPr>
          <w:p w:rsidR="00434C50" w:rsidRDefault="00434C50">
            <w:pPr>
              <w:rPr>
                <w:sz w:val="2"/>
                <w:szCs w:val="24"/>
              </w:rPr>
            </w:pPr>
          </w:p>
        </w:tc>
        <w:tc>
          <w:tcPr>
            <w:tcW w:w="1663" w:type="dxa"/>
            <w:hideMark/>
          </w:tcPr>
          <w:p w:rsidR="00434C50" w:rsidRDefault="00434C50">
            <w:pPr>
              <w:rPr>
                <w:sz w:val="2"/>
                <w:szCs w:val="24"/>
              </w:rPr>
            </w:pPr>
          </w:p>
        </w:tc>
        <w:tc>
          <w:tcPr>
            <w:tcW w:w="1663" w:type="dxa"/>
            <w:hideMark/>
          </w:tcPr>
          <w:p w:rsidR="00434C50" w:rsidRDefault="00434C50">
            <w:pPr>
              <w:rPr>
                <w:sz w:val="2"/>
                <w:szCs w:val="24"/>
              </w:rPr>
            </w:pPr>
          </w:p>
        </w:tc>
        <w:tc>
          <w:tcPr>
            <w:tcW w:w="1663" w:type="dxa"/>
            <w:hideMark/>
          </w:tcPr>
          <w:p w:rsidR="00434C50" w:rsidRDefault="00434C50">
            <w:pPr>
              <w:rPr>
                <w:sz w:val="2"/>
                <w:szCs w:val="24"/>
              </w:rPr>
            </w:pPr>
          </w:p>
        </w:tc>
      </w:tr>
      <w:tr w:rsidR="00434C50" w:rsidTr="00434C50">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99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Максимальный коэффициент вариации для смесей марки</w:t>
            </w:r>
          </w:p>
        </w:tc>
      </w:tr>
      <w:tr w:rsidR="00434C50" w:rsidTr="00434C50">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r>
      <w:tr w:rsidR="00434C50" w:rsidTr="00434C50">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Предел прочности при сжатии при температуре 50 °С</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r>
      <w:tr w:rsidR="00434C50" w:rsidTr="00434C50">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Водонасыщение</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4.1.20 Щебень из плотных горных пород и гравий, щебень из шлаков, входящие в состав смесей, должны соответствовать требованиям </w:t>
      </w:r>
      <w:r w:rsidRPr="00434C50">
        <w:rPr>
          <w:color w:val="2D2D2D"/>
          <w:sz w:val="15"/>
          <w:szCs w:val="15"/>
        </w:rPr>
        <w:t>ГОСТ 8267</w:t>
      </w:r>
      <w:r>
        <w:rPr>
          <w:color w:val="2D2D2D"/>
          <w:sz w:val="15"/>
          <w:szCs w:val="15"/>
        </w:rPr>
        <w:t> и </w:t>
      </w:r>
      <w:r w:rsidRPr="00434C50">
        <w:rPr>
          <w:color w:val="2D2D2D"/>
          <w:sz w:val="15"/>
          <w:szCs w:val="15"/>
        </w:rPr>
        <w:t>ГОСТ 3344</w:t>
      </w:r>
      <w:r>
        <w:rPr>
          <w:color w:val="2D2D2D"/>
          <w:sz w:val="15"/>
          <w:szCs w:val="15"/>
        </w:rPr>
        <w:t> соответственно. Допускается применять щебень и гравий, выпускаемые по зарубежным нормам, при условии соответствия их качества требованиям настоящего стандарта.</w:t>
      </w:r>
      <w:r>
        <w:rPr>
          <w:color w:val="2D2D2D"/>
          <w:sz w:val="15"/>
          <w:szCs w:val="15"/>
        </w:rPr>
        <w:br/>
      </w:r>
      <w:r>
        <w:rPr>
          <w:color w:val="2D2D2D"/>
          <w:sz w:val="15"/>
          <w:szCs w:val="15"/>
        </w:rPr>
        <w:br/>
        <w:t>Средневзвешенное содержание зерен пластинчатой (лещадной) и игловатой формы в смеси фракций щебня и гравия должно быть, % по массе, не более:</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 для смесей типа А и высокоплотных;</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 для смесей типов Б, Бх и высокопористых:</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 для смесей типов В, Вх и пористых.</w:t>
      </w:r>
      <w:r>
        <w:rPr>
          <w:color w:val="2D2D2D"/>
          <w:sz w:val="15"/>
          <w:szCs w:val="15"/>
        </w:rPr>
        <w:br/>
      </w:r>
      <w:r>
        <w:rPr>
          <w:color w:val="2D2D2D"/>
          <w:sz w:val="15"/>
          <w:szCs w:val="15"/>
        </w:rPr>
        <w:br/>
        <w:t>Гравийно-песчаные смеси по зерновому составу должны соответствовать требованиям </w:t>
      </w:r>
      <w:r w:rsidRPr="00434C50">
        <w:rPr>
          <w:color w:val="2D2D2D"/>
          <w:sz w:val="15"/>
          <w:szCs w:val="15"/>
        </w:rPr>
        <w:t>ГОСТ 23735</w:t>
      </w:r>
      <w:r>
        <w:rPr>
          <w:color w:val="2D2D2D"/>
          <w:sz w:val="15"/>
          <w:szCs w:val="15"/>
        </w:rPr>
        <w:t>, гравий и песок, входящие в состав этих смесей, - </w:t>
      </w:r>
      <w:r w:rsidRPr="00434C50">
        <w:rPr>
          <w:color w:val="2D2D2D"/>
          <w:sz w:val="15"/>
          <w:szCs w:val="15"/>
        </w:rPr>
        <w:t>ГОСТ 8267</w:t>
      </w:r>
      <w:r>
        <w:rPr>
          <w:color w:val="2D2D2D"/>
          <w:sz w:val="15"/>
          <w:szCs w:val="15"/>
        </w:rPr>
        <w:t> и </w:t>
      </w:r>
      <w:r w:rsidRPr="00434C50">
        <w:rPr>
          <w:color w:val="2D2D2D"/>
          <w:sz w:val="15"/>
          <w:szCs w:val="15"/>
        </w:rPr>
        <w:t>ГОСТ 8736</w:t>
      </w:r>
      <w:r>
        <w:rPr>
          <w:color w:val="2D2D2D"/>
          <w:sz w:val="15"/>
          <w:szCs w:val="15"/>
        </w:rPr>
        <w:t>соответственно.</w:t>
      </w:r>
      <w:r>
        <w:rPr>
          <w:color w:val="2D2D2D"/>
          <w:sz w:val="15"/>
          <w:szCs w:val="15"/>
        </w:rPr>
        <w:br/>
      </w:r>
      <w:r>
        <w:rPr>
          <w:color w:val="2D2D2D"/>
          <w:sz w:val="15"/>
          <w:szCs w:val="15"/>
        </w:rPr>
        <w:br/>
        <w:t>Для приготовления смесей и асфальтобетонов применяют щебень и гравий фракций от 5 до 10 мм, свыше 10 до 20 (15) мм, свыше 15 до 20 мм, свыше 20 (15) до 40 мм, а также смеси указанных фракций.</w:t>
      </w:r>
      <w:r>
        <w:rPr>
          <w:color w:val="2D2D2D"/>
          <w:sz w:val="15"/>
          <w:szCs w:val="15"/>
        </w:rPr>
        <w:br/>
      </w:r>
      <w:r>
        <w:rPr>
          <w:color w:val="2D2D2D"/>
          <w:sz w:val="15"/>
          <w:szCs w:val="15"/>
        </w:rPr>
        <w:br/>
        <w:t>Прочность и морозостойкость щебня и гравия, применяемых для смесей и асфальтобетонов конкретных марок и типов, должны соответствовать указанным в таблице 10.</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Таблица 10</w:t>
      </w:r>
      <w:r>
        <w:rPr>
          <w:color w:val="2D2D2D"/>
          <w:sz w:val="15"/>
          <w:szCs w:val="15"/>
        </w:rPr>
        <w:br/>
      </w:r>
    </w:p>
    <w:tbl>
      <w:tblPr>
        <w:tblW w:w="0" w:type="auto"/>
        <w:tblCellMar>
          <w:left w:w="0" w:type="dxa"/>
          <w:right w:w="0" w:type="dxa"/>
        </w:tblCellMar>
        <w:tblLook w:val="04A0"/>
      </w:tblPr>
      <w:tblGrid>
        <w:gridCol w:w="1838"/>
        <w:gridCol w:w="857"/>
        <w:gridCol w:w="652"/>
        <w:gridCol w:w="652"/>
        <w:gridCol w:w="652"/>
        <w:gridCol w:w="878"/>
        <w:gridCol w:w="652"/>
        <w:gridCol w:w="522"/>
        <w:gridCol w:w="633"/>
        <w:gridCol w:w="506"/>
        <w:gridCol w:w="505"/>
        <w:gridCol w:w="1007"/>
        <w:gridCol w:w="632"/>
        <w:gridCol w:w="503"/>
      </w:tblGrid>
      <w:tr w:rsidR="00434C50" w:rsidTr="00434C50">
        <w:trPr>
          <w:trHeight w:val="15"/>
        </w:trPr>
        <w:tc>
          <w:tcPr>
            <w:tcW w:w="2033" w:type="dxa"/>
            <w:hideMark/>
          </w:tcPr>
          <w:p w:rsidR="00434C50" w:rsidRDefault="00434C50">
            <w:pPr>
              <w:rPr>
                <w:sz w:val="2"/>
                <w:szCs w:val="24"/>
              </w:rPr>
            </w:pPr>
          </w:p>
        </w:tc>
        <w:tc>
          <w:tcPr>
            <w:tcW w:w="924" w:type="dxa"/>
            <w:hideMark/>
          </w:tcPr>
          <w:p w:rsidR="00434C50" w:rsidRDefault="00434C50">
            <w:pPr>
              <w:rPr>
                <w:sz w:val="2"/>
                <w:szCs w:val="24"/>
              </w:rPr>
            </w:pPr>
          </w:p>
        </w:tc>
        <w:tc>
          <w:tcPr>
            <w:tcW w:w="739" w:type="dxa"/>
            <w:hideMark/>
          </w:tcPr>
          <w:p w:rsidR="00434C50" w:rsidRDefault="00434C50">
            <w:pPr>
              <w:rPr>
                <w:sz w:val="2"/>
                <w:szCs w:val="24"/>
              </w:rPr>
            </w:pPr>
          </w:p>
        </w:tc>
        <w:tc>
          <w:tcPr>
            <w:tcW w:w="739" w:type="dxa"/>
            <w:hideMark/>
          </w:tcPr>
          <w:p w:rsidR="00434C50" w:rsidRDefault="00434C50">
            <w:pPr>
              <w:rPr>
                <w:sz w:val="2"/>
                <w:szCs w:val="24"/>
              </w:rPr>
            </w:pPr>
          </w:p>
        </w:tc>
        <w:tc>
          <w:tcPr>
            <w:tcW w:w="739" w:type="dxa"/>
            <w:hideMark/>
          </w:tcPr>
          <w:p w:rsidR="00434C50" w:rsidRDefault="00434C50">
            <w:pPr>
              <w:rPr>
                <w:sz w:val="2"/>
                <w:szCs w:val="24"/>
              </w:rPr>
            </w:pPr>
          </w:p>
        </w:tc>
        <w:tc>
          <w:tcPr>
            <w:tcW w:w="924" w:type="dxa"/>
            <w:hideMark/>
          </w:tcPr>
          <w:p w:rsidR="00434C50" w:rsidRDefault="00434C50">
            <w:pPr>
              <w:rPr>
                <w:sz w:val="2"/>
                <w:szCs w:val="24"/>
              </w:rPr>
            </w:pPr>
          </w:p>
        </w:tc>
        <w:tc>
          <w:tcPr>
            <w:tcW w:w="739" w:type="dxa"/>
            <w:hideMark/>
          </w:tcPr>
          <w:p w:rsidR="00434C50" w:rsidRDefault="00434C50">
            <w:pPr>
              <w:rPr>
                <w:sz w:val="2"/>
                <w:szCs w:val="24"/>
              </w:rPr>
            </w:pPr>
          </w:p>
        </w:tc>
        <w:tc>
          <w:tcPr>
            <w:tcW w:w="554" w:type="dxa"/>
            <w:hideMark/>
          </w:tcPr>
          <w:p w:rsidR="00434C50" w:rsidRDefault="00434C50">
            <w:pPr>
              <w:rPr>
                <w:sz w:val="2"/>
                <w:szCs w:val="24"/>
              </w:rPr>
            </w:pPr>
          </w:p>
        </w:tc>
        <w:tc>
          <w:tcPr>
            <w:tcW w:w="739" w:type="dxa"/>
            <w:hideMark/>
          </w:tcPr>
          <w:p w:rsidR="00434C50" w:rsidRDefault="00434C50">
            <w:pPr>
              <w:rPr>
                <w:sz w:val="2"/>
                <w:szCs w:val="24"/>
              </w:rPr>
            </w:pPr>
          </w:p>
        </w:tc>
        <w:tc>
          <w:tcPr>
            <w:tcW w:w="554" w:type="dxa"/>
            <w:hideMark/>
          </w:tcPr>
          <w:p w:rsidR="00434C50" w:rsidRDefault="00434C50">
            <w:pPr>
              <w:rPr>
                <w:sz w:val="2"/>
                <w:szCs w:val="24"/>
              </w:rPr>
            </w:pPr>
          </w:p>
        </w:tc>
        <w:tc>
          <w:tcPr>
            <w:tcW w:w="554" w:type="dxa"/>
            <w:hideMark/>
          </w:tcPr>
          <w:p w:rsidR="00434C50" w:rsidRDefault="00434C50">
            <w:pPr>
              <w:rPr>
                <w:sz w:val="2"/>
                <w:szCs w:val="24"/>
              </w:rPr>
            </w:pPr>
          </w:p>
        </w:tc>
        <w:tc>
          <w:tcPr>
            <w:tcW w:w="1109" w:type="dxa"/>
            <w:hideMark/>
          </w:tcPr>
          <w:p w:rsidR="00434C50" w:rsidRDefault="00434C50">
            <w:pPr>
              <w:rPr>
                <w:sz w:val="2"/>
                <w:szCs w:val="24"/>
              </w:rPr>
            </w:pPr>
          </w:p>
        </w:tc>
        <w:tc>
          <w:tcPr>
            <w:tcW w:w="739" w:type="dxa"/>
            <w:hideMark/>
          </w:tcPr>
          <w:p w:rsidR="00434C50" w:rsidRDefault="00434C50">
            <w:pPr>
              <w:rPr>
                <w:sz w:val="2"/>
                <w:szCs w:val="24"/>
              </w:rPr>
            </w:pPr>
          </w:p>
        </w:tc>
        <w:tc>
          <w:tcPr>
            <w:tcW w:w="554" w:type="dxa"/>
            <w:hideMark/>
          </w:tcPr>
          <w:p w:rsidR="00434C50" w:rsidRDefault="00434C50">
            <w:pPr>
              <w:rPr>
                <w:sz w:val="2"/>
                <w:szCs w:val="24"/>
              </w:rPr>
            </w:pPr>
          </w:p>
        </w:tc>
      </w:tr>
      <w:tr w:rsidR="00434C50" w:rsidTr="00434C5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9610" w:type="dxa"/>
            <w:gridSpan w:val="1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для смесей марки</w:t>
            </w:r>
          </w:p>
        </w:tc>
      </w:tr>
      <w:tr w:rsidR="00434C50" w:rsidTr="00434C5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4066"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4250"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29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r>
      <w:tr w:rsidR="00434C50" w:rsidTr="00434C5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горячих типа</w:t>
            </w:r>
          </w:p>
        </w:tc>
        <w:tc>
          <w:tcPr>
            <w:tcW w:w="147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холодных типа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пористых и высоко-</w:t>
            </w:r>
            <w:r>
              <w:rPr>
                <w:color w:val="2D2D2D"/>
                <w:sz w:val="15"/>
                <w:szCs w:val="15"/>
              </w:rPr>
              <w:br/>
              <w:t>пористых</w:t>
            </w:r>
          </w:p>
        </w:tc>
        <w:tc>
          <w:tcPr>
            <w:tcW w:w="203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горячих типа</w:t>
            </w:r>
          </w:p>
        </w:tc>
        <w:tc>
          <w:tcPr>
            <w:tcW w:w="1109"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холодных типа</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пористых</w:t>
            </w:r>
          </w:p>
        </w:tc>
        <w:tc>
          <w:tcPr>
            <w:tcW w:w="129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горячих типа</w:t>
            </w:r>
          </w:p>
        </w:tc>
      </w:tr>
      <w:tr w:rsidR="00434C50" w:rsidTr="00434C5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высоко-</w:t>
            </w:r>
            <w:r>
              <w:rPr>
                <w:color w:val="2D2D2D"/>
                <w:sz w:val="15"/>
                <w:szCs w:val="15"/>
              </w:rPr>
              <w:br/>
              <w:t>плотных</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Бх</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Вх</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Бх</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Вх</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r>
      <w:tr w:rsidR="00434C50" w:rsidTr="00434C5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Марка, не ниже:</w:t>
            </w:r>
            <w:r>
              <w:rPr>
                <w:color w:val="2D2D2D"/>
                <w:sz w:val="15"/>
                <w:szCs w:val="15"/>
              </w:rPr>
              <w:br/>
            </w:r>
            <w:r>
              <w:rPr>
                <w:color w:val="2D2D2D"/>
                <w:sz w:val="15"/>
                <w:szCs w:val="15"/>
              </w:rPr>
              <w:br/>
              <w:t>- по дробимости:</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 щебня из изверженных и</w:t>
            </w:r>
            <w:r>
              <w:rPr>
                <w:color w:val="2D2D2D"/>
                <w:sz w:val="15"/>
                <w:szCs w:val="15"/>
              </w:rPr>
              <w:br/>
              <w:t>метаморфических горных пород</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r>
      <w:tr w:rsidR="00434C50" w:rsidTr="00434C5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 щебня из осадочных горных пород</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434C50" w:rsidTr="00434C5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 щебня из металлургического шлака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r>
      <w:tr w:rsidR="00434C50" w:rsidTr="00434C5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 щебня из гравия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434C50" w:rsidTr="00434C5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д) гравия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434C50" w:rsidTr="00434C5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по истираемости:</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 щебня из изверженных и метаморфических горных пород</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w:t>
            </w:r>
            <w:r>
              <w:rPr>
                <w:color w:val="2D2D2D"/>
                <w:sz w:val="15"/>
                <w:szCs w:val="15"/>
              </w:rPr>
              <w:br/>
              <w:t>норм.</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И4</w:t>
            </w:r>
          </w:p>
        </w:tc>
      </w:tr>
      <w:tr w:rsidR="00434C50" w:rsidTr="00434C50">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 щебня из осадочных горных пород</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И4</w:t>
            </w:r>
          </w:p>
        </w:tc>
      </w:tr>
      <w:tr w:rsidR="00434C50" w:rsidTr="00434C5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 щебня из гравия и гравия</w:t>
            </w:r>
            <w:r>
              <w:rPr>
                <w:color w:val="2D2D2D"/>
                <w:sz w:val="15"/>
                <w:szCs w:val="15"/>
              </w:rPr>
              <w:br/>
            </w:r>
            <w:r>
              <w:rPr>
                <w:color w:val="2D2D2D"/>
                <w:sz w:val="15"/>
                <w:szCs w:val="15"/>
              </w:rPr>
              <w:br/>
              <w:t>- по морозостойкости </w:t>
            </w:r>
            <w:r>
              <w:rPr>
                <w:color w:val="2D2D2D"/>
                <w:sz w:val="15"/>
                <w:szCs w:val="15"/>
              </w:rPr>
              <w:br/>
            </w:r>
            <w:r>
              <w:rPr>
                <w:color w:val="2D2D2D"/>
                <w:sz w:val="15"/>
                <w:szCs w:val="15"/>
              </w:rPr>
              <w:br/>
              <w:t>для всех видов щебня и гравия:</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И2</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И4</w:t>
            </w:r>
          </w:p>
        </w:tc>
      </w:tr>
      <w:tr w:rsidR="00434C50" w:rsidTr="00434C5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 для дорожно-</w:t>
            </w:r>
            <w:r>
              <w:rPr>
                <w:color w:val="2D2D2D"/>
                <w:sz w:val="15"/>
                <w:szCs w:val="15"/>
              </w:rPr>
              <w:br/>
              <w:t>климатических зон I, II, III</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F50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F50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F50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F50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F50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F15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F25</w:t>
            </w:r>
          </w:p>
        </w:tc>
      </w:tr>
      <w:tr w:rsidR="00434C50" w:rsidTr="00434C5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 для дорожно-</w:t>
            </w:r>
            <w:r>
              <w:rPr>
                <w:color w:val="2D2D2D"/>
                <w:sz w:val="15"/>
                <w:szCs w:val="15"/>
              </w:rPr>
              <w:br/>
              <w:t>климатических зон IV, V</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F50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F50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F25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F25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F25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F50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F25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F15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F15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F15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F15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F15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F15</w:t>
            </w:r>
          </w:p>
        </w:tc>
      </w:tr>
      <w:tr w:rsidR="00434C50" w:rsidTr="00434C50">
        <w:tc>
          <w:tcPr>
            <w:tcW w:w="11642" w:type="dxa"/>
            <w:gridSpan w:val="1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Для повышения коэффициента сцепления колеса автомобиля с дорожным покрытием щебень из карбонатных пород не рекомендуется применять в высокоплотных и плотных смесях типа А марки I.</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4.1.21 Природный песок и песок из отсевов дробления горных пород должны соответствовать требованиям </w:t>
      </w:r>
      <w:r w:rsidRPr="00434C50">
        <w:rPr>
          <w:color w:val="2D2D2D"/>
          <w:sz w:val="15"/>
          <w:szCs w:val="15"/>
        </w:rPr>
        <w:t>ГОСТ 8736</w:t>
      </w:r>
      <w:r>
        <w:rPr>
          <w:color w:val="2D2D2D"/>
          <w:sz w:val="15"/>
          <w:szCs w:val="15"/>
        </w:rPr>
        <w:t> и </w:t>
      </w:r>
      <w:r w:rsidRPr="00434C50">
        <w:rPr>
          <w:color w:val="2D2D2D"/>
          <w:sz w:val="15"/>
          <w:szCs w:val="15"/>
        </w:rPr>
        <w:t>ГОСТ 31424</w:t>
      </w:r>
      <w:r>
        <w:rPr>
          <w:color w:val="2D2D2D"/>
          <w:sz w:val="15"/>
          <w:szCs w:val="15"/>
        </w:rPr>
        <w:t>, при этом марка по прочности песка из отсевов дробления горных пород и содержание глинистых частиц, определяемых методом набухания, для смесей и асфальтобетонов конкретных марок и типов должны соответствовать указанным в таблице 11. Общее содержание зерен мельче 0,16 мм (в том числе пылевидных и глинистых частиц) в песке из отсевов дробления не нормируется.</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11</w:t>
      </w:r>
      <w:r>
        <w:rPr>
          <w:color w:val="2D2D2D"/>
          <w:sz w:val="15"/>
          <w:szCs w:val="15"/>
        </w:rPr>
        <w:br/>
      </w:r>
    </w:p>
    <w:tbl>
      <w:tblPr>
        <w:tblW w:w="0" w:type="auto"/>
        <w:tblCellMar>
          <w:left w:w="0" w:type="dxa"/>
          <w:right w:w="0" w:type="dxa"/>
        </w:tblCellMar>
        <w:tblLook w:val="04A0"/>
      </w:tblPr>
      <w:tblGrid>
        <w:gridCol w:w="2819"/>
        <w:gridCol w:w="1200"/>
        <w:gridCol w:w="1005"/>
        <w:gridCol w:w="1211"/>
        <w:gridCol w:w="841"/>
        <w:gridCol w:w="995"/>
        <w:gridCol w:w="1211"/>
        <w:gridCol w:w="681"/>
        <w:gridCol w:w="526"/>
      </w:tblGrid>
      <w:tr w:rsidR="00434C50" w:rsidTr="00434C50">
        <w:trPr>
          <w:trHeight w:val="15"/>
        </w:trPr>
        <w:tc>
          <w:tcPr>
            <w:tcW w:w="3142" w:type="dxa"/>
            <w:hideMark/>
          </w:tcPr>
          <w:p w:rsidR="00434C50" w:rsidRDefault="00434C50">
            <w:pPr>
              <w:rPr>
                <w:sz w:val="2"/>
                <w:szCs w:val="24"/>
              </w:rPr>
            </w:pPr>
          </w:p>
        </w:tc>
        <w:tc>
          <w:tcPr>
            <w:tcW w:w="1294" w:type="dxa"/>
            <w:hideMark/>
          </w:tcPr>
          <w:p w:rsidR="00434C50" w:rsidRDefault="00434C50">
            <w:pPr>
              <w:rPr>
                <w:sz w:val="2"/>
                <w:szCs w:val="24"/>
              </w:rPr>
            </w:pPr>
          </w:p>
        </w:tc>
        <w:tc>
          <w:tcPr>
            <w:tcW w:w="1109" w:type="dxa"/>
            <w:hideMark/>
          </w:tcPr>
          <w:p w:rsidR="00434C50" w:rsidRDefault="00434C50">
            <w:pPr>
              <w:rPr>
                <w:sz w:val="2"/>
                <w:szCs w:val="24"/>
              </w:rPr>
            </w:pPr>
          </w:p>
        </w:tc>
        <w:tc>
          <w:tcPr>
            <w:tcW w:w="1294" w:type="dxa"/>
            <w:hideMark/>
          </w:tcPr>
          <w:p w:rsidR="00434C50" w:rsidRDefault="00434C50">
            <w:pPr>
              <w:rPr>
                <w:sz w:val="2"/>
                <w:szCs w:val="24"/>
              </w:rPr>
            </w:pPr>
          </w:p>
        </w:tc>
        <w:tc>
          <w:tcPr>
            <w:tcW w:w="924" w:type="dxa"/>
            <w:hideMark/>
          </w:tcPr>
          <w:p w:rsidR="00434C50" w:rsidRDefault="00434C50">
            <w:pPr>
              <w:rPr>
                <w:sz w:val="2"/>
                <w:szCs w:val="24"/>
              </w:rPr>
            </w:pPr>
          </w:p>
        </w:tc>
        <w:tc>
          <w:tcPr>
            <w:tcW w:w="1109" w:type="dxa"/>
            <w:hideMark/>
          </w:tcPr>
          <w:p w:rsidR="00434C50" w:rsidRDefault="00434C50">
            <w:pPr>
              <w:rPr>
                <w:sz w:val="2"/>
                <w:szCs w:val="24"/>
              </w:rPr>
            </w:pPr>
          </w:p>
        </w:tc>
        <w:tc>
          <w:tcPr>
            <w:tcW w:w="1294" w:type="dxa"/>
            <w:hideMark/>
          </w:tcPr>
          <w:p w:rsidR="00434C50" w:rsidRDefault="00434C50">
            <w:pPr>
              <w:rPr>
                <w:sz w:val="2"/>
                <w:szCs w:val="24"/>
              </w:rPr>
            </w:pPr>
          </w:p>
        </w:tc>
        <w:tc>
          <w:tcPr>
            <w:tcW w:w="739" w:type="dxa"/>
            <w:hideMark/>
          </w:tcPr>
          <w:p w:rsidR="00434C50" w:rsidRDefault="00434C50">
            <w:pPr>
              <w:rPr>
                <w:sz w:val="2"/>
                <w:szCs w:val="24"/>
              </w:rPr>
            </w:pPr>
          </w:p>
        </w:tc>
        <w:tc>
          <w:tcPr>
            <w:tcW w:w="554" w:type="dxa"/>
            <w:hideMark/>
          </w:tcPr>
          <w:p w:rsidR="00434C50" w:rsidRDefault="00434C50">
            <w:pPr>
              <w:rPr>
                <w:sz w:val="2"/>
                <w:szCs w:val="24"/>
              </w:rPr>
            </w:pPr>
          </w:p>
        </w:tc>
      </w:tr>
      <w:tr w:rsidR="00434C50" w:rsidTr="00434C50">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8316"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для смесей марки</w:t>
            </w:r>
          </w:p>
        </w:tc>
      </w:tr>
      <w:tr w:rsidR="00434C50" w:rsidTr="00434C50">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369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332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29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r>
      <w:tr w:rsidR="00434C50" w:rsidTr="00434C50">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горячих и холодных типов</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пористых высоко-</w:t>
            </w:r>
            <w:r>
              <w:rPr>
                <w:color w:val="2D2D2D"/>
                <w:sz w:val="15"/>
                <w:szCs w:val="15"/>
              </w:rPr>
              <w:br/>
              <w:t>пористых</w:t>
            </w:r>
          </w:p>
        </w:tc>
        <w:tc>
          <w:tcPr>
            <w:tcW w:w="203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горячих и холодных типов</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пористых и высоко-</w:t>
            </w:r>
            <w:r>
              <w:rPr>
                <w:color w:val="2D2D2D"/>
                <w:sz w:val="15"/>
                <w:szCs w:val="15"/>
              </w:rPr>
              <w:br/>
              <w:t>пористых песчаных</w:t>
            </w:r>
          </w:p>
        </w:tc>
        <w:tc>
          <w:tcPr>
            <w:tcW w:w="129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горячих типа</w:t>
            </w:r>
          </w:p>
        </w:tc>
      </w:tr>
      <w:tr w:rsidR="00434C50" w:rsidTr="00434C50">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Б, Бх, Вх высоко-</w:t>
            </w:r>
            <w:r>
              <w:rPr>
                <w:color w:val="2D2D2D"/>
                <w:sz w:val="15"/>
                <w:szCs w:val="15"/>
              </w:rPr>
              <w:br/>
              <w:t>плотных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 Гх</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Б, Бх, В, Вх</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 Д, Дх</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 В</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 Д</w:t>
            </w:r>
          </w:p>
        </w:tc>
      </w:tr>
      <w:tr w:rsidR="00434C50" w:rsidTr="00434C5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Марка по прочности песка из отсевов дробления горных пород и гравия, не </w:t>
            </w:r>
            <w:r>
              <w:rPr>
                <w:color w:val="2D2D2D"/>
                <w:sz w:val="15"/>
                <w:szCs w:val="15"/>
              </w:rPr>
              <w:lastRenderedPageBreak/>
              <w:t>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800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r>
      <w:tr w:rsidR="00434C50" w:rsidTr="00434C5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Содержание глинистых частиц, определяемое методом набухания, % по массе,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434C50" w:rsidTr="00434C50">
        <w:tc>
          <w:tcPr>
            <w:tcW w:w="11458"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Для смесей типа Г марки I необходимо использовать обогащенный и фракционированный песок из отсевов дробления плотных горных пород по </w:t>
            </w:r>
            <w:r w:rsidRPr="00434C50">
              <w:rPr>
                <w:color w:val="2D2D2D"/>
                <w:sz w:val="15"/>
                <w:szCs w:val="15"/>
              </w:rPr>
              <w:t>ГОСТ 31424</w:t>
            </w:r>
            <w:r>
              <w:rPr>
                <w:color w:val="2D2D2D"/>
                <w:sz w:val="15"/>
                <w:szCs w:val="15"/>
              </w:rPr>
              <w:t>.</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4.1.22 Минеральный порошок, входящий в состав смесей и асфальтобетонов, должен соответствовать требованиям </w:t>
      </w:r>
      <w:r w:rsidRPr="00434C50">
        <w:rPr>
          <w:color w:val="2D2D2D"/>
          <w:sz w:val="15"/>
          <w:szCs w:val="15"/>
        </w:rPr>
        <w:t>ГОСТ 16557</w:t>
      </w:r>
      <w:r>
        <w:rPr>
          <w:color w:val="2D2D2D"/>
          <w:sz w:val="15"/>
          <w:szCs w:val="15"/>
        </w:rPr>
        <w:t>*.</w:t>
      </w:r>
      <w:r>
        <w:rPr>
          <w:color w:val="2D2D2D"/>
          <w:sz w:val="15"/>
          <w:szCs w:val="15"/>
        </w:rPr>
        <w:br/>
        <w:t>_______________</w:t>
      </w:r>
      <w:r>
        <w:rPr>
          <w:color w:val="2D2D2D"/>
          <w:sz w:val="15"/>
          <w:szCs w:val="15"/>
        </w:rPr>
        <w:br/>
        <w:t>* На территории Российской Федерации действует </w:t>
      </w:r>
      <w:r w:rsidRPr="00434C50">
        <w:rPr>
          <w:color w:val="2D2D2D"/>
          <w:sz w:val="15"/>
          <w:szCs w:val="15"/>
        </w:rPr>
        <w:t>ГОСТ Р 52129-2003</w:t>
      </w:r>
      <w:r>
        <w:rPr>
          <w:color w:val="2D2D2D"/>
          <w:sz w:val="15"/>
          <w:szCs w:val="15"/>
        </w:rPr>
        <w:t>.</w:t>
      </w:r>
      <w:r>
        <w:rPr>
          <w:color w:val="2D2D2D"/>
          <w:sz w:val="15"/>
          <w:szCs w:val="15"/>
        </w:rPr>
        <w:br/>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4.1.23 Для приготовления смесей применяют вязкие дорожные нефтяные битумы по </w:t>
      </w:r>
      <w:r w:rsidRPr="00434C50">
        <w:rPr>
          <w:color w:val="2D2D2D"/>
          <w:sz w:val="15"/>
          <w:szCs w:val="15"/>
        </w:rPr>
        <w:t>ГОСТ 22245</w:t>
      </w:r>
      <w:r>
        <w:rPr>
          <w:color w:val="2D2D2D"/>
          <w:sz w:val="15"/>
          <w:szCs w:val="15"/>
        </w:rPr>
        <w:t>, жидкие битумы по </w:t>
      </w:r>
      <w:r w:rsidRPr="00434C50">
        <w:rPr>
          <w:color w:val="2D2D2D"/>
          <w:sz w:val="15"/>
          <w:szCs w:val="15"/>
        </w:rPr>
        <w:t>ГОСТ 11955</w:t>
      </w:r>
      <w:r>
        <w:rPr>
          <w:color w:val="2D2D2D"/>
          <w:sz w:val="15"/>
          <w:szCs w:val="15"/>
        </w:rPr>
        <w:t>, а также другие битумные вяжущие с улучшенными свойствами по технической документации, согласованной в установленном порядке.</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4.1.24 Область применения битумов разных марок приведена в приложениях А, Б и В.</w:t>
      </w:r>
      <w:r>
        <w:rPr>
          <w:color w:val="2D2D2D"/>
          <w:sz w:val="15"/>
          <w:szCs w:val="15"/>
        </w:rPr>
        <w:br/>
      </w:r>
      <w:r>
        <w:rPr>
          <w:color w:val="2D2D2D"/>
          <w:sz w:val="15"/>
          <w:szCs w:val="15"/>
        </w:rPr>
        <w:br/>
        <w:t>Для холодных смесей марки I следует применять жидкие битумы класса СГ и модифицированные жидкие битумы. Допускается применение битумов классов МГ и МГО при условии использования активированных минеральных порошков или предварительной обработки минеральных материалов смесью битума с ПАВ.</w:t>
      </w:r>
      <w:r>
        <w:rPr>
          <w:color w:val="2D2D2D"/>
          <w:sz w:val="15"/>
          <w:szCs w:val="15"/>
        </w:rPr>
        <w:br/>
      </w:r>
      <w:r>
        <w:rPr>
          <w:color w:val="2D2D2D"/>
          <w:sz w:val="15"/>
          <w:szCs w:val="15"/>
        </w:rPr>
        <w:br/>
        <w:t>Для холодных смесей марки II следует применять жидкие битумы классов СГ, МГ и МГО.</w:t>
      </w:r>
      <w:r>
        <w:rPr>
          <w:color w:val="2D2D2D"/>
          <w:sz w:val="15"/>
          <w:szCs w:val="15"/>
        </w:rPr>
        <w:br/>
      </w:r>
      <w:r>
        <w:rPr>
          <w:color w:val="2D2D2D"/>
          <w:sz w:val="15"/>
          <w:szCs w:val="15"/>
        </w:rPr>
        <w:br/>
        <w:t>Ориентировочное содержание битумов в смесях и асфальтобетонах приведено в приложении Г.</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Полимерасфальтобетонные смеси и полимерасфальтобетон</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Полимерасфальтобетонные смеси (далее - смеси) и полимерасфальтобетоны в зависимости от вида минеральных составляющих подразделяют на: щебеночные и песчаные.</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Смеси и полимерасфальтобетоны в зависимости от наибольшего размера минеральных зерен подразделяют на следующие виды:</w:t>
      </w:r>
      <w:r>
        <w:rPr>
          <w:color w:val="2D2D2D"/>
          <w:sz w:val="15"/>
          <w:szCs w:val="15"/>
        </w:rPr>
        <w:br/>
      </w:r>
      <w:r>
        <w:rPr>
          <w:color w:val="2D2D2D"/>
          <w:sz w:val="15"/>
          <w:szCs w:val="15"/>
        </w:rPr>
        <w:br/>
        <w:t>- мелкозернистые с размером зерен до 20 мм;</w:t>
      </w:r>
      <w:r>
        <w:rPr>
          <w:color w:val="2D2D2D"/>
          <w:sz w:val="15"/>
          <w:szCs w:val="15"/>
        </w:rPr>
        <w:br/>
      </w:r>
      <w:r>
        <w:rPr>
          <w:color w:val="2D2D2D"/>
          <w:sz w:val="15"/>
          <w:szCs w:val="15"/>
        </w:rPr>
        <w:br/>
        <w:t>- песчаные с размером зерен до 10 мм.</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Полимерасфальтобетоны из смесей в зависимости от значения остаточной пористости подразделяют на следующие виды:</w:t>
      </w:r>
      <w:r>
        <w:rPr>
          <w:color w:val="2D2D2D"/>
          <w:sz w:val="15"/>
          <w:szCs w:val="15"/>
        </w:rPr>
        <w:br/>
      </w:r>
      <w:r>
        <w:rPr>
          <w:color w:val="2D2D2D"/>
          <w:sz w:val="15"/>
          <w:szCs w:val="15"/>
        </w:rPr>
        <w:br/>
        <w:t>- высокоплотные - с остаточной пористостью от 1,0% до 2,5%;</w:t>
      </w:r>
      <w:r>
        <w:rPr>
          <w:color w:val="2D2D2D"/>
          <w:sz w:val="15"/>
          <w:szCs w:val="15"/>
        </w:rPr>
        <w:br/>
      </w:r>
      <w:r>
        <w:rPr>
          <w:color w:val="2D2D2D"/>
          <w:sz w:val="15"/>
          <w:szCs w:val="15"/>
        </w:rPr>
        <w:br/>
        <w:t>- плотные - с остаточной пористостью от 2,5% до 4,0%.</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 Полимерасфальтобетоны в зависимости от содержания в них щебня подразделяют на следующие типы:</w:t>
      </w:r>
      <w:r>
        <w:rPr>
          <w:color w:val="2D2D2D"/>
          <w:sz w:val="15"/>
          <w:szCs w:val="15"/>
        </w:rPr>
        <w:br/>
      </w:r>
      <w:r>
        <w:rPr>
          <w:color w:val="2D2D2D"/>
          <w:sz w:val="15"/>
          <w:szCs w:val="15"/>
        </w:rPr>
        <w:br/>
        <w:t>- высокоплотные - с содержанием щебня св. 50% до 65% (допускается до 70%);</w:t>
      </w:r>
      <w:r>
        <w:rPr>
          <w:color w:val="2D2D2D"/>
          <w:sz w:val="15"/>
          <w:szCs w:val="15"/>
        </w:rPr>
        <w:br/>
      </w:r>
      <w:r>
        <w:rPr>
          <w:color w:val="2D2D2D"/>
          <w:sz w:val="15"/>
          <w:szCs w:val="15"/>
        </w:rPr>
        <w:br/>
        <w:t>- плотные типы:</w:t>
      </w:r>
      <w:r>
        <w:rPr>
          <w:color w:val="2D2D2D"/>
          <w:sz w:val="15"/>
          <w:szCs w:val="15"/>
        </w:rPr>
        <w:br/>
      </w:r>
      <w:r>
        <w:rPr>
          <w:color w:val="2D2D2D"/>
          <w:sz w:val="15"/>
          <w:szCs w:val="15"/>
        </w:rPr>
        <w:br/>
        <w:t>А с содержанием щебня св. 50% до 60%,</w:t>
      </w:r>
      <w:r>
        <w:rPr>
          <w:color w:val="2D2D2D"/>
          <w:sz w:val="15"/>
          <w:szCs w:val="15"/>
        </w:rPr>
        <w:br/>
      </w:r>
      <w:r>
        <w:rPr>
          <w:color w:val="2D2D2D"/>
          <w:sz w:val="15"/>
          <w:szCs w:val="15"/>
        </w:rPr>
        <w:br/>
        <w:t>Б с содержанием щебня св. 40% до 50%,</w:t>
      </w:r>
      <w:r>
        <w:rPr>
          <w:color w:val="2D2D2D"/>
          <w:sz w:val="15"/>
          <w:szCs w:val="15"/>
        </w:rPr>
        <w:br/>
      </w:r>
      <w:r>
        <w:rPr>
          <w:color w:val="2D2D2D"/>
          <w:sz w:val="15"/>
          <w:szCs w:val="15"/>
        </w:rPr>
        <w:br/>
        <w:t>В с содержанием щебня св. 30% до 40%.</w:t>
      </w:r>
      <w:r>
        <w:rPr>
          <w:color w:val="2D2D2D"/>
          <w:sz w:val="15"/>
          <w:szCs w:val="15"/>
        </w:rPr>
        <w:br/>
      </w:r>
      <w:r>
        <w:rPr>
          <w:color w:val="2D2D2D"/>
          <w:sz w:val="15"/>
          <w:szCs w:val="15"/>
        </w:rPr>
        <w:br/>
        <w:t>Песчаные смеси и соответствующие им полимерасфальтобетоны в зависимости от вида песка подразделяют на следующие типы:</w:t>
      </w:r>
      <w:r>
        <w:rPr>
          <w:color w:val="2D2D2D"/>
          <w:sz w:val="15"/>
          <w:szCs w:val="15"/>
        </w:rPr>
        <w:br/>
      </w:r>
      <w:r>
        <w:rPr>
          <w:color w:val="2D2D2D"/>
          <w:sz w:val="15"/>
          <w:szCs w:val="15"/>
        </w:rPr>
        <w:br/>
        <w:t>Г - на песках из отсевов дробления, а также на их смесях с природным песком при содержании последнего не более 30% по массе;</w:t>
      </w:r>
      <w:r>
        <w:rPr>
          <w:color w:val="2D2D2D"/>
          <w:sz w:val="15"/>
          <w:szCs w:val="15"/>
        </w:rPr>
        <w:br/>
      </w:r>
      <w:r>
        <w:rPr>
          <w:color w:val="2D2D2D"/>
          <w:sz w:val="15"/>
          <w:szCs w:val="15"/>
        </w:rPr>
        <w:br/>
        <w:t>Д - на природных песках или смесях природных песков с отсевами дробления при содержании последних менее 70% по массе.</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4.2.5 Смеси и полимерасфальтобетоны в зависимости от показателей физико-механических свойств полимерасфальтобетона и применяемых материалов подразделяют на марки, указанные в таблице 12.</w:t>
      </w:r>
      <w:r>
        <w:rPr>
          <w:color w:val="2D2D2D"/>
          <w:sz w:val="15"/>
          <w:szCs w:val="15"/>
        </w:rPr>
        <w:br/>
      </w:r>
      <w:r>
        <w:rPr>
          <w:color w:val="2D2D2D"/>
          <w:sz w:val="15"/>
          <w:szCs w:val="15"/>
        </w:rPr>
        <w:br/>
      </w:r>
      <w:r>
        <w:rPr>
          <w:color w:val="2D2D2D"/>
          <w:sz w:val="15"/>
          <w:szCs w:val="15"/>
        </w:rPr>
        <w:br/>
      </w:r>
      <w:r>
        <w:rPr>
          <w:color w:val="2D2D2D"/>
          <w:sz w:val="15"/>
          <w:szCs w:val="15"/>
        </w:rPr>
        <w:lastRenderedPageBreak/>
        <w:t>Таблица 12 - Виды, типы и марки смесей и полимерасфальтобетонов</w:t>
      </w:r>
      <w:r>
        <w:rPr>
          <w:color w:val="2D2D2D"/>
          <w:sz w:val="15"/>
          <w:szCs w:val="15"/>
        </w:rPr>
        <w:br/>
      </w:r>
    </w:p>
    <w:tbl>
      <w:tblPr>
        <w:tblW w:w="0" w:type="auto"/>
        <w:tblCellMar>
          <w:left w:w="0" w:type="dxa"/>
          <w:right w:w="0" w:type="dxa"/>
        </w:tblCellMar>
        <w:tblLook w:val="04A0"/>
      </w:tblPr>
      <w:tblGrid>
        <w:gridCol w:w="7236"/>
        <w:gridCol w:w="3253"/>
      </w:tblGrid>
      <w:tr w:rsidR="00434C50" w:rsidTr="00434C50">
        <w:trPr>
          <w:trHeight w:val="15"/>
        </w:trPr>
        <w:tc>
          <w:tcPr>
            <w:tcW w:w="7762" w:type="dxa"/>
            <w:hideMark/>
          </w:tcPr>
          <w:p w:rsidR="00434C50" w:rsidRDefault="00434C50">
            <w:pPr>
              <w:rPr>
                <w:sz w:val="2"/>
                <w:szCs w:val="24"/>
              </w:rPr>
            </w:pPr>
          </w:p>
        </w:tc>
        <w:tc>
          <w:tcPr>
            <w:tcW w:w="3511" w:type="dxa"/>
            <w:hideMark/>
          </w:tcPr>
          <w:p w:rsidR="00434C50" w:rsidRDefault="00434C50">
            <w:pPr>
              <w:rPr>
                <w:sz w:val="2"/>
                <w:szCs w:val="24"/>
              </w:rPr>
            </w:pPr>
          </w:p>
        </w:tc>
      </w:tr>
      <w:tr w:rsidR="00434C50" w:rsidTr="00434C50">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Виды и типы смесей и полимерасфальтобетонов</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Марки</w:t>
            </w:r>
          </w:p>
        </w:tc>
      </w:tr>
      <w:tr w:rsidR="00434C50" w:rsidTr="00434C50">
        <w:tc>
          <w:tcPr>
            <w:tcW w:w="776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Высокоплотные</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r>
      <w:tr w:rsidR="00434C50" w:rsidTr="00434C50">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Плотные типов:</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r>
      <w:tr w:rsidR="00434C50" w:rsidTr="00434C50">
        <w:tc>
          <w:tcPr>
            <w:tcW w:w="776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 Г</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r>
      <w:tr w:rsidR="00434C50" w:rsidTr="00434C50">
        <w:tc>
          <w:tcPr>
            <w:tcW w:w="776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Д</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4.2.6 Смеси должны приготовляться в соответствии с требованиями настоящего стандарта по технологическому регламенту, утвержденному в установленном порядке предприятием-изготовителем.</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4.2.7 Зерновые составы минеральной части полимерасфальтобетонных смесей в зависимости от марки ПБВ должны соответствовать требованиям, приведенным в таблицах 13 и 14.</w:t>
      </w:r>
      <w:r>
        <w:rPr>
          <w:color w:val="2D2D2D"/>
          <w:sz w:val="15"/>
          <w:szCs w:val="15"/>
        </w:rPr>
        <w:br/>
      </w:r>
      <w:r>
        <w:rPr>
          <w:color w:val="2D2D2D"/>
          <w:sz w:val="15"/>
          <w:szCs w:val="15"/>
        </w:rPr>
        <w:br/>
      </w:r>
      <w:r>
        <w:rPr>
          <w:color w:val="2D2D2D"/>
          <w:sz w:val="15"/>
          <w:szCs w:val="15"/>
        </w:rPr>
        <w:br/>
        <w:t>Таблица 13 - Требования к зерновым составам минеральной части смесей и полимерасфальтобетонов на основе ПБВ 300 и ПБВ 200 для слоев покрытий</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процентах по массе</w:t>
      </w:r>
    </w:p>
    <w:tbl>
      <w:tblPr>
        <w:tblW w:w="0" w:type="auto"/>
        <w:tblCellMar>
          <w:left w:w="0" w:type="dxa"/>
          <w:right w:w="0" w:type="dxa"/>
        </w:tblCellMar>
        <w:tblLook w:val="04A0"/>
      </w:tblPr>
      <w:tblGrid>
        <w:gridCol w:w="1705"/>
        <w:gridCol w:w="846"/>
        <w:gridCol w:w="846"/>
        <w:gridCol w:w="1137"/>
        <w:gridCol w:w="830"/>
        <w:gridCol w:w="830"/>
        <w:gridCol w:w="975"/>
        <w:gridCol w:w="830"/>
        <w:gridCol w:w="830"/>
        <w:gridCol w:w="830"/>
        <w:gridCol w:w="830"/>
      </w:tblGrid>
      <w:tr w:rsidR="00434C50" w:rsidTr="00434C50">
        <w:trPr>
          <w:trHeight w:val="15"/>
        </w:trPr>
        <w:tc>
          <w:tcPr>
            <w:tcW w:w="1848"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129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1109"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r>
      <w:tr w:rsidR="00434C50" w:rsidTr="00434C50">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Виды и типы смесей и полимер-</w:t>
            </w:r>
          </w:p>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асфальто-</w:t>
            </w:r>
            <w:r>
              <w:rPr>
                <w:color w:val="2D2D2D"/>
                <w:sz w:val="15"/>
                <w:szCs w:val="15"/>
              </w:rPr>
              <w:br/>
              <w:t>бетонов</w:t>
            </w:r>
          </w:p>
        </w:tc>
        <w:tc>
          <w:tcPr>
            <w:tcW w:w="9794"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 зерен, мм, не более</w:t>
            </w:r>
          </w:p>
        </w:tc>
      </w:tr>
      <w:tr w:rsidR="00434C50" w:rsidTr="00434C50">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0,071</w:t>
            </w:r>
          </w:p>
        </w:tc>
      </w:tr>
      <w:tr w:rsidR="00434C50" w:rsidTr="00434C50">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Высокоплотные</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r>
              <w:rPr>
                <w:color w:val="2D2D2D"/>
                <w:sz w:val="15"/>
                <w:szCs w:val="15"/>
              </w:rPr>
              <w:br/>
              <w:t>(90-100)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56-100</w:t>
            </w:r>
            <w:r>
              <w:rPr>
                <w:color w:val="2D2D2D"/>
                <w:sz w:val="15"/>
                <w:szCs w:val="15"/>
              </w:rPr>
              <w:br/>
              <w:t>(90-100)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24-50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10-16</w:t>
            </w:r>
          </w:p>
        </w:tc>
      </w:tr>
      <w:tr w:rsidR="00434C50" w:rsidTr="00434C50">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794" w:type="dxa"/>
            <w:gridSpan w:val="10"/>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Непрерывные зерновые составы</w:t>
            </w:r>
          </w:p>
        </w:tc>
      </w:tr>
      <w:tr w:rsidR="00434C50" w:rsidTr="00434C50">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плотные типы</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75-100</w:t>
            </w:r>
            <w:r>
              <w:rPr>
                <w:color w:val="2D2D2D"/>
                <w:sz w:val="15"/>
                <w:szCs w:val="15"/>
              </w:rPr>
              <w:br/>
              <w:t>(90-100)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62-100</w:t>
            </w:r>
            <w:r>
              <w:rPr>
                <w:color w:val="2D2D2D"/>
                <w:sz w:val="15"/>
                <w:szCs w:val="15"/>
              </w:rPr>
              <w:b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28-42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4-11</w:t>
            </w:r>
          </w:p>
        </w:tc>
      </w:tr>
      <w:tr w:rsidR="00434C50" w:rsidTr="00434C50">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38-53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28-45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6-12</w:t>
            </w:r>
          </w:p>
        </w:tc>
      </w:tr>
      <w:tr w:rsidR="00434C50" w:rsidTr="00434C50">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85-100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48-66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8-16</w:t>
            </w:r>
          </w:p>
        </w:tc>
      </w:tr>
      <w:tr w:rsidR="00434C50" w:rsidTr="00434C50">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45-82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20-44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8-20</w:t>
            </w:r>
          </w:p>
        </w:tc>
      </w:tr>
      <w:tr w:rsidR="00434C50" w:rsidTr="00434C50">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45-85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30-75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15-43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10-27</w:t>
            </w:r>
          </w:p>
        </w:tc>
      </w:tr>
      <w:tr w:rsidR="00434C50" w:rsidTr="00434C50">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794" w:type="dxa"/>
            <w:gridSpan w:val="10"/>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Прерывистые зерновые составы</w:t>
            </w:r>
          </w:p>
        </w:tc>
      </w:tr>
      <w:tr w:rsidR="00434C50" w:rsidTr="00434C50">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75-85</w:t>
            </w:r>
            <w:r>
              <w:rPr>
                <w:color w:val="2D2D2D"/>
                <w:sz w:val="15"/>
                <w:szCs w:val="15"/>
              </w:rPr>
              <w:br/>
              <w:t>(90-100)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62-70 </w:t>
            </w:r>
            <w:r>
              <w:rPr>
                <w:color w:val="2D2D2D"/>
                <w:sz w:val="15"/>
                <w:szCs w:val="15"/>
              </w:rPr>
              <w:br/>
              <w:t>(90-100)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40-50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6-16</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4-11</w:t>
            </w:r>
          </w:p>
        </w:tc>
      </w:tr>
      <w:tr w:rsidR="00434C50" w:rsidTr="00434C50">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80-90</w:t>
            </w:r>
            <w:r>
              <w:rPr>
                <w:color w:val="2D2D2D"/>
                <w:sz w:val="15"/>
                <w:szCs w:val="15"/>
              </w:rPr>
              <w:br/>
              <w:t>(90-100)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70-77</w:t>
            </w:r>
            <w:r>
              <w:rPr>
                <w:color w:val="2D2D2D"/>
                <w:sz w:val="15"/>
                <w:szCs w:val="15"/>
              </w:rPr>
              <w:b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6-12</w:t>
            </w:r>
          </w:p>
        </w:tc>
      </w:tr>
      <w:tr w:rsidR="00434C50" w:rsidTr="00434C50">
        <w:tc>
          <w:tcPr>
            <w:tcW w:w="11642"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скобках указаны требования к зерновым составам минеральной части полимерасфальтобетонных смесей при ограничении проектной документацией крупности применяемого щебня.</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14 - Требования к зерновым составам минеральной части смесей и полимерасфальтобетона на ПБВ 130, ПБВ 90, ПБВ 60 и ПБВ 40 для слоев покрытий</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процентах по массе</w:t>
      </w:r>
    </w:p>
    <w:tbl>
      <w:tblPr>
        <w:tblW w:w="0" w:type="auto"/>
        <w:tblCellMar>
          <w:left w:w="0" w:type="dxa"/>
          <w:right w:w="0" w:type="dxa"/>
        </w:tblCellMar>
        <w:tblLook w:val="04A0"/>
      </w:tblPr>
      <w:tblGrid>
        <w:gridCol w:w="1578"/>
        <w:gridCol w:w="1025"/>
        <w:gridCol w:w="869"/>
        <w:gridCol w:w="868"/>
        <w:gridCol w:w="856"/>
        <w:gridCol w:w="856"/>
        <w:gridCol w:w="1013"/>
        <w:gridCol w:w="856"/>
        <w:gridCol w:w="856"/>
        <w:gridCol w:w="856"/>
        <w:gridCol w:w="856"/>
      </w:tblGrid>
      <w:tr w:rsidR="00434C50" w:rsidTr="00434C50">
        <w:trPr>
          <w:trHeight w:val="15"/>
        </w:trPr>
        <w:tc>
          <w:tcPr>
            <w:tcW w:w="1663" w:type="dxa"/>
            <w:hideMark/>
          </w:tcPr>
          <w:p w:rsidR="00434C50" w:rsidRDefault="00434C50">
            <w:pPr>
              <w:rPr>
                <w:sz w:val="2"/>
                <w:szCs w:val="24"/>
              </w:rPr>
            </w:pPr>
          </w:p>
        </w:tc>
        <w:tc>
          <w:tcPr>
            <w:tcW w:w="1109"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1109"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r>
      <w:tr w:rsidR="00434C50" w:rsidTr="00434C50">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Виды и типы смесей и полимерас-</w:t>
            </w:r>
          </w:p>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фальтобетонов</w:t>
            </w:r>
          </w:p>
        </w:tc>
        <w:tc>
          <w:tcPr>
            <w:tcW w:w="9610"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 зерен, мм, не более</w:t>
            </w:r>
          </w:p>
        </w:tc>
      </w:tr>
      <w:tr w:rsidR="00434C50" w:rsidTr="00434C50">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0,071</w:t>
            </w:r>
          </w:p>
        </w:tc>
      </w:tr>
      <w:tr w:rsidR="00434C50" w:rsidTr="00434C50">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Высоко-</w:t>
            </w:r>
            <w:r>
              <w:rPr>
                <w:color w:val="2D2D2D"/>
                <w:sz w:val="15"/>
                <w:szCs w:val="15"/>
              </w:rPr>
              <w:br/>
              <w:t>плотные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r>
              <w:rPr>
                <w:color w:val="2D2D2D"/>
                <w:sz w:val="15"/>
                <w:szCs w:val="15"/>
              </w:rPr>
              <w:br/>
              <w:t>(90-100)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56-100</w:t>
            </w:r>
            <w:r>
              <w:rPr>
                <w:color w:val="2D2D2D"/>
                <w:sz w:val="15"/>
                <w:szCs w:val="15"/>
              </w:rPr>
              <w:br/>
              <w:t>(90-100)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24-50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10-16</w:t>
            </w:r>
          </w:p>
        </w:tc>
      </w:tr>
      <w:tr w:rsidR="00434C50" w:rsidTr="00434C50">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610" w:type="dxa"/>
            <w:gridSpan w:val="10"/>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Непрерывные зерновые составы</w:t>
            </w:r>
          </w:p>
        </w:tc>
      </w:tr>
      <w:tr w:rsidR="00434C50" w:rsidTr="00434C50">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плотные</w:t>
            </w:r>
            <w:r>
              <w:rPr>
                <w:color w:val="2D2D2D"/>
                <w:sz w:val="15"/>
                <w:szCs w:val="15"/>
              </w:rPr>
              <w:br/>
              <w:t>типов:</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75-100</w:t>
            </w:r>
            <w:r>
              <w:rPr>
                <w:color w:val="2D2D2D"/>
                <w:sz w:val="15"/>
                <w:szCs w:val="15"/>
              </w:rPr>
              <w:b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62-100</w:t>
            </w:r>
            <w:r>
              <w:rPr>
                <w:color w:val="2D2D2D"/>
                <w:sz w:val="15"/>
                <w:szCs w:val="15"/>
              </w:rPr>
              <w:b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28-38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p>
        </w:tc>
      </w:tr>
      <w:tr w:rsidR="00434C50" w:rsidTr="00434C50">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38-48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28-37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14-22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6-12</w:t>
            </w:r>
          </w:p>
        </w:tc>
      </w:tr>
      <w:tr w:rsidR="00434C50" w:rsidTr="00434C50">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8-14</w:t>
            </w:r>
          </w:p>
        </w:tc>
      </w:tr>
      <w:tr w:rsidR="00434C50" w:rsidTr="00434C50">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45-82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20-41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8-16</w:t>
            </w:r>
          </w:p>
        </w:tc>
      </w:tr>
      <w:tr w:rsidR="00434C50" w:rsidTr="00434C50">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45-85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30-75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10-21</w:t>
            </w:r>
          </w:p>
        </w:tc>
      </w:tr>
      <w:tr w:rsidR="00434C50" w:rsidTr="00434C50">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610" w:type="dxa"/>
            <w:gridSpan w:val="10"/>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Прерывистые зерновые составы</w:t>
            </w:r>
          </w:p>
        </w:tc>
      </w:tr>
      <w:tr w:rsidR="00434C50" w:rsidTr="00434C50">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75-100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62-100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40-50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6-16</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p>
        </w:tc>
      </w:tr>
      <w:tr w:rsidR="00434C50" w:rsidTr="00434C50">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Б</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70-77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6-12</w:t>
            </w:r>
          </w:p>
        </w:tc>
      </w:tr>
      <w:tr w:rsidR="00434C50" w:rsidTr="00434C50">
        <w:tc>
          <w:tcPr>
            <w:tcW w:w="11273"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скобках указаны требования к зерновым составам минеральной части полимерасфальтобетонных смесей при ограничении проектной документацией крупности применяемого щебня.</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4.2.8 Показатели физико-механических свойств высокоплотных и плотных полимерасфальтобетонов из смесей различных марок, применяемые в конкретных дорожно-климатических зонах, должны соответствовать требованиям, указанным в таблице 15.</w:t>
      </w:r>
      <w:r>
        <w:rPr>
          <w:color w:val="2D2D2D"/>
          <w:sz w:val="15"/>
          <w:szCs w:val="15"/>
        </w:rPr>
        <w:br/>
      </w:r>
      <w:r>
        <w:rPr>
          <w:color w:val="2D2D2D"/>
          <w:sz w:val="15"/>
          <w:szCs w:val="15"/>
        </w:rPr>
        <w:br/>
      </w:r>
      <w:r>
        <w:rPr>
          <w:color w:val="2D2D2D"/>
          <w:sz w:val="15"/>
          <w:szCs w:val="15"/>
        </w:rPr>
        <w:br/>
        <w:t>Таблица 15 - Требования к показателям физико-механических свойств высокоплотных и плотных полимерасфальтобетонов</w:t>
      </w:r>
      <w:r>
        <w:rPr>
          <w:color w:val="2D2D2D"/>
          <w:sz w:val="15"/>
          <w:szCs w:val="15"/>
        </w:rPr>
        <w:br/>
      </w:r>
    </w:p>
    <w:tbl>
      <w:tblPr>
        <w:tblW w:w="0" w:type="auto"/>
        <w:tblCellMar>
          <w:left w:w="0" w:type="dxa"/>
          <w:right w:w="0" w:type="dxa"/>
        </w:tblCellMar>
        <w:tblLook w:val="04A0"/>
      </w:tblPr>
      <w:tblGrid>
        <w:gridCol w:w="4425"/>
        <w:gridCol w:w="697"/>
        <w:gridCol w:w="858"/>
        <w:gridCol w:w="697"/>
        <w:gridCol w:w="858"/>
        <w:gridCol w:w="858"/>
        <w:gridCol w:w="698"/>
        <w:gridCol w:w="1398"/>
      </w:tblGrid>
      <w:tr w:rsidR="00434C50" w:rsidTr="00434C50">
        <w:trPr>
          <w:trHeight w:val="15"/>
        </w:trPr>
        <w:tc>
          <w:tcPr>
            <w:tcW w:w="4805" w:type="dxa"/>
            <w:hideMark/>
          </w:tcPr>
          <w:p w:rsidR="00434C50" w:rsidRDefault="00434C50">
            <w:pPr>
              <w:rPr>
                <w:sz w:val="2"/>
                <w:szCs w:val="24"/>
              </w:rPr>
            </w:pPr>
          </w:p>
        </w:tc>
        <w:tc>
          <w:tcPr>
            <w:tcW w:w="739" w:type="dxa"/>
            <w:hideMark/>
          </w:tcPr>
          <w:p w:rsidR="00434C50" w:rsidRDefault="00434C50">
            <w:pPr>
              <w:rPr>
                <w:sz w:val="2"/>
                <w:szCs w:val="24"/>
              </w:rPr>
            </w:pPr>
          </w:p>
        </w:tc>
        <w:tc>
          <w:tcPr>
            <w:tcW w:w="924" w:type="dxa"/>
            <w:hideMark/>
          </w:tcPr>
          <w:p w:rsidR="00434C50" w:rsidRDefault="00434C50">
            <w:pPr>
              <w:rPr>
                <w:sz w:val="2"/>
                <w:szCs w:val="24"/>
              </w:rPr>
            </w:pPr>
          </w:p>
        </w:tc>
        <w:tc>
          <w:tcPr>
            <w:tcW w:w="739" w:type="dxa"/>
            <w:hideMark/>
          </w:tcPr>
          <w:p w:rsidR="00434C50" w:rsidRDefault="00434C50">
            <w:pPr>
              <w:rPr>
                <w:sz w:val="2"/>
                <w:szCs w:val="24"/>
              </w:rPr>
            </w:pPr>
          </w:p>
        </w:tc>
        <w:tc>
          <w:tcPr>
            <w:tcW w:w="924" w:type="dxa"/>
            <w:hideMark/>
          </w:tcPr>
          <w:p w:rsidR="00434C50" w:rsidRDefault="00434C50">
            <w:pPr>
              <w:rPr>
                <w:sz w:val="2"/>
                <w:szCs w:val="24"/>
              </w:rPr>
            </w:pPr>
          </w:p>
        </w:tc>
        <w:tc>
          <w:tcPr>
            <w:tcW w:w="924" w:type="dxa"/>
            <w:hideMark/>
          </w:tcPr>
          <w:p w:rsidR="00434C50" w:rsidRDefault="00434C50">
            <w:pPr>
              <w:rPr>
                <w:sz w:val="2"/>
                <w:szCs w:val="24"/>
              </w:rPr>
            </w:pPr>
          </w:p>
        </w:tc>
        <w:tc>
          <w:tcPr>
            <w:tcW w:w="739" w:type="dxa"/>
            <w:hideMark/>
          </w:tcPr>
          <w:p w:rsidR="00434C50" w:rsidRDefault="00434C50">
            <w:pPr>
              <w:rPr>
                <w:sz w:val="2"/>
                <w:szCs w:val="24"/>
              </w:rPr>
            </w:pPr>
          </w:p>
        </w:tc>
        <w:tc>
          <w:tcPr>
            <w:tcW w:w="1478" w:type="dxa"/>
            <w:hideMark/>
          </w:tcPr>
          <w:p w:rsidR="00434C50" w:rsidRDefault="00434C50">
            <w:pPr>
              <w:rPr>
                <w:sz w:val="2"/>
                <w:szCs w:val="24"/>
              </w:rPr>
            </w:pPr>
          </w:p>
        </w:tc>
      </w:tr>
      <w:tr w:rsidR="00434C50" w:rsidTr="00434C50">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99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 для полимерасфальтобетонов марок:</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Методы испытаний</w:t>
            </w: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402"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58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4990"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дорожно-климатических зон</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III</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 V</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III</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 V</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 Предел прочности при сжатии при температуре 50 °С для полимерасфальтобетонов, MПа, не менее:</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sidRPr="00434C50">
              <w:rPr>
                <w:color w:val="2D2D2D"/>
                <w:sz w:val="15"/>
                <w:szCs w:val="15"/>
              </w:rPr>
              <w:t>ГОСТ 12801</w:t>
            </w: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высокоплотный</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плотный типов:</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Д</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 Предел прочности при сжатии, при температуре 20 °С для полимерасфальтобетонов всех типов, МПа, не менее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sidRPr="00434C50">
              <w:rPr>
                <w:color w:val="2D2D2D"/>
                <w:sz w:val="15"/>
                <w:szCs w:val="15"/>
              </w:rPr>
              <w:t>ГОСТ 12801</w:t>
            </w:r>
          </w:p>
        </w:tc>
      </w:tr>
      <w:tr w:rsidR="00434C50" w:rsidTr="00434C5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 Предел прочности при сжатии, при температуре 0 °С для полимерасфальтобетонов всех типов, МПа, не более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sidRPr="00434C50">
              <w:rPr>
                <w:color w:val="2D2D2D"/>
                <w:sz w:val="15"/>
                <w:szCs w:val="15"/>
              </w:rPr>
              <w:t>ГОСТ 12801</w:t>
            </w:r>
          </w:p>
        </w:tc>
      </w:tr>
      <w:tr w:rsidR="00434C50" w:rsidTr="00434C5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 Водостойкость высокоплотных полимерасфальтобетонов, не менее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sidRPr="00434C50">
              <w:rPr>
                <w:color w:val="2D2D2D"/>
                <w:sz w:val="15"/>
                <w:szCs w:val="15"/>
              </w:rPr>
              <w:t>ГОСТ 12801</w:t>
            </w:r>
          </w:p>
        </w:tc>
      </w:tr>
      <w:tr w:rsidR="00434C50" w:rsidTr="00434C5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 Водостойкость плотных полимерасфальтобетонов, не менее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sidRPr="00434C50">
              <w:rPr>
                <w:color w:val="2D2D2D"/>
                <w:sz w:val="15"/>
                <w:szCs w:val="15"/>
              </w:rPr>
              <w:t>ГОСТ 12801</w:t>
            </w:r>
          </w:p>
        </w:tc>
      </w:tr>
      <w:tr w:rsidR="00434C50" w:rsidTr="00434C5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 Водостойкость высокоплотных полимерасфальтобетонов при длительном водонасыщении, не менее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sidRPr="00434C50">
              <w:rPr>
                <w:color w:val="2D2D2D"/>
                <w:sz w:val="15"/>
                <w:szCs w:val="15"/>
              </w:rPr>
              <w:t>ГОСТ 12801</w:t>
            </w:r>
          </w:p>
        </w:tc>
      </w:tr>
      <w:tr w:rsidR="00434C50" w:rsidTr="00434C50">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 Водостойкость плотных полимерасфальтобетонов при длительном водонасыщении, не менее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sidRPr="00434C50">
              <w:rPr>
                <w:color w:val="2D2D2D"/>
                <w:sz w:val="15"/>
                <w:szCs w:val="15"/>
              </w:rPr>
              <w:t>ГОСТ 12801</w:t>
            </w:r>
          </w:p>
        </w:tc>
      </w:tr>
      <w:tr w:rsidR="00434C50" w:rsidTr="00434C50">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 Трещиностойкость по пределу прочности на растяжение при расколе при температуре 0 °С и скорости деформирования 50 мм/мин для полимерасфальтобетонов всех типов, МПа,</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sidRPr="00434C50">
              <w:rPr>
                <w:color w:val="2D2D2D"/>
                <w:sz w:val="15"/>
                <w:szCs w:val="15"/>
              </w:rPr>
              <w:t>ГОСТ 12801</w:t>
            </w: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не менее</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не более</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9 Сдвигоустойчивость по коэффициенту внутреннего трения, не менее, для полимерасфальтобетонов:</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sidRPr="00434C50">
              <w:rPr>
                <w:color w:val="2D2D2D"/>
                <w:sz w:val="15"/>
                <w:szCs w:val="15"/>
              </w:rPr>
              <w:t>ГОСТ 12801</w:t>
            </w: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высокоплотных</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плотных типов:</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Д</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 Сдвигоустойчивость по сцеплению при сдвиге при 50 °С, МПа, не менее, для полимерасфальтобетонов</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sidRPr="00434C50">
              <w:rPr>
                <w:color w:val="2D2D2D"/>
                <w:sz w:val="15"/>
                <w:szCs w:val="15"/>
              </w:rPr>
              <w:t>ГОСТ 12801</w:t>
            </w: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высокоплотных</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плотных типов:</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Г</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Д</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Показатели водонасыщения полимерасфальтобетонов должны соответствовать требованиям, указанным в таблице 16. При устройстве покрытий на мостах показатели водонасыщения должны быть минимально возможными при соблюдении всех остальных требований к полимерасфальтобетону.</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Таблица 16 - Требования к показателям водонасыщения полимерасфальтобетонов</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процентах по объему</w:t>
      </w:r>
    </w:p>
    <w:tbl>
      <w:tblPr>
        <w:tblW w:w="0" w:type="auto"/>
        <w:tblCellMar>
          <w:left w:w="0" w:type="dxa"/>
          <w:right w:w="0" w:type="dxa"/>
        </w:tblCellMar>
        <w:tblLook w:val="04A0"/>
      </w:tblPr>
      <w:tblGrid>
        <w:gridCol w:w="1940"/>
        <w:gridCol w:w="3891"/>
        <w:gridCol w:w="4658"/>
      </w:tblGrid>
      <w:tr w:rsidR="00434C50" w:rsidTr="00434C50">
        <w:trPr>
          <w:trHeight w:val="15"/>
        </w:trPr>
        <w:tc>
          <w:tcPr>
            <w:tcW w:w="2033" w:type="dxa"/>
            <w:hideMark/>
          </w:tcPr>
          <w:p w:rsidR="00434C50" w:rsidRDefault="00434C50">
            <w:pPr>
              <w:rPr>
                <w:sz w:val="2"/>
                <w:szCs w:val="24"/>
              </w:rPr>
            </w:pPr>
          </w:p>
        </w:tc>
        <w:tc>
          <w:tcPr>
            <w:tcW w:w="4250" w:type="dxa"/>
            <w:hideMark/>
          </w:tcPr>
          <w:p w:rsidR="00434C50" w:rsidRDefault="00434C50">
            <w:pPr>
              <w:rPr>
                <w:sz w:val="2"/>
                <w:szCs w:val="24"/>
              </w:rPr>
            </w:pPr>
          </w:p>
        </w:tc>
        <w:tc>
          <w:tcPr>
            <w:tcW w:w="5174" w:type="dxa"/>
            <w:hideMark/>
          </w:tcPr>
          <w:p w:rsidR="00434C50" w:rsidRDefault="00434C50">
            <w:pPr>
              <w:rPr>
                <w:sz w:val="2"/>
                <w:szCs w:val="24"/>
              </w:rPr>
            </w:pPr>
          </w:p>
        </w:tc>
      </w:tr>
      <w:tr w:rsidR="00434C50" w:rsidTr="00434C5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 тип асфальтобетонов</w:t>
            </w:r>
          </w:p>
        </w:tc>
        <w:tc>
          <w:tcPr>
            <w:tcW w:w="942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 водонасыщения</w:t>
            </w:r>
          </w:p>
        </w:tc>
      </w:tr>
      <w:tr w:rsidR="00434C50" w:rsidTr="00434C5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образца, отформованного из смеси</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вырубки и керна готового покрытия, не более</w:t>
            </w:r>
          </w:p>
        </w:tc>
      </w:tr>
      <w:tr w:rsidR="00434C50" w:rsidTr="00434C50">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Высокоплотный</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1,0 (0,5) до 2,5</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434C50" w:rsidTr="00434C5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Плотный типов:</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 1,5 (1,0) " 3,5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434C50" w:rsidTr="00434C50">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 В и Г</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 1,0 (0,5) " 2,5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434C50" w:rsidTr="00434C50">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Д</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 1,0 (0,5) " 2,5</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4.2.9 Рекомендуемые требования к показателям усталостной прочности полимерасфальтобетона и глубины вдавливания штампа в зависимости от применяемой марки ПБВ приведены в таблицах Д.1 (приложение Д) и Ж.1 (приложение Ж).</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4.2.10 Рекомендуемые региональные нормы на величину показателя температуры трещиностойкости полимерасфальтобетонов всех типов приведены в таблице И.1 (приложение И). Указанные нормы не должны быть выше температуры воздуха наиболее холодных суток, значения которых приведены в действующих нормативно-технических документах*.</w:t>
      </w:r>
      <w:r>
        <w:rPr>
          <w:color w:val="2D2D2D"/>
          <w:sz w:val="15"/>
          <w:szCs w:val="15"/>
        </w:rPr>
        <w:br/>
        <w:t>_______________</w:t>
      </w:r>
      <w:r>
        <w:rPr>
          <w:color w:val="2D2D2D"/>
          <w:sz w:val="15"/>
          <w:szCs w:val="15"/>
        </w:rPr>
        <w:br/>
        <w:t>* На территории Российской Федерации действуют </w:t>
      </w:r>
      <w:r w:rsidRPr="00434C50">
        <w:rPr>
          <w:color w:val="2D2D2D"/>
          <w:sz w:val="15"/>
          <w:szCs w:val="15"/>
        </w:rPr>
        <w:t>СП 131.13330.2012</w:t>
      </w:r>
      <w:r>
        <w:rPr>
          <w:color w:val="2D2D2D"/>
          <w:sz w:val="15"/>
          <w:szCs w:val="15"/>
        </w:rPr>
        <w:t> "СНиП 23-01-99 Строительная климатология".</w:t>
      </w:r>
      <w:r>
        <w:rPr>
          <w:color w:val="2D2D2D"/>
          <w:sz w:val="15"/>
          <w:szCs w:val="15"/>
        </w:rPr>
        <w:br/>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4.2.11 Пористость минеральной части полимерасфальтобетонов из горячих смесей должна быть, не более, для:</w:t>
      </w:r>
      <w:r>
        <w:rPr>
          <w:color w:val="2D2D2D"/>
          <w:sz w:val="15"/>
          <w:szCs w:val="15"/>
        </w:rPr>
        <w:br/>
      </w:r>
    </w:p>
    <w:tbl>
      <w:tblPr>
        <w:tblW w:w="0" w:type="auto"/>
        <w:tblCellMar>
          <w:left w:w="0" w:type="dxa"/>
          <w:right w:w="0" w:type="dxa"/>
        </w:tblCellMar>
        <w:tblLook w:val="04A0"/>
      </w:tblPr>
      <w:tblGrid>
        <w:gridCol w:w="5522"/>
        <w:gridCol w:w="4967"/>
      </w:tblGrid>
      <w:tr w:rsidR="00434C50" w:rsidTr="00434C50">
        <w:trPr>
          <w:trHeight w:val="15"/>
        </w:trPr>
        <w:tc>
          <w:tcPr>
            <w:tcW w:w="5544" w:type="dxa"/>
            <w:hideMark/>
          </w:tcPr>
          <w:p w:rsidR="00434C50" w:rsidRDefault="00434C50">
            <w:pPr>
              <w:rPr>
                <w:sz w:val="2"/>
                <w:szCs w:val="24"/>
              </w:rPr>
            </w:pPr>
          </w:p>
        </w:tc>
        <w:tc>
          <w:tcPr>
            <w:tcW w:w="4990" w:type="dxa"/>
            <w:hideMark/>
          </w:tcPr>
          <w:p w:rsidR="00434C50" w:rsidRDefault="00434C50">
            <w:pPr>
              <w:rPr>
                <w:sz w:val="2"/>
                <w:szCs w:val="24"/>
              </w:rPr>
            </w:pPr>
          </w:p>
        </w:tc>
      </w:tr>
      <w:tr w:rsidR="00434C50" w:rsidTr="00434C50">
        <w:tc>
          <w:tcPr>
            <w:tcW w:w="5544"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высокоплотных </w:t>
            </w:r>
          </w:p>
        </w:tc>
        <w:tc>
          <w:tcPr>
            <w:tcW w:w="4990"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w:t>
            </w:r>
          </w:p>
        </w:tc>
      </w:tr>
      <w:tr w:rsidR="00434C50" w:rsidTr="00434C50">
        <w:tc>
          <w:tcPr>
            <w:tcW w:w="5544"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плотных типов:</w:t>
            </w:r>
          </w:p>
        </w:tc>
        <w:tc>
          <w:tcPr>
            <w:tcW w:w="4990" w:type="dxa"/>
            <w:tcBorders>
              <w:top w:val="nil"/>
              <w:left w:val="nil"/>
              <w:bottom w:val="nil"/>
              <w:right w:val="nil"/>
            </w:tcBorders>
            <w:tcMar>
              <w:top w:w="0" w:type="dxa"/>
              <w:left w:w="149" w:type="dxa"/>
              <w:bottom w:w="0" w:type="dxa"/>
              <w:right w:w="149" w:type="dxa"/>
            </w:tcMar>
            <w:hideMark/>
          </w:tcPr>
          <w:p w:rsidR="00434C50" w:rsidRDefault="00434C50">
            <w:pPr>
              <w:rPr>
                <w:sz w:val="24"/>
                <w:szCs w:val="24"/>
              </w:rPr>
            </w:pPr>
          </w:p>
        </w:tc>
      </w:tr>
      <w:tr w:rsidR="00434C50" w:rsidTr="00434C50">
        <w:tc>
          <w:tcPr>
            <w:tcW w:w="5544"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 и Б </w:t>
            </w:r>
          </w:p>
        </w:tc>
        <w:tc>
          <w:tcPr>
            <w:tcW w:w="4990"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w:t>
            </w:r>
          </w:p>
        </w:tc>
      </w:tr>
      <w:tr w:rsidR="00434C50" w:rsidTr="00434C50">
        <w:tc>
          <w:tcPr>
            <w:tcW w:w="5544"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 Г и Д</w:t>
            </w:r>
          </w:p>
        </w:tc>
        <w:tc>
          <w:tcPr>
            <w:tcW w:w="4990"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4.2.12 Температура полимерасфальтобетонных смесей при отгрузке потребителю в зависимости от показателей ПБВ должна соответствовать указанной в таблице 17.</w:t>
      </w:r>
      <w:r>
        <w:rPr>
          <w:color w:val="2D2D2D"/>
          <w:sz w:val="15"/>
          <w:szCs w:val="15"/>
        </w:rPr>
        <w:br/>
      </w:r>
      <w:r>
        <w:rPr>
          <w:color w:val="2D2D2D"/>
          <w:sz w:val="15"/>
          <w:szCs w:val="15"/>
        </w:rPr>
        <w:br/>
      </w:r>
      <w:r>
        <w:rPr>
          <w:color w:val="2D2D2D"/>
          <w:sz w:val="15"/>
          <w:szCs w:val="15"/>
        </w:rPr>
        <w:br/>
        <w:t>Таблица 17 - Требования к температуре полимерасфальтобетонных смесей</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градусах Цельсия</w:t>
      </w:r>
    </w:p>
    <w:tbl>
      <w:tblPr>
        <w:tblW w:w="0" w:type="auto"/>
        <w:tblCellMar>
          <w:left w:w="0" w:type="dxa"/>
          <w:right w:w="0" w:type="dxa"/>
        </w:tblCellMar>
        <w:tblLook w:val="04A0"/>
      </w:tblPr>
      <w:tblGrid>
        <w:gridCol w:w="4987"/>
        <w:gridCol w:w="5502"/>
      </w:tblGrid>
      <w:tr w:rsidR="00434C50" w:rsidTr="00434C50">
        <w:trPr>
          <w:trHeight w:val="15"/>
        </w:trPr>
        <w:tc>
          <w:tcPr>
            <w:tcW w:w="5359" w:type="dxa"/>
            <w:hideMark/>
          </w:tcPr>
          <w:p w:rsidR="00434C50" w:rsidRDefault="00434C50">
            <w:pPr>
              <w:rPr>
                <w:sz w:val="2"/>
                <w:szCs w:val="24"/>
              </w:rPr>
            </w:pPr>
          </w:p>
        </w:tc>
        <w:tc>
          <w:tcPr>
            <w:tcW w:w="5914" w:type="dxa"/>
            <w:hideMark/>
          </w:tcPr>
          <w:p w:rsidR="00434C50" w:rsidRDefault="00434C50">
            <w:pPr>
              <w:rPr>
                <w:sz w:val="2"/>
                <w:szCs w:val="24"/>
              </w:rPr>
            </w:pPr>
          </w:p>
        </w:tc>
      </w:tr>
      <w:tr w:rsidR="00434C50" w:rsidTr="00434C50">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Глубина проникания иглы 0,1 мм в ПБВ при 25 °С</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смеси, в зависимости от показателя ПБВ</w:t>
            </w:r>
          </w:p>
        </w:tc>
      </w:tr>
      <w:tr w:rsidR="00434C50" w:rsidTr="00434C50">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40-150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150 до 160</w:t>
            </w:r>
          </w:p>
        </w:tc>
      </w:tr>
      <w:tr w:rsidR="00434C50" w:rsidTr="00434C50">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 и более</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 140 " 150</w:t>
            </w:r>
          </w:p>
        </w:tc>
      </w:tr>
      <w:tr w:rsidR="00434C50" w:rsidTr="00434C50">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1 - Глубину проникания иглы 0,1 мм в ПБВ при 25 °С определяют по </w:t>
            </w:r>
            <w:r w:rsidRPr="00434C50">
              <w:rPr>
                <w:color w:val="2D2D2D"/>
                <w:sz w:val="15"/>
                <w:szCs w:val="15"/>
              </w:rPr>
              <w:t>ГОСТ 11501</w:t>
            </w:r>
            <w:r>
              <w:rPr>
                <w:color w:val="2D2D2D"/>
                <w:sz w:val="15"/>
                <w:szCs w:val="15"/>
              </w:rPr>
              <w:t>.</w:t>
            </w:r>
            <w:r>
              <w:rPr>
                <w:color w:val="2D2D2D"/>
                <w:sz w:val="15"/>
                <w:szCs w:val="15"/>
              </w:rPr>
              <w:br/>
            </w:r>
            <w:r>
              <w:rPr>
                <w:color w:val="2D2D2D"/>
                <w:sz w:val="15"/>
                <w:szCs w:val="15"/>
              </w:rPr>
              <w:br/>
              <w:t>Примечание 2 - При использовании ПАВ или активированных минеральных порошков допускается снижать температуру горячих смесей на 20 °С.</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4.2.13 Смеси должны выдерживать испытание на сцепление ПБВ с поверхностью минеральной части в соответствии с </w:t>
      </w:r>
      <w:r w:rsidRPr="00434C50">
        <w:rPr>
          <w:color w:val="2D2D2D"/>
          <w:sz w:val="15"/>
          <w:szCs w:val="15"/>
        </w:rPr>
        <w:t>ГОСТ 12801</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4.2.14 Смеси должны быть однородными. Однородность горячих смесей оценивается коэффициентом вариации показателя предела прочности при сжатии при температуре 50 °С. Коэффициент вариации должен соответствовать указанному в таблице 18.</w:t>
      </w:r>
      <w:r>
        <w:rPr>
          <w:color w:val="2D2D2D"/>
          <w:sz w:val="15"/>
          <w:szCs w:val="15"/>
        </w:rPr>
        <w:br/>
      </w:r>
      <w:r>
        <w:rPr>
          <w:color w:val="2D2D2D"/>
          <w:sz w:val="15"/>
          <w:szCs w:val="15"/>
        </w:rPr>
        <w:br/>
      </w:r>
      <w:r>
        <w:rPr>
          <w:color w:val="2D2D2D"/>
          <w:sz w:val="15"/>
          <w:szCs w:val="15"/>
        </w:rPr>
        <w:br/>
        <w:t>Таблица 18 - Требования к однородности полимерасфальтобетонных смесей</w:t>
      </w:r>
      <w:r>
        <w:rPr>
          <w:color w:val="2D2D2D"/>
          <w:sz w:val="15"/>
          <w:szCs w:val="15"/>
        </w:rPr>
        <w:br/>
      </w:r>
    </w:p>
    <w:tbl>
      <w:tblPr>
        <w:tblW w:w="0" w:type="auto"/>
        <w:tblCellMar>
          <w:left w:w="0" w:type="dxa"/>
          <w:right w:w="0" w:type="dxa"/>
        </w:tblCellMar>
        <w:tblLook w:val="04A0"/>
      </w:tblPr>
      <w:tblGrid>
        <w:gridCol w:w="5330"/>
        <w:gridCol w:w="2582"/>
        <w:gridCol w:w="2577"/>
      </w:tblGrid>
      <w:tr w:rsidR="00434C50" w:rsidTr="00434C50">
        <w:trPr>
          <w:trHeight w:val="15"/>
        </w:trPr>
        <w:tc>
          <w:tcPr>
            <w:tcW w:w="5729" w:type="dxa"/>
            <w:hideMark/>
          </w:tcPr>
          <w:p w:rsidR="00434C50" w:rsidRDefault="00434C50">
            <w:pPr>
              <w:rPr>
                <w:sz w:val="2"/>
                <w:szCs w:val="24"/>
              </w:rPr>
            </w:pPr>
          </w:p>
        </w:tc>
        <w:tc>
          <w:tcPr>
            <w:tcW w:w="2772" w:type="dxa"/>
            <w:hideMark/>
          </w:tcPr>
          <w:p w:rsidR="00434C50" w:rsidRDefault="00434C50">
            <w:pPr>
              <w:rPr>
                <w:sz w:val="2"/>
                <w:szCs w:val="24"/>
              </w:rPr>
            </w:pPr>
          </w:p>
        </w:tc>
        <w:tc>
          <w:tcPr>
            <w:tcW w:w="2772" w:type="dxa"/>
            <w:hideMark/>
          </w:tcPr>
          <w:p w:rsidR="00434C50" w:rsidRDefault="00434C50">
            <w:pPr>
              <w:rPr>
                <w:sz w:val="2"/>
                <w:szCs w:val="24"/>
              </w:rPr>
            </w:pPr>
          </w:p>
        </w:tc>
      </w:tr>
      <w:tr w:rsidR="00434C50" w:rsidTr="00434C50">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Значения коэффициента вариации по маркам, не более</w:t>
            </w:r>
          </w:p>
        </w:tc>
      </w:tr>
      <w:tr w:rsidR="00434C50" w:rsidTr="00434C50">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r>
      <w:tr w:rsidR="00434C50" w:rsidTr="00434C50">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Предел прочности при сжатии при температуре 50 °С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0,18</w:t>
            </w:r>
          </w:p>
        </w:tc>
      </w:tr>
      <w:tr w:rsidR="00434C50" w:rsidTr="00434C50">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Предел прочности при сжатии при температуре 50 °С определяют по </w:t>
            </w:r>
            <w:r w:rsidRPr="00434C50">
              <w:rPr>
                <w:color w:val="2D2D2D"/>
                <w:sz w:val="15"/>
                <w:szCs w:val="15"/>
              </w:rPr>
              <w:t>ГОСТ 12801</w:t>
            </w:r>
            <w:r>
              <w:rPr>
                <w:color w:val="2D2D2D"/>
                <w:sz w:val="15"/>
                <w:szCs w:val="15"/>
              </w:rPr>
              <w:t>.</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4.2.15 Щебень из плотных горных пород и щебень из металлургических шлаков, входящий в состав смесей, по зерновому составу, прочности, содержанию пылевидных и глинистых частиц, содержанию глины в комках должны соответствовать требованиям </w:t>
      </w:r>
      <w:r w:rsidRPr="00434C50">
        <w:rPr>
          <w:color w:val="2D2D2D"/>
          <w:sz w:val="15"/>
          <w:szCs w:val="15"/>
        </w:rPr>
        <w:t>ГОСТ 8267</w:t>
      </w:r>
      <w:r>
        <w:rPr>
          <w:color w:val="2D2D2D"/>
          <w:sz w:val="15"/>
          <w:szCs w:val="15"/>
        </w:rPr>
        <w:t> и </w:t>
      </w:r>
      <w:r w:rsidRPr="00434C50">
        <w:rPr>
          <w:color w:val="2D2D2D"/>
          <w:sz w:val="15"/>
          <w:szCs w:val="15"/>
        </w:rPr>
        <w:t>ГОСТ 3344</w:t>
      </w:r>
      <w:r>
        <w:rPr>
          <w:color w:val="2D2D2D"/>
          <w:sz w:val="15"/>
          <w:szCs w:val="15"/>
        </w:rPr>
        <w:t>. Содержание зерен пластинчатой (лещадной) и игловатой формы в щебне должно быть, не более, по массе:</w:t>
      </w:r>
      <w:r>
        <w:rPr>
          <w:color w:val="2D2D2D"/>
          <w:sz w:val="15"/>
          <w:szCs w:val="15"/>
        </w:rPr>
        <w:br/>
      </w:r>
    </w:p>
    <w:tbl>
      <w:tblPr>
        <w:tblW w:w="0" w:type="auto"/>
        <w:tblCellMar>
          <w:left w:w="0" w:type="dxa"/>
          <w:right w:w="0" w:type="dxa"/>
        </w:tblCellMar>
        <w:tblLook w:val="04A0"/>
      </w:tblPr>
      <w:tblGrid>
        <w:gridCol w:w="7360"/>
        <w:gridCol w:w="3129"/>
      </w:tblGrid>
      <w:tr w:rsidR="00434C50" w:rsidTr="00434C50">
        <w:trPr>
          <w:trHeight w:val="15"/>
        </w:trPr>
        <w:tc>
          <w:tcPr>
            <w:tcW w:w="7392" w:type="dxa"/>
            <w:hideMark/>
          </w:tcPr>
          <w:p w:rsidR="00434C50" w:rsidRDefault="00434C50">
            <w:pPr>
              <w:rPr>
                <w:sz w:val="2"/>
                <w:szCs w:val="24"/>
              </w:rPr>
            </w:pPr>
          </w:p>
        </w:tc>
        <w:tc>
          <w:tcPr>
            <w:tcW w:w="3142" w:type="dxa"/>
            <w:hideMark/>
          </w:tcPr>
          <w:p w:rsidR="00434C50" w:rsidRDefault="00434C50">
            <w:pPr>
              <w:rPr>
                <w:sz w:val="2"/>
                <w:szCs w:val="24"/>
              </w:rPr>
            </w:pPr>
          </w:p>
        </w:tc>
      </w:tr>
      <w:tr w:rsidR="00434C50" w:rsidTr="00434C50">
        <w:tc>
          <w:tcPr>
            <w:tcW w:w="7392"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для смесей типа А и высокоплотных </w:t>
            </w:r>
          </w:p>
        </w:tc>
        <w:tc>
          <w:tcPr>
            <w:tcW w:w="3142"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w:t>
            </w:r>
          </w:p>
        </w:tc>
      </w:tr>
      <w:tr w:rsidR="00434C50" w:rsidTr="00434C50">
        <w:tc>
          <w:tcPr>
            <w:tcW w:w="7392"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для смесей типа Б</w:t>
            </w:r>
          </w:p>
        </w:tc>
        <w:tc>
          <w:tcPr>
            <w:tcW w:w="3142"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w:t>
            </w:r>
          </w:p>
        </w:tc>
      </w:tr>
      <w:tr w:rsidR="00434C50" w:rsidTr="00434C50">
        <w:tc>
          <w:tcPr>
            <w:tcW w:w="7392"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для смесей типа В</w:t>
            </w:r>
          </w:p>
        </w:tc>
        <w:tc>
          <w:tcPr>
            <w:tcW w:w="3142" w:type="dxa"/>
            <w:tcBorders>
              <w:top w:val="nil"/>
              <w:left w:val="nil"/>
              <w:bottom w:val="nil"/>
              <w:right w:val="nil"/>
            </w:tcBorders>
            <w:tcMar>
              <w:top w:w="0" w:type="dxa"/>
              <w:left w:w="149" w:type="dxa"/>
              <w:bottom w:w="0" w:type="dxa"/>
              <w:right w:w="149"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приготовления смесей и полимерасфальтобетонов применяют щебень фракции от 5 до 10 мм, св. 10 до 20 (15) мм, а также смеси укачанных фракций.</w:t>
      </w:r>
      <w:r>
        <w:rPr>
          <w:color w:val="2D2D2D"/>
          <w:sz w:val="15"/>
          <w:szCs w:val="15"/>
        </w:rPr>
        <w:br/>
      </w:r>
      <w:r>
        <w:rPr>
          <w:color w:val="2D2D2D"/>
          <w:sz w:val="15"/>
          <w:szCs w:val="15"/>
        </w:rPr>
        <w:br/>
        <w:t>Прочность и морозостойкость щебня для смесей и полимерасфальтобетонов конкретных марок и типов должны соответствовать требованиям, указанным в таблице 19.</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19 - Показатели прочности и морозостойкости щебня</w:t>
      </w:r>
      <w:r>
        <w:rPr>
          <w:color w:val="2D2D2D"/>
          <w:sz w:val="15"/>
          <w:szCs w:val="15"/>
        </w:rPr>
        <w:br/>
      </w:r>
    </w:p>
    <w:tbl>
      <w:tblPr>
        <w:tblW w:w="0" w:type="auto"/>
        <w:tblCellMar>
          <w:left w:w="0" w:type="dxa"/>
          <w:right w:w="0" w:type="dxa"/>
        </w:tblCellMar>
        <w:tblLook w:val="04A0"/>
      </w:tblPr>
      <w:tblGrid>
        <w:gridCol w:w="5968"/>
        <w:gridCol w:w="1764"/>
        <w:gridCol w:w="1218"/>
        <w:gridCol w:w="1539"/>
      </w:tblGrid>
      <w:tr w:rsidR="00434C50" w:rsidTr="00434C50">
        <w:trPr>
          <w:trHeight w:val="15"/>
        </w:trPr>
        <w:tc>
          <w:tcPr>
            <w:tcW w:w="6653" w:type="dxa"/>
            <w:hideMark/>
          </w:tcPr>
          <w:p w:rsidR="00434C50" w:rsidRDefault="00434C50">
            <w:pPr>
              <w:rPr>
                <w:sz w:val="2"/>
                <w:szCs w:val="24"/>
              </w:rPr>
            </w:pPr>
          </w:p>
        </w:tc>
        <w:tc>
          <w:tcPr>
            <w:tcW w:w="1848" w:type="dxa"/>
            <w:hideMark/>
          </w:tcPr>
          <w:p w:rsidR="00434C50" w:rsidRDefault="00434C50">
            <w:pPr>
              <w:rPr>
                <w:sz w:val="2"/>
                <w:szCs w:val="24"/>
              </w:rPr>
            </w:pPr>
          </w:p>
        </w:tc>
        <w:tc>
          <w:tcPr>
            <w:tcW w:w="1294" w:type="dxa"/>
            <w:hideMark/>
          </w:tcPr>
          <w:p w:rsidR="00434C50" w:rsidRDefault="00434C50">
            <w:pPr>
              <w:rPr>
                <w:sz w:val="2"/>
                <w:szCs w:val="24"/>
              </w:rPr>
            </w:pPr>
          </w:p>
        </w:tc>
        <w:tc>
          <w:tcPr>
            <w:tcW w:w="1663" w:type="dxa"/>
            <w:hideMark/>
          </w:tcPr>
          <w:p w:rsidR="00434C50" w:rsidRDefault="00434C50">
            <w:pPr>
              <w:rPr>
                <w:sz w:val="2"/>
                <w:szCs w:val="24"/>
              </w:rPr>
            </w:pPr>
          </w:p>
        </w:tc>
      </w:tr>
      <w:tr w:rsidR="00434C50" w:rsidTr="00434C50">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80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 для смесей марок</w:t>
            </w:r>
          </w:p>
        </w:tc>
      </w:tr>
      <w:tr w:rsidR="00434C50" w:rsidTr="00434C50">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p>
        </w:tc>
        <w:tc>
          <w:tcPr>
            <w:tcW w:w="314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r>
      <w:tr w:rsidR="00434C50" w:rsidTr="00434C50">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p>
        </w:tc>
        <w:tc>
          <w:tcPr>
            <w:tcW w:w="4805"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видов, типов</w:t>
            </w:r>
          </w:p>
        </w:tc>
      </w:tr>
      <w:tr w:rsidR="00434C50" w:rsidTr="00434C50">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высокоплотный, плотный тип 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 тип Б</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 тип В</w:t>
            </w:r>
          </w:p>
        </w:tc>
      </w:tr>
      <w:tr w:rsidR="00434C50" w:rsidTr="00434C50">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Марка по дробимости, не ниже: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щебня из изверженных и метаморфических горных пород</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434C50" w:rsidTr="00434C50">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щебня из осадочных горных пород</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434C50" w:rsidTr="00434C50">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щебня из металлургического шлака</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r>
      <w:tr w:rsidR="00434C50" w:rsidTr="00434C50">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Марка по истираемости, не ниже: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щебня из изверженных и метаморфических горных пород</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щебня из осадочных горных пород</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И1</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Марка по морозостойкости для всех видов щебня и гравия:</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для дорожно-климатических зон I, II, III</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для дорожно-климатических зон IV, V</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F50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4.2.16 Природный песок и песок из отсевов дробления горных пород должен соответствовать требованиям </w:t>
      </w:r>
      <w:r w:rsidRPr="00434C50">
        <w:rPr>
          <w:color w:val="2D2D2D"/>
          <w:sz w:val="15"/>
          <w:szCs w:val="15"/>
        </w:rPr>
        <w:t>ГОСТ 8736</w:t>
      </w:r>
      <w:r>
        <w:rPr>
          <w:color w:val="2D2D2D"/>
          <w:sz w:val="15"/>
          <w:szCs w:val="15"/>
        </w:rPr>
        <w:t>. Марка песка из отсевов дробления по прочности должна быть не ниже 1000, содержание глинистых частиц, определяемых методом набухания, - не более 0,5%. Для смесей типа Г необходимо использовать пески из отсевов дробления изверженных горных пород по </w:t>
      </w:r>
      <w:r w:rsidRPr="00434C50">
        <w:rPr>
          <w:color w:val="2D2D2D"/>
          <w:sz w:val="15"/>
          <w:szCs w:val="15"/>
        </w:rPr>
        <w:t>ГОСТ 8736</w:t>
      </w:r>
      <w:r>
        <w:rPr>
          <w:color w:val="2D2D2D"/>
          <w:sz w:val="15"/>
          <w:szCs w:val="15"/>
        </w:rPr>
        <w:t> с содержанием зерен менее 0,16 мм не более 5,0% по массе.</w:t>
      </w:r>
      <w:r>
        <w:rPr>
          <w:color w:val="2D2D2D"/>
          <w:sz w:val="15"/>
          <w:szCs w:val="15"/>
        </w:rPr>
        <w:br/>
      </w:r>
      <w:r>
        <w:rPr>
          <w:color w:val="2D2D2D"/>
          <w:sz w:val="15"/>
          <w:szCs w:val="15"/>
        </w:rPr>
        <w:br/>
        <w:t>Для смесей типа Г марки 1 необходимо использовать обогащённый и фракционированный песок из отсевов дробления плотных горных пород по </w:t>
      </w:r>
      <w:r w:rsidRPr="00434C50">
        <w:rPr>
          <w:color w:val="2D2D2D"/>
          <w:sz w:val="15"/>
          <w:szCs w:val="15"/>
        </w:rPr>
        <w:t>ГОСТ 31424</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4.2.17 Минеральный порошок, входящий в состав смесей и полимерасфальтобетонов, должен отвечать требованиям </w:t>
      </w:r>
      <w:r w:rsidRPr="00434C50">
        <w:rPr>
          <w:color w:val="2D2D2D"/>
          <w:sz w:val="15"/>
          <w:szCs w:val="15"/>
        </w:rPr>
        <w:t>ГОСТ 16557</w:t>
      </w:r>
      <w:r>
        <w:rPr>
          <w:color w:val="2D2D2D"/>
          <w:sz w:val="15"/>
          <w:szCs w:val="15"/>
        </w:rPr>
        <w:t>*.</w:t>
      </w:r>
      <w:r>
        <w:rPr>
          <w:color w:val="2D2D2D"/>
          <w:sz w:val="15"/>
          <w:szCs w:val="15"/>
        </w:rPr>
        <w:br/>
        <w:t>_______________</w:t>
      </w:r>
      <w:r>
        <w:rPr>
          <w:color w:val="2D2D2D"/>
          <w:sz w:val="15"/>
          <w:szCs w:val="15"/>
        </w:rPr>
        <w:br/>
        <w:t>* На территории Российской Федерации действует </w:t>
      </w:r>
      <w:r w:rsidRPr="00434C50">
        <w:rPr>
          <w:color w:val="2D2D2D"/>
          <w:sz w:val="15"/>
          <w:szCs w:val="15"/>
        </w:rPr>
        <w:t>ГОСТ Р 52129-2003</w:t>
      </w:r>
      <w:r>
        <w:rPr>
          <w:color w:val="2D2D2D"/>
          <w:sz w:val="15"/>
          <w:szCs w:val="15"/>
        </w:rPr>
        <w:t>.</w:t>
      </w:r>
      <w:r>
        <w:rPr>
          <w:color w:val="2D2D2D"/>
          <w:sz w:val="15"/>
          <w:szCs w:val="15"/>
        </w:rPr>
        <w:br/>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4.2.18 Требования к полимерно-битумным вяжущим.</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4.2.18.1 Для приготовления полимерасфальтобетонных смесей применяют ПБВ на основе блоксополимеров типа СБС, отвечающие требованиям действующих нормативно-технических документов*.</w:t>
      </w:r>
      <w:r>
        <w:rPr>
          <w:color w:val="2D2D2D"/>
          <w:sz w:val="15"/>
          <w:szCs w:val="15"/>
        </w:rPr>
        <w:br/>
        <w:t>_______________</w:t>
      </w:r>
      <w:r>
        <w:rPr>
          <w:color w:val="2D2D2D"/>
          <w:sz w:val="15"/>
          <w:szCs w:val="15"/>
        </w:rPr>
        <w:br/>
        <w:t>* На территории Российской Федерации действует </w:t>
      </w:r>
      <w:r w:rsidRPr="00434C50">
        <w:rPr>
          <w:color w:val="2D2D2D"/>
          <w:sz w:val="15"/>
          <w:szCs w:val="15"/>
        </w:rPr>
        <w:t>ГОСТ Р 52056-2003</w:t>
      </w:r>
      <w:r>
        <w:rPr>
          <w:color w:val="2D2D2D"/>
          <w:sz w:val="15"/>
          <w:szCs w:val="15"/>
        </w:rPr>
        <w:t>.</w:t>
      </w:r>
      <w:r>
        <w:rPr>
          <w:color w:val="2D2D2D"/>
          <w:sz w:val="15"/>
          <w:szCs w:val="15"/>
        </w:rPr>
        <w:br/>
      </w:r>
      <w:r>
        <w:rPr>
          <w:color w:val="2D2D2D"/>
          <w:sz w:val="15"/>
          <w:szCs w:val="15"/>
        </w:rPr>
        <w:br/>
      </w:r>
      <w:r>
        <w:rPr>
          <w:color w:val="2D2D2D"/>
          <w:sz w:val="15"/>
          <w:szCs w:val="15"/>
        </w:rPr>
        <w:br/>
        <w:t>Требуемую температуру хрупкости полимерно-битумных вяжущих (ПБВ) по Фраасу, определенную по </w:t>
      </w:r>
      <w:r w:rsidRPr="00434C50">
        <w:rPr>
          <w:color w:val="2D2D2D"/>
          <w:sz w:val="15"/>
          <w:szCs w:val="15"/>
        </w:rPr>
        <w:t>ГОСТ 11507</w:t>
      </w:r>
      <w:r>
        <w:rPr>
          <w:color w:val="2D2D2D"/>
          <w:sz w:val="15"/>
          <w:szCs w:val="15"/>
        </w:rPr>
        <w:t>, в зависимости от заданной температуры трещиностойкости полимерасфальтобетона, приведенной в приложении И, рассчитывают по формуле (1):</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37665" cy="280035"/>
            <wp:effectExtent l="19050" t="0" r="635" b="0"/>
            <wp:docPr id="29" name="Рисунок 29" descr="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pic:cNvPicPr>
                      <a:picLocks noChangeAspect="1" noChangeArrowheads="1"/>
                    </pic:cNvPicPr>
                  </pic:nvPicPr>
                  <pic:blipFill>
                    <a:blip r:embed="rId7" cstate="print"/>
                    <a:srcRect/>
                    <a:stretch>
                      <a:fillRect/>
                    </a:stretch>
                  </pic:blipFill>
                  <pic:spPr bwMode="auto">
                    <a:xfrm>
                      <a:off x="0" y="0"/>
                      <a:ext cx="1637665" cy="280035"/>
                    </a:xfrm>
                    <a:prstGeom prst="rect">
                      <a:avLst/>
                    </a:prstGeom>
                    <a:noFill/>
                    <a:ln w="9525">
                      <a:noFill/>
                      <a:miter lim="800000"/>
                      <a:headEnd/>
                      <a:tailEnd/>
                    </a:ln>
                  </pic:spPr>
                </pic:pic>
              </a:graphicData>
            </a:graphic>
          </wp:inline>
        </w:drawing>
      </w:r>
      <w:r>
        <w:rPr>
          <w:color w:val="2D2D2D"/>
          <w:sz w:val="15"/>
          <w:szCs w:val="15"/>
        </w:rPr>
        <w:t>, (1)</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style="width:20.4pt;height:22.05pt"/>
        </w:pict>
      </w:r>
      <w:r>
        <w:rPr>
          <w:color w:val="2D2D2D"/>
          <w:sz w:val="15"/>
          <w:szCs w:val="15"/>
        </w:rPr>
        <w:t> - температура хрупкости ПБВ по Фраасу, °С;</w:t>
      </w:r>
      <w:r>
        <w:rPr>
          <w:color w:val="2D2D2D"/>
          <w:sz w:val="15"/>
          <w:szCs w:val="15"/>
        </w:rPr>
        <w:br/>
      </w:r>
      <w:r>
        <w:rPr>
          <w:color w:val="2D2D2D"/>
          <w:sz w:val="15"/>
          <w:szCs w:val="15"/>
        </w:rPr>
        <w:br/>
      </w:r>
      <w:r>
        <w:rPr>
          <w:color w:val="2D2D2D"/>
          <w:sz w:val="15"/>
          <w:szCs w:val="15"/>
        </w:rPr>
        <w:pict>
          <v:shape id="_x0000_i1055" type="#_x0000_t75" al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style="width:20.4pt;height:18.8pt"/>
        </w:pict>
      </w:r>
      <w:r>
        <w:rPr>
          <w:color w:val="2D2D2D"/>
          <w:sz w:val="15"/>
          <w:szCs w:val="15"/>
        </w:rPr>
        <w:t> - температура трещиностойкости полимерасфальтобетона, °С.</w:t>
      </w:r>
      <w:r>
        <w:rPr>
          <w:color w:val="2D2D2D"/>
          <w:sz w:val="15"/>
          <w:szCs w:val="15"/>
        </w:rPr>
        <w:br/>
      </w:r>
      <w:r>
        <w:rPr>
          <w:color w:val="2D2D2D"/>
          <w:sz w:val="15"/>
          <w:szCs w:val="15"/>
        </w:rPr>
        <w:br/>
        <w:t>Температура размягчения ПБВ по методу "Кольцо и Шар", определенная в соответствии с </w:t>
      </w:r>
      <w:r w:rsidRPr="00434C50">
        <w:rPr>
          <w:color w:val="2D2D2D"/>
          <w:sz w:val="15"/>
          <w:szCs w:val="15"/>
        </w:rPr>
        <w:t>ГОСТ 11506</w:t>
      </w:r>
      <w:r>
        <w:rPr>
          <w:color w:val="2D2D2D"/>
          <w:sz w:val="15"/>
          <w:szCs w:val="15"/>
        </w:rPr>
        <w:t>, должна соответствовать расчетной температуре сдвигоустойчивости полимерасфальтобетонных покрытий, полученной на основе значений температуры наружного воздуха наиболее теплого месяца в районе эксплуатации покрытия, установленной действующими нормативными документами и технической документацией при отсутствии ветра (принимают скорость ветра 0 м/с), в соответствии с таблицей И.1 (приложение И) или может быть рассчитана по следующей формуле:</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528445" cy="238760"/>
            <wp:effectExtent l="19050" t="0" r="0" b="0"/>
            <wp:docPr id="32" name="Рисунок 32" descr="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pic:cNvPicPr>
                      <a:picLocks noChangeAspect="1" noChangeArrowheads="1"/>
                    </pic:cNvPicPr>
                  </pic:nvPicPr>
                  <pic:blipFill>
                    <a:blip r:embed="rId8" cstate="print"/>
                    <a:srcRect/>
                    <a:stretch>
                      <a:fillRect/>
                    </a:stretch>
                  </pic:blipFill>
                  <pic:spPr bwMode="auto">
                    <a:xfrm>
                      <a:off x="0" y="0"/>
                      <a:ext cx="1528445" cy="238760"/>
                    </a:xfrm>
                    <a:prstGeom prst="rect">
                      <a:avLst/>
                    </a:prstGeom>
                    <a:noFill/>
                    <a:ln w="9525">
                      <a:noFill/>
                      <a:miter lim="800000"/>
                      <a:headEnd/>
                      <a:tailEnd/>
                    </a:ln>
                  </pic:spPr>
                </pic:pic>
              </a:graphicData>
            </a:graphic>
          </wp:inline>
        </w:drawing>
      </w:r>
      <w:r>
        <w:rPr>
          <w:color w:val="2D2D2D"/>
          <w:sz w:val="15"/>
          <w:szCs w:val="15"/>
        </w:rPr>
        <w:t>, (2)</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где </w:t>
      </w:r>
      <w:r>
        <w:rPr>
          <w:color w:val="2D2D2D"/>
          <w:sz w:val="15"/>
          <w:szCs w:val="15"/>
        </w:rPr>
        <w:pict>
          <v:shape id="_x0000_i1057" type="#_x0000_t75" al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style="width:15.6pt;height:18.8pt"/>
        </w:pict>
      </w:r>
      <w:r>
        <w:rPr>
          <w:color w:val="2D2D2D"/>
          <w:sz w:val="15"/>
          <w:szCs w:val="15"/>
        </w:rPr>
        <w:t> - температура размягчения;</w:t>
      </w:r>
      <w:r>
        <w:rPr>
          <w:color w:val="2D2D2D"/>
          <w:sz w:val="15"/>
          <w:szCs w:val="15"/>
        </w:rPr>
        <w:br/>
      </w:r>
      <w:r>
        <w:rPr>
          <w:color w:val="2D2D2D"/>
          <w:sz w:val="15"/>
          <w:szCs w:val="15"/>
        </w:rPr>
        <w:br/>
      </w:r>
      <w:r>
        <w:rPr>
          <w:color w:val="2D2D2D"/>
          <w:sz w:val="15"/>
          <w:szCs w:val="15"/>
        </w:rPr>
        <w:pict>
          <v:shape id="_x0000_i1058" type="#_x0000_t75" al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style="width:15.05pt;height:17.2pt"/>
        </w:pict>
      </w:r>
      <w:r>
        <w:rPr>
          <w:color w:val="2D2D2D"/>
          <w:sz w:val="15"/>
          <w:szCs w:val="15"/>
        </w:rPr>
        <w:t> - температура воздуха наиболее тёплого месяца.</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4.2.18.2 Рекомендуемые области применения ПБВ разных марок приведены в таблицах К.1 (приложение К), Л.1 (приложение Л), М.1 (приложение М). Рекомендуемое содержание ПБВ в смесях приведено в таблицах Н.1 (приложение Н), П.1 (приложение П).</w:t>
      </w:r>
      <w:r>
        <w:rPr>
          <w:color w:val="2D2D2D"/>
          <w:sz w:val="15"/>
          <w:szCs w:val="15"/>
        </w:rPr>
        <w:br/>
      </w: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Требования безопасности и охраны окружающей среды</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При приготовлении и укладке смесей соблюдают общие требования безопасности по </w:t>
      </w:r>
      <w:r w:rsidRPr="00434C50">
        <w:rPr>
          <w:color w:val="2D2D2D"/>
          <w:sz w:val="15"/>
          <w:szCs w:val="15"/>
        </w:rPr>
        <w:t>ГОСТ 12.3.002</w:t>
      </w:r>
      <w:r>
        <w:rPr>
          <w:color w:val="2D2D2D"/>
          <w:sz w:val="15"/>
          <w:szCs w:val="15"/>
        </w:rPr>
        <w:t> и требования </w:t>
      </w:r>
      <w:r w:rsidRPr="00434C50">
        <w:rPr>
          <w:color w:val="2D2D2D"/>
          <w:sz w:val="15"/>
          <w:szCs w:val="15"/>
        </w:rPr>
        <w:t>ГОСТ 12.1.004</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Материалы для приготовления асфальтобетонных и полимерасфальтобетонных смесей (щебень, песок, минеральный порошок, битумное вяжущее, ПБВ) по характеру вредности и по степени воздействия на организм человека относятся к малоопасным веществам, соответствуя классу опасности IV по </w:t>
      </w:r>
      <w:r w:rsidRPr="00434C50">
        <w:rPr>
          <w:color w:val="2D2D2D"/>
          <w:sz w:val="15"/>
          <w:szCs w:val="15"/>
        </w:rPr>
        <w:t>ГОСТ 12.1.007</w:t>
      </w:r>
      <w:r>
        <w:rPr>
          <w:color w:val="2D2D2D"/>
          <w:sz w:val="15"/>
          <w:szCs w:val="15"/>
        </w:rPr>
        <w:t>. Нормы предельно допустимых выбросов (ПДВ) загрязняющих веществ в атмосферу не должны превышать установленных </w:t>
      </w:r>
      <w:r w:rsidRPr="00434C50">
        <w:rPr>
          <w:color w:val="2D2D2D"/>
          <w:sz w:val="15"/>
          <w:szCs w:val="15"/>
        </w:rPr>
        <w:t>ГОСТ 17.2.3.02</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Воздух в рабочей зоне при приготовлении и укладке смесей должен удовлетворять </w:t>
      </w:r>
      <w:r w:rsidRPr="00434C50">
        <w:rPr>
          <w:color w:val="2D2D2D"/>
          <w:sz w:val="15"/>
          <w:szCs w:val="15"/>
        </w:rPr>
        <w:t>ГОСТ 12.1.005</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Удельная эффективная активность естественных радионуклидов </w:t>
      </w:r>
      <w:r>
        <w:rPr>
          <w:color w:val="2D2D2D"/>
          <w:sz w:val="15"/>
          <w:szCs w:val="15"/>
        </w:rPr>
        <w:pict>
          <v:shape id="_x0000_i1059" type="#_x0000_t75" al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style="width:26.85pt;height:18.8pt"/>
        </w:pict>
      </w:r>
      <w:r>
        <w:rPr>
          <w:color w:val="2D2D2D"/>
          <w:sz w:val="15"/>
          <w:szCs w:val="15"/>
        </w:rPr>
        <w:t> в смесях и асфальтобетоне не должна превышать значений, установленных </w:t>
      </w:r>
      <w:r w:rsidRPr="00434C50">
        <w:rPr>
          <w:color w:val="2D2D2D"/>
          <w:sz w:val="15"/>
          <w:szCs w:val="15"/>
        </w:rPr>
        <w:t>ГОСТ 30108</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Смеси и полимерасфальтобетоны в зависимости от значения суммарной удельной эффективной активности естественных радионуклидов </w:t>
      </w:r>
      <w:r>
        <w:rPr>
          <w:color w:val="2D2D2D"/>
          <w:sz w:val="15"/>
          <w:szCs w:val="15"/>
        </w:rPr>
        <w:pict>
          <v:shape id="_x0000_i1060" type="#_x0000_t75" al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style="width:26.85pt;height:18.8pt"/>
        </w:pict>
      </w:r>
      <w:r>
        <w:rPr>
          <w:color w:val="2D2D2D"/>
          <w:sz w:val="15"/>
          <w:szCs w:val="15"/>
        </w:rPr>
        <w:t> в применяемых минеральных материалах используют при:</w:t>
      </w:r>
      <w:r>
        <w:rPr>
          <w:color w:val="2D2D2D"/>
          <w:sz w:val="15"/>
          <w:szCs w:val="15"/>
        </w:rPr>
        <w:br/>
      </w:r>
      <w:r>
        <w:rPr>
          <w:color w:val="2D2D2D"/>
          <w:sz w:val="15"/>
          <w:szCs w:val="15"/>
        </w:rPr>
        <w:br/>
        <w:t>- </w:t>
      </w:r>
      <w:r>
        <w:rPr>
          <w:color w:val="2D2D2D"/>
          <w:sz w:val="15"/>
          <w:szCs w:val="15"/>
        </w:rPr>
        <w:pict>
          <v:shape id="_x0000_i1061" type="#_x0000_t75" al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style="width:26.85pt;height:18.8pt"/>
        </w:pict>
      </w:r>
      <w:r>
        <w:rPr>
          <w:color w:val="2D2D2D"/>
          <w:sz w:val="15"/>
          <w:szCs w:val="15"/>
        </w:rPr>
        <w:t> до 740 Бк/кг - для строительства дорог и аэродромов без ограничений;</w:t>
      </w:r>
      <w:r>
        <w:rPr>
          <w:color w:val="2D2D2D"/>
          <w:sz w:val="15"/>
          <w:szCs w:val="15"/>
        </w:rPr>
        <w:br/>
      </w:r>
      <w:r>
        <w:rPr>
          <w:color w:val="2D2D2D"/>
          <w:sz w:val="15"/>
          <w:szCs w:val="15"/>
        </w:rPr>
        <w:br/>
        <w:t>- </w:t>
      </w:r>
      <w:r>
        <w:rPr>
          <w:color w:val="2D2D2D"/>
          <w:sz w:val="15"/>
          <w:szCs w:val="15"/>
        </w:rPr>
        <w:pict>
          <v:shape id="_x0000_i1062" type="#_x0000_t75" al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style="width:26.85pt;height:18.8pt"/>
        </w:pict>
      </w:r>
      <w:r>
        <w:rPr>
          <w:color w:val="2D2D2D"/>
          <w:sz w:val="15"/>
          <w:szCs w:val="15"/>
        </w:rPr>
        <w:t> св.740 до 2800 Бк/кг - для строительства дорог и вне населенных пунктов и зон перспективной застройки.</w:t>
      </w:r>
      <w:r>
        <w:rPr>
          <w:color w:val="2D2D2D"/>
          <w:sz w:val="15"/>
          <w:szCs w:val="15"/>
        </w:rPr>
        <w:br/>
      </w: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Правила приемки</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Приемку смесей проводят партиями.</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При приемке и отгрузке горячих смесей партией считают количество смеси одного состава, выпускаемой на одной установке в течение смены, но не более 1200 т.</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При приемке холодных смесей партией считают количество смеси одного состава, выпускаемой в течение одной смены, но не более 300 т.</w:t>
      </w:r>
      <w:r>
        <w:rPr>
          <w:color w:val="2D2D2D"/>
          <w:sz w:val="15"/>
          <w:szCs w:val="15"/>
        </w:rPr>
        <w:br/>
      </w:r>
      <w:r>
        <w:rPr>
          <w:color w:val="2D2D2D"/>
          <w:sz w:val="15"/>
          <w:szCs w:val="15"/>
        </w:rPr>
        <w:br/>
        <w:t>Если после приемки смесь помещают на склад, то допускается ее перемешивание с другой холодной смесью того же состава.</w:t>
      </w:r>
      <w:r>
        <w:rPr>
          <w:color w:val="2D2D2D"/>
          <w:sz w:val="15"/>
          <w:szCs w:val="15"/>
        </w:rPr>
        <w:br/>
      </w:r>
      <w:r>
        <w:rPr>
          <w:color w:val="2D2D2D"/>
          <w:sz w:val="15"/>
          <w:szCs w:val="15"/>
        </w:rPr>
        <w:br/>
        <w:t>При отгрузке холодной смеси со склада в автомобили партией считают количество смеси одного состава, отгружаемой одному потребителю в течение суток.</w:t>
      </w:r>
      <w:r>
        <w:rPr>
          <w:color w:val="2D2D2D"/>
          <w:sz w:val="15"/>
          <w:szCs w:val="15"/>
        </w:rPr>
        <w:br/>
      </w:r>
      <w:r>
        <w:rPr>
          <w:color w:val="2D2D2D"/>
          <w:sz w:val="15"/>
          <w:szCs w:val="15"/>
        </w:rPr>
        <w:br/>
        <w:t>При отгрузке холодной смеси со склада в железнодорожные или водные транспортные средства партией считают количество смеси одного состава, отгружаемой в один железнодорожный состав или в одну баржу.</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 Количество поставляемой смеси определяют по массе.</w:t>
      </w:r>
      <w:r>
        <w:rPr>
          <w:color w:val="2D2D2D"/>
          <w:sz w:val="15"/>
          <w:szCs w:val="15"/>
        </w:rPr>
        <w:br/>
      </w:r>
      <w:r>
        <w:rPr>
          <w:color w:val="2D2D2D"/>
          <w:sz w:val="15"/>
          <w:szCs w:val="15"/>
        </w:rPr>
        <w:br/>
        <w:t>Смесь при отгрузке в вагоны или автомобили взвешивают на железнодорожных или автомобильных весах. Массу холодной смеси, отгружаемой на судах, определяют по осадке судна.</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 Для проверки соответствия качества смесей требованиям настоящего стандарта проводят приемо-сдаточные и периодические испытания.</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6.6 При приемо-сдаточных испытаниях смесей отбирают по </w:t>
      </w:r>
      <w:r w:rsidRPr="00434C50">
        <w:rPr>
          <w:color w:val="2D2D2D"/>
          <w:sz w:val="15"/>
          <w:szCs w:val="15"/>
        </w:rPr>
        <w:t>ГОСТ 12801</w:t>
      </w:r>
      <w:r>
        <w:rPr>
          <w:color w:val="2D2D2D"/>
          <w:sz w:val="15"/>
          <w:szCs w:val="15"/>
        </w:rPr>
        <w:t> одну объединенную пробу от партии и определяют:</w:t>
      </w:r>
      <w:r>
        <w:rPr>
          <w:color w:val="2D2D2D"/>
          <w:sz w:val="15"/>
          <w:szCs w:val="15"/>
        </w:rPr>
        <w:br/>
      </w:r>
      <w:r>
        <w:rPr>
          <w:color w:val="2D2D2D"/>
          <w:sz w:val="15"/>
          <w:szCs w:val="15"/>
        </w:rPr>
        <w:br/>
        <w:t>- температуру отгружаемой смеси при выпуске из смесителя или накопительного бункера;</w:t>
      </w:r>
      <w:r>
        <w:rPr>
          <w:color w:val="2D2D2D"/>
          <w:sz w:val="15"/>
          <w:szCs w:val="15"/>
        </w:rPr>
        <w:br/>
      </w:r>
      <w:r>
        <w:rPr>
          <w:color w:val="2D2D2D"/>
          <w:sz w:val="15"/>
          <w:szCs w:val="15"/>
        </w:rPr>
        <w:br/>
        <w:t>- зерновой состав минеральной части смеси;</w:t>
      </w:r>
      <w:r>
        <w:rPr>
          <w:color w:val="2D2D2D"/>
          <w:sz w:val="15"/>
          <w:szCs w:val="15"/>
        </w:rPr>
        <w:br/>
      </w:r>
      <w:r>
        <w:rPr>
          <w:color w:val="2D2D2D"/>
          <w:sz w:val="15"/>
          <w:szCs w:val="15"/>
        </w:rPr>
        <w:br/>
        <w:t>- содержание вяжущего;</w:t>
      </w:r>
      <w:r>
        <w:rPr>
          <w:color w:val="2D2D2D"/>
          <w:sz w:val="15"/>
          <w:szCs w:val="15"/>
        </w:rPr>
        <w:br/>
      </w:r>
      <w:r>
        <w:rPr>
          <w:color w:val="2D2D2D"/>
          <w:sz w:val="15"/>
          <w:szCs w:val="15"/>
        </w:rPr>
        <w:br/>
        <w:t>- водонасыщение;</w:t>
      </w:r>
      <w:r>
        <w:rPr>
          <w:color w:val="2D2D2D"/>
          <w:sz w:val="15"/>
          <w:szCs w:val="15"/>
        </w:rPr>
        <w:br/>
      </w:r>
      <w:r>
        <w:rPr>
          <w:color w:val="2D2D2D"/>
          <w:sz w:val="15"/>
          <w:szCs w:val="15"/>
        </w:rPr>
        <w:br/>
        <w:t>- предел прочности при сжатии при температуре 50 °С, 20 °С и водостойкость - для горячих смесей;</w:t>
      </w:r>
      <w:r>
        <w:rPr>
          <w:color w:val="2D2D2D"/>
          <w:sz w:val="15"/>
          <w:szCs w:val="15"/>
        </w:rPr>
        <w:br/>
      </w:r>
      <w:r>
        <w:rPr>
          <w:color w:val="2D2D2D"/>
          <w:sz w:val="15"/>
          <w:szCs w:val="15"/>
        </w:rPr>
        <w:br/>
        <w:t>- предел прочности при сжатии при температуре 20 °С, в том числе в водонасыщенном состоянии, и слеживаемость (два-три раза в смену) для холодных смесей. Вышеуказанные показатели для холодных смесей определяют до прогрева.</w:t>
      </w:r>
      <w:r>
        <w:rPr>
          <w:color w:val="2D2D2D"/>
          <w:sz w:val="15"/>
          <w:szCs w:val="15"/>
        </w:rPr>
        <w:br/>
      </w:r>
      <w:r>
        <w:rPr>
          <w:color w:val="2D2D2D"/>
          <w:sz w:val="15"/>
          <w:szCs w:val="15"/>
        </w:rPr>
        <w:br/>
        <w:t>Для полимерасфальтобетона определяют дополнительно предел прочности при сжатии при 0 °С и глубину вдавливания штампа при 50 °С.</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Периодический контроль асфальтобетонных смесей и асфальтобетона осуществляют не реже одного раза в месяц, а также при каждом изменении материалов, применяемых для приготовления смесей. Однородность смесей, оцениваемую коэффициентом вариации по 4.1.19, рассчитывают ежемесячно или за период, обеспечивающий объем выборки по </w:t>
      </w:r>
      <w:r w:rsidRPr="00434C50">
        <w:rPr>
          <w:color w:val="2D2D2D"/>
          <w:sz w:val="15"/>
          <w:szCs w:val="15"/>
        </w:rPr>
        <w:t>ГОСТ 12801</w:t>
      </w:r>
      <w:r>
        <w:rPr>
          <w:color w:val="2D2D2D"/>
          <w:sz w:val="15"/>
          <w:szCs w:val="15"/>
        </w:rPr>
        <w:t>.</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Периодический контроль полимерасфальтобетонных смесей и полимерасфальтобетона осуществляют не реже одного раза в неделю, а также при каждом изменении материалов, применяемых для приготовления смесей.</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При периодическом контроле качества смесей определяют:</w:t>
      </w:r>
      <w:r>
        <w:rPr>
          <w:color w:val="2D2D2D"/>
          <w:sz w:val="15"/>
          <w:szCs w:val="15"/>
        </w:rPr>
        <w:br/>
      </w:r>
      <w:r>
        <w:rPr>
          <w:color w:val="2D2D2D"/>
          <w:sz w:val="15"/>
          <w:szCs w:val="15"/>
        </w:rPr>
        <w:br/>
        <w:t>- пористость минеральной части;</w:t>
      </w:r>
      <w:r>
        <w:rPr>
          <w:color w:val="2D2D2D"/>
          <w:sz w:val="15"/>
          <w:szCs w:val="15"/>
        </w:rPr>
        <w:br/>
      </w:r>
      <w:r>
        <w:rPr>
          <w:color w:val="2D2D2D"/>
          <w:sz w:val="15"/>
          <w:szCs w:val="15"/>
        </w:rPr>
        <w:br/>
        <w:t>- остаточную пористость;</w:t>
      </w:r>
      <w:r>
        <w:rPr>
          <w:color w:val="2D2D2D"/>
          <w:sz w:val="15"/>
          <w:szCs w:val="15"/>
        </w:rPr>
        <w:br/>
      </w:r>
      <w:r>
        <w:rPr>
          <w:color w:val="2D2D2D"/>
          <w:sz w:val="15"/>
          <w:szCs w:val="15"/>
        </w:rPr>
        <w:br/>
        <w:t>- водостойкость при длительном водонасыщении;</w:t>
      </w:r>
      <w:r>
        <w:rPr>
          <w:color w:val="2D2D2D"/>
          <w:sz w:val="15"/>
          <w:szCs w:val="15"/>
        </w:rPr>
        <w:br/>
      </w:r>
      <w:r>
        <w:rPr>
          <w:color w:val="2D2D2D"/>
          <w:sz w:val="15"/>
          <w:szCs w:val="15"/>
        </w:rPr>
        <w:br/>
        <w:t>- предел прочности при сжатии при температуре 20 °С после прогрева и после длительного водонасыщения для холодных смесей; при температуре 0 °С для горячих смесей;</w:t>
      </w:r>
      <w:r>
        <w:rPr>
          <w:color w:val="2D2D2D"/>
          <w:sz w:val="15"/>
          <w:szCs w:val="15"/>
        </w:rPr>
        <w:br/>
      </w:r>
      <w:r>
        <w:rPr>
          <w:color w:val="2D2D2D"/>
          <w:sz w:val="15"/>
          <w:szCs w:val="15"/>
        </w:rPr>
        <w:br/>
        <w:t>- сцепление битума с минеральной частью смесей;</w:t>
      </w:r>
      <w:r>
        <w:rPr>
          <w:color w:val="2D2D2D"/>
          <w:sz w:val="15"/>
          <w:szCs w:val="15"/>
        </w:rPr>
        <w:br/>
      </w:r>
      <w:r>
        <w:rPr>
          <w:color w:val="2D2D2D"/>
          <w:sz w:val="15"/>
          <w:szCs w:val="15"/>
        </w:rPr>
        <w:br/>
        <w:t>- показатели сдвигоустойчивости и трещиностойкости;</w:t>
      </w:r>
      <w:r>
        <w:rPr>
          <w:color w:val="2D2D2D"/>
          <w:sz w:val="15"/>
          <w:szCs w:val="15"/>
        </w:rPr>
        <w:br/>
      </w:r>
      <w:r>
        <w:rPr>
          <w:color w:val="2D2D2D"/>
          <w:sz w:val="15"/>
          <w:szCs w:val="15"/>
        </w:rPr>
        <w:br/>
        <w:t>- однородность смесей.</w:t>
      </w:r>
      <w:r>
        <w:rPr>
          <w:color w:val="2D2D2D"/>
          <w:sz w:val="15"/>
          <w:szCs w:val="15"/>
        </w:rPr>
        <w:br/>
      </w:r>
      <w:r>
        <w:rPr>
          <w:color w:val="2D2D2D"/>
          <w:sz w:val="15"/>
          <w:szCs w:val="15"/>
        </w:rPr>
        <w:br/>
        <w:t>Для полимерасфальтобетона определяют также температуру трещиностойкости и усталостную прочность.</w:t>
      </w:r>
      <w:r>
        <w:rPr>
          <w:color w:val="2D2D2D"/>
          <w:sz w:val="15"/>
          <w:szCs w:val="15"/>
        </w:rPr>
        <w:br/>
      </w:r>
      <w:r>
        <w:rPr>
          <w:color w:val="2D2D2D"/>
          <w:sz w:val="15"/>
          <w:szCs w:val="15"/>
        </w:rPr>
        <w:br/>
        <w:t>Удельную эффективную активность естественных радионуклидов в смесях и асфальтобетоне принимают по максимальному значению удельной эффективной активности естественных радионуклидов, содержащихся в применяемых минеральных материалах. Данные указывает в документе о качестве предприятие-поставщик.</w:t>
      </w:r>
      <w:r>
        <w:rPr>
          <w:color w:val="2D2D2D"/>
          <w:sz w:val="15"/>
          <w:szCs w:val="15"/>
        </w:rPr>
        <w:br/>
      </w:r>
      <w:r>
        <w:rPr>
          <w:color w:val="2D2D2D"/>
          <w:sz w:val="15"/>
          <w:szCs w:val="15"/>
        </w:rPr>
        <w:br/>
        <w:t>В спорных случаях и при отсутствии данных о содержании естественных радионуклидов изготовитель силами специализированной лаборатории осуществляет входной контроль материалов в соответствии с </w:t>
      </w:r>
      <w:r w:rsidRPr="00434C50">
        <w:rPr>
          <w:color w:val="2D2D2D"/>
          <w:sz w:val="15"/>
          <w:szCs w:val="15"/>
        </w:rPr>
        <w:t>ГОСТ 30108</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На каждую партию отгруженной смеси потребителю выдают документ о качестве, в котором указывают обозначение настоящего стандарта и результаты испытаний, в том числе:</w:t>
      </w:r>
      <w:r>
        <w:rPr>
          <w:color w:val="2D2D2D"/>
          <w:sz w:val="15"/>
          <w:szCs w:val="15"/>
        </w:rPr>
        <w:br/>
      </w:r>
      <w:r>
        <w:rPr>
          <w:color w:val="2D2D2D"/>
          <w:sz w:val="15"/>
          <w:szCs w:val="15"/>
        </w:rPr>
        <w:br/>
        <w:t>- наименование изготовителя;</w:t>
      </w:r>
      <w:r>
        <w:rPr>
          <w:color w:val="2D2D2D"/>
          <w:sz w:val="15"/>
          <w:szCs w:val="15"/>
        </w:rPr>
        <w:br/>
      </w:r>
      <w:r>
        <w:rPr>
          <w:color w:val="2D2D2D"/>
          <w:sz w:val="15"/>
          <w:szCs w:val="15"/>
        </w:rPr>
        <w:br/>
        <w:t>- номер и дату выдачи документа;</w:t>
      </w:r>
      <w:r>
        <w:rPr>
          <w:color w:val="2D2D2D"/>
          <w:sz w:val="15"/>
          <w:szCs w:val="15"/>
        </w:rPr>
        <w:br/>
      </w:r>
      <w:r>
        <w:rPr>
          <w:color w:val="2D2D2D"/>
          <w:sz w:val="15"/>
          <w:szCs w:val="15"/>
        </w:rPr>
        <w:br/>
        <w:t>- наименование и адрес потребителя;</w:t>
      </w:r>
      <w:r>
        <w:rPr>
          <w:color w:val="2D2D2D"/>
          <w:sz w:val="15"/>
          <w:szCs w:val="15"/>
        </w:rPr>
        <w:br/>
      </w:r>
      <w:r>
        <w:rPr>
          <w:color w:val="2D2D2D"/>
          <w:sz w:val="15"/>
          <w:szCs w:val="15"/>
        </w:rPr>
        <w:br/>
        <w:t>- вид, тип и марку смеси;</w:t>
      </w:r>
      <w:r>
        <w:rPr>
          <w:color w:val="2D2D2D"/>
          <w:sz w:val="15"/>
          <w:szCs w:val="15"/>
        </w:rPr>
        <w:br/>
      </w:r>
      <w:r>
        <w:rPr>
          <w:color w:val="2D2D2D"/>
          <w:sz w:val="15"/>
          <w:szCs w:val="15"/>
        </w:rPr>
        <w:br/>
        <w:t>- массу смеси;</w:t>
      </w:r>
      <w:r>
        <w:rPr>
          <w:color w:val="2D2D2D"/>
          <w:sz w:val="15"/>
          <w:szCs w:val="15"/>
        </w:rPr>
        <w:br/>
      </w:r>
      <w:r>
        <w:rPr>
          <w:color w:val="2D2D2D"/>
          <w:sz w:val="15"/>
          <w:szCs w:val="15"/>
        </w:rPr>
        <w:br/>
        <w:t>- срок хранения холодной смеси;</w:t>
      </w:r>
      <w:r>
        <w:rPr>
          <w:color w:val="2D2D2D"/>
          <w:sz w:val="15"/>
          <w:szCs w:val="15"/>
        </w:rPr>
        <w:br/>
      </w:r>
      <w:r>
        <w:rPr>
          <w:color w:val="2D2D2D"/>
          <w:sz w:val="15"/>
          <w:szCs w:val="15"/>
        </w:rPr>
        <w:br/>
      </w:r>
      <w:r>
        <w:rPr>
          <w:color w:val="2D2D2D"/>
          <w:sz w:val="15"/>
          <w:szCs w:val="15"/>
        </w:rPr>
        <w:lastRenderedPageBreak/>
        <w:t>- водостойкость для горячих смесей;</w:t>
      </w:r>
      <w:r>
        <w:rPr>
          <w:color w:val="2D2D2D"/>
          <w:sz w:val="15"/>
          <w:szCs w:val="15"/>
        </w:rPr>
        <w:br/>
      </w:r>
      <w:r>
        <w:rPr>
          <w:color w:val="2D2D2D"/>
          <w:sz w:val="15"/>
          <w:szCs w:val="15"/>
        </w:rPr>
        <w:br/>
        <w:t>- слеживаемость для холодных смесей;</w:t>
      </w:r>
      <w:r>
        <w:rPr>
          <w:color w:val="2D2D2D"/>
          <w:sz w:val="15"/>
          <w:szCs w:val="15"/>
        </w:rPr>
        <w:br/>
      </w:r>
      <w:r>
        <w:rPr>
          <w:color w:val="2D2D2D"/>
          <w:sz w:val="15"/>
          <w:szCs w:val="15"/>
        </w:rPr>
        <w:br/>
        <w:t>- водонасыщение;</w:t>
      </w:r>
      <w:r>
        <w:rPr>
          <w:color w:val="2D2D2D"/>
          <w:sz w:val="15"/>
          <w:szCs w:val="15"/>
        </w:rPr>
        <w:br/>
      </w:r>
      <w:r>
        <w:rPr>
          <w:color w:val="2D2D2D"/>
          <w:sz w:val="15"/>
          <w:szCs w:val="15"/>
        </w:rPr>
        <w:br/>
        <w:t>- водостойкость при длительном водонасыщении для горячих смесей;</w:t>
      </w:r>
      <w:r>
        <w:rPr>
          <w:color w:val="2D2D2D"/>
          <w:sz w:val="15"/>
          <w:szCs w:val="15"/>
        </w:rPr>
        <w:br/>
      </w:r>
      <w:r>
        <w:rPr>
          <w:color w:val="2D2D2D"/>
          <w:sz w:val="15"/>
          <w:szCs w:val="15"/>
        </w:rPr>
        <w:br/>
        <w:t>- пределы прочности при сжатии:</w:t>
      </w:r>
      <w:r>
        <w:rPr>
          <w:color w:val="2D2D2D"/>
          <w:sz w:val="15"/>
          <w:szCs w:val="15"/>
        </w:rPr>
        <w:br/>
      </w:r>
      <w:r>
        <w:rPr>
          <w:color w:val="2D2D2D"/>
          <w:sz w:val="15"/>
          <w:szCs w:val="15"/>
        </w:rPr>
        <w:br/>
        <w:t>при 20 °С до прогрева и после прогрева для холодных смесей,</w:t>
      </w:r>
      <w:r>
        <w:rPr>
          <w:color w:val="2D2D2D"/>
          <w:sz w:val="15"/>
          <w:szCs w:val="15"/>
        </w:rPr>
        <w:br/>
      </w:r>
      <w:r>
        <w:rPr>
          <w:color w:val="2D2D2D"/>
          <w:sz w:val="15"/>
          <w:szCs w:val="15"/>
        </w:rPr>
        <w:br/>
        <w:t>при 50 °С и 0 °С для горячих смесей;</w:t>
      </w:r>
      <w:r>
        <w:rPr>
          <w:color w:val="2D2D2D"/>
          <w:sz w:val="15"/>
          <w:szCs w:val="15"/>
        </w:rPr>
        <w:br/>
      </w:r>
      <w:r>
        <w:rPr>
          <w:color w:val="2D2D2D"/>
          <w:sz w:val="15"/>
          <w:szCs w:val="15"/>
        </w:rPr>
        <w:br/>
        <w:t>- остаточную пористость и пористость минеральной части:</w:t>
      </w:r>
      <w:r>
        <w:rPr>
          <w:color w:val="2D2D2D"/>
          <w:sz w:val="15"/>
          <w:szCs w:val="15"/>
        </w:rPr>
        <w:br/>
      </w:r>
      <w:r>
        <w:rPr>
          <w:color w:val="2D2D2D"/>
          <w:sz w:val="15"/>
          <w:szCs w:val="15"/>
        </w:rPr>
        <w:br/>
        <w:t>- сдвигоустойчивость по коэффициенту внутреннего трения и сцеплению при сдвиге;</w:t>
      </w:r>
      <w:r>
        <w:rPr>
          <w:color w:val="2D2D2D"/>
          <w:sz w:val="15"/>
          <w:szCs w:val="15"/>
        </w:rPr>
        <w:br/>
      </w:r>
      <w:r>
        <w:rPr>
          <w:color w:val="2D2D2D"/>
          <w:sz w:val="15"/>
          <w:szCs w:val="15"/>
        </w:rPr>
        <w:br/>
        <w:t>- трещиностойкость по пределу прочности на растяжение при расколе при температуре 0 °С и скорости деформирования 50 мм/мин;</w:t>
      </w:r>
      <w:r>
        <w:rPr>
          <w:color w:val="2D2D2D"/>
          <w:sz w:val="15"/>
          <w:szCs w:val="15"/>
        </w:rPr>
        <w:br/>
      </w:r>
      <w:r>
        <w:rPr>
          <w:color w:val="2D2D2D"/>
          <w:sz w:val="15"/>
          <w:szCs w:val="15"/>
        </w:rPr>
        <w:br/>
        <w:t>- удельную эффективную активность естественных радионуклидов.</w:t>
      </w:r>
      <w:r>
        <w:rPr>
          <w:color w:val="2D2D2D"/>
          <w:sz w:val="15"/>
          <w:szCs w:val="15"/>
        </w:rPr>
        <w:br/>
      </w:r>
      <w:r>
        <w:rPr>
          <w:color w:val="2D2D2D"/>
          <w:sz w:val="15"/>
          <w:szCs w:val="15"/>
        </w:rPr>
        <w:br/>
        <w:t>Для полимерасфальтобетона также указывают глубину вдавливания штампа; усталостную прочность и температуру трещиностойкости.</w:t>
      </w:r>
      <w:r>
        <w:rPr>
          <w:color w:val="2D2D2D"/>
          <w:sz w:val="15"/>
          <w:szCs w:val="15"/>
        </w:rPr>
        <w:br/>
      </w:r>
      <w:r>
        <w:rPr>
          <w:color w:val="2D2D2D"/>
          <w:sz w:val="15"/>
          <w:szCs w:val="15"/>
        </w:rPr>
        <w:br/>
        <w:t>При отгрузке смеси потребителю каждый автомобиль сопровождают транспортной документацией, в которой указывают:</w:t>
      </w:r>
      <w:r>
        <w:rPr>
          <w:color w:val="2D2D2D"/>
          <w:sz w:val="15"/>
          <w:szCs w:val="15"/>
        </w:rPr>
        <w:br/>
      </w:r>
      <w:r>
        <w:rPr>
          <w:color w:val="2D2D2D"/>
          <w:sz w:val="15"/>
          <w:szCs w:val="15"/>
        </w:rPr>
        <w:br/>
        <w:t>- наименование предприятия-изготовителя;</w:t>
      </w:r>
      <w:r>
        <w:rPr>
          <w:color w:val="2D2D2D"/>
          <w:sz w:val="15"/>
          <w:szCs w:val="15"/>
        </w:rPr>
        <w:br/>
      </w:r>
      <w:r>
        <w:rPr>
          <w:color w:val="2D2D2D"/>
          <w:sz w:val="15"/>
          <w:szCs w:val="15"/>
        </w:rPr>
        <w:br/>
        <w:t>- адрес и наименование потребителя;</w:t>
      </w:r>
      <w:r>
        <w:rPr>
          <w:color w:val="2D2D2D"/>
          <w:sz w:val="15"/>
          <w:szCs w:val="15"/>
        </w:rPr>
        <w:br/>
      </w:r>
      <w:r>
        <w:rPr>
          <w:color w:val="2D2D2D"/>
          <w:sz w:val="15"/>
          <w:szCs w:val="15"/>
        </w:rPr>
        <w:br/>
        <w:t>- дату и время изготовления;</w:t>
      </w:r>
      <w:r>
        <w:rPr>
          <w:color w:val="2D2D2D"/>
          <w:sz w:val="15"/>
          <w:szCs w:val="15"/>
        </w:rPr>
        <w:br/>
      </w:r>
      <w:r>
        <w:rPr>
          <w:color w:val="2D2D2D"/>
          <w:sz w:val="15"/>
          <w:szCs w:val="15"/>
        </w:rPr>
        <w:br/>
        <w:t>- температуру отгружаемой смеси;</w:t>
      </w:r>
      <w:r>
        <w:rPr>
          <w:color w:val="2D2D2D"/>
          <w:sz w:val="15"/>
          <w:szCs w:val="15"/>
        </w:rPr>
        <w:br/>
      </w:r>
      <w:r>
        <w:rPr>
          <w:color w:val="2D2D2D"/>
          <w:sz w:val="15"/>
          <w:szCs w:val="15"/>
        </w:rPr>
        <w:br/>
        <w:t>- тип и количество смеси.</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 Потребитель имеет право проводить контрольную проверку соответствия асфальтобетонных и полимерасфальтобетонных смесей требованиям настоящего стандарта, соблюдая методы отбора проб, приготовления образцов и испытаний, указанные в </w:t>
      </w:r>
      <w:r w:rsidRPr="00434C50">
        <w:rPr>
          <w:color w:val="2D2D2D"/>
          <w:sz w:val="15"/>
          <w:szCs w:val="15"/>
        </w:rPr>
        <w:t>ГОСТ 12801</w:t>
      </w:r>
      <w:r>
        <w:rPr>
          <w:color w:val="2D2D2D"/>
          <w:sz w:val="15"/>
          <w:szCs w:val="15"/>
        </w:rPr>
        <w:t>.</w:t>
      </w:r>
      <w:r>
        <w:rPr>
          <w:color w:val="2D2D2D"/>
          <w:sz w:val="15"/>
          <w:szCs w:val="15"/>
        </w:rPr>
        <w:br/>
      </w: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Методы контроля</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Методы контроля асфальтобетоннных смесей и асфальтобетона</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Смеси испытывают по </w:t>
      </w:r>
      <w:r w:rsidRPr="00434C50">
        <w:rPr>
          <w:color w:val="2D2D2D"/>
          <w:sz w:val="15"/>
          <w:szCs w:val="15"/>
        </w:rPr>
        <w:t>ГОСТ 12801</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Качество высокопористых щебеночных асфальтобетонов с содержанием щебня свыше 70% оценивают по зерновому составу минеральной части и свойствам компонентов смеси.</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 Щебень и гравий из горных пород, щебень из шлаков черной и цветной металлургии испытывают по </w:t>
      </w:r>
      <w:r w:rsidRPr="00434C50">
        <w:rPr>
          <w:color w:val="2D2D2D"/>
          <w:sz w:val="15"/>
          <w:szCs w:val="15"/>
        </w:rPr>
        <w:t>ГОСТ 8269.0</w:t>
      </w:r>
      <w:r>
        <w:rPr>
          <w:color w:val="2D2D2D"/>
          <w:sz w:val="15"/>
          <w:szCs w:val="15"/>
        </w:rPr>
        <w:t> и </w:t>
      </w:r>
      <w:r w:rsidRPr="00434C50">
        <w:rPr>
          <w:color w:val="2D2D2D"/>
          <w:sz w:val="15"/>
          <w:szCs w:val="15"/>
        </w:rPr>
        <w:t>ГОСТ 3344</w:t>
      </w:r>
      <w:r>
        <w:rPr>
          <w:color w:val="2D2D2D"/>
          <w:sz w:val="15"/>
          <w:szCs w:val="15"/>
        </w:rPr>
        <w:t> соответственно.</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 Природный песок и песок из отсевов дробления горных пород испытывают по </w:t>
      </w:r>
      <w:r w:rsidRPr="00434C50">
        <w:rPr>
          <w:color w:val="2D2D2D"/>
          <w:sz w:val="15"/>
          <w:szCs w:val="15"/>
        </w:rPr>
        <w:t>ГОСТ 8735</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7.1.5 Минеральные порошки испытывают по </w:t>
      </w:r>
      <w:r w:rsidRPr="00434C50">
        <w:rPr>
          <w:color w:val="2D2D2D"/>
          <w:sz w:val="15"/>
          <w:szCs w:val="15"/>
        </w:rPr>
        <w:t>ГОСТ 16557</w:t>
      </w:r>
      <w:r>
        <w:rPr>
          <w:color w:val="2D2D2D"/>
          <w:sz w:val="15"/>
          <w:szCs w:val="15"/>
        </w:rPr>
        <w:t>*.</w:t>
      </w:r>
      <w:r>
        <w:rPr>
          <w:color w:val="2D2D2D"/>
          <w:sz w:val="15"/>
          <w:szCs w:val="15"/>
        </w:rPr>
        <w:br/>
        <w:t>_______________</w:t>
      </w:r>
      <w:r>
        <w:rPr>
          <w:color w:val="2D2D2D"/>
          <w:sz w:val="15"/>
          <w:szCs w:val="15"/>
        </w:rPr>
        <w:br/>
        <w:t>* На территории Российской Федерации действует </w:t>
      </w:r>
      <w:r w:rsidRPr="00434C50">
        <w:rPr>
          <w:color w:val="2D2D2D"/>
          <w:sz w:val="15"/>
          <w:szCs w:val="15"/>
        </w:rPr>
        <w:t>ГОСТ Р 52129-2003</w:t>
      </w:r>
      <w:r>
        <w:rPr>
          <w:color w:val="2D2D2D"/>
          <w:sz w:val="15"/>
          <w:szCs w:val="15"/>
        </w:rPr>
        <w:t>. </w:t>
      </w:r>
      <w:r>
        <w:rPr>
          <w:color w:val="2D2D2D"/>
          <w:sz w:val="15"/>
          <w:szCs w:val="15"/>
        </w:rPr>
        <w:br/>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7.1.6 Вяжущие испытывают в соответствии с действующими нормативными документами*, а также по </w:t>
      </w:r>
      <w:r w:rsidRPr="00434C50">
        <w:rPr>
          <w:color w:val="2D2D2D"/>
          <w:sz w:val="15"/>
          <w:szCs w:val="15"/>
        </w:rPr>
        <w:t>ГОСТ 11501</w:t>
      </w:r>
      <w:r>
        <w:rPr>
          <w:color w:val="2D2D2D"/>
          <w:sz w:val="15"/>
          <w:szCs w:val="15"/>
        </w:rPr>
        <w:t>, </w:t>
      </w:r>
      <w:r w:rsidRPr="00434C50">
        <w:rPr>
          <w:color w:val="2D2D2D"/>
          <w:sz w:val="15"/>
          <w:szCs w:val="15"/>
        </w:rPr>
        <w:t>ГОСТ 11503</w:t>
      </w:r>
      <w:r>
        <w:rPr>
          <w:color w:val="2D2D2D"/>
          <w:sz w:val="15"/>
          <w:szCs w:val="15"/>
        </w:rPr>
        <w:t> - </w:t>
      </w:r>
      <w:r w:rsidRPr="00434C50">
        <w:rPr>
          <w:color w:val="2D2D2D"/>
          <w:sz w:val="15"/>
          <w:szCs w:val="15"/>
        </w:rPr>
        <w:t>ГОСТ 11508</w:t>
      </w:r>
      <w:r>
        <w:rPr>
          <w:color w:val="2D2D2D"/>
          <w:sz w:val="15"/>
          <w:szCs w:val="15"/>
        </w:rPr>
        <w:t>, </w:t>
      </w:r>
      <w:r w:rsidRPr="00434C50">
        <w:rPr>
          <w:color w:val="2D2D2D"/>
          <w:sz w:val="15"/>
          <w:szCs w:val="15"/>
        </w:rPr>
        <w:t>ГОСТ 18180</w:t>
      </w:r>
      <w:r>
        <w:rPr>
          <w:color w:val="2D2D2D"/>
          <w:sz w:val="15"/>
          <w:szCs w:val="15"/>
        </w:rPr>
        <w:t>.</w:t>
      </w:r>
      <w:r>
        <w:rPr>
          <w:color w:val="2D2D2D"/>
          <w:sz w:val="15"/>
          <w:szCs w:val="15"/>
        </w:rPr>
        <w:br/>
        <w:t>_______________</w:t>
      </w:r>
      <w:r>
        <w:rPr>
          <w:color w:val="2D2D2D"/>
          <w:sz w:val="15"/>
          <w:szCs w:val="15"/>
        </w:rPr>
        <w:br/>
        <w:t>* На территории Российской Федерации действует </w:t>
      </w:r>
      <w:r w:rsidRPr="00434C50">
        <w:rPr>
          <w:color w:val="2D2D2D"/>
          <w:sz w:val="15"/>
          <w:szCs w:val="15"/>
        </w:rPr>
        <w:t>ГОСТ Р 52056-2003</w:t>
      </w:r>
      <w:r>
        <w:rPr>
          <w:color w:val="2D2D2D"/>
          <w:sz w:val="15"/>
          <w:szCs w:val="15"/>
        </w:rPr>
        <w:t>.</w:t>
      </w:r>
      <w:r>
        <w:rPr>
          <w:color w:val="2D2D2D"/>
          <w:sz w:val="15"/>
          <w:szCs w:val="15"/>
        </w:rPr>
        <w:br/>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7.2 Методы контроля полимерасфальтобетонных смесей и полимерасфальтобетона</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 Метод определения показателя трещиностойкости полимерасфальтобетона при отрицательных температурах</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7.2.1.1 Подготовка образцов и сущность метода</w:t>
      </w:r>
      <w:r>
        <w:rPr>
          <w:color w:val="2D2D2D"/>
          <w:sz w:val="15"/>
          <w:szCs w:val="15"/>
        </w:rPr>
        <w:br/>
      </w:r>
      <w:r>
        <w:rPr>
          <w:color w:val="2D2D2D"/>
          <w:sz w:val="15"/>
          <w:szCs w:val="15"/>
        </w:rPr>
        <w:br/>
        <w:t>Подготовку образцов и испытание полимерасфальтобетона проводят по </w:t>
      </w:r>
      <w:r w:rsidRPr="00434C50">
        <w:rPr>
          <w:color w:val="2D2D2D"/>
          <w:sz w:val="15"/>
          <w:szCs w:val="15"/>
        </w:rPr>
        <w:t>ГОСТ 12801</w:t>
      </w:r>
      <w:r>
        <w:rPr>
          <w:color w:val="2D2D2D"/>
          <w:sz w:val="15"/>
          <w:szCs w:val="15"/>
        </w:rPr>
        <w:t>.</w:t>
      </w:r>
      <w:r>
        <w:rPr>
          <w:color w:val="2D2D2D"/>
          <w:sz w:val="15"/>
          <w:szCs w:val="15"/>
        </w:rPr>
        <w:br/>
      </w:r>
      <w:r>
        <w:rPr>
          <w:color w:val="2D2D2D"/>
          <w:sz w:val="15"/>
          <w:szCs w:val="15"/>
        </w:rPr>
        <w:br/>
        <w:t>Сущность метода заключается в определении температуры, при которой образуется трещина на образце полимерасфальтобетона в условиях заданного прогиба при отрицательных температурах.</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7.2.1.2 Оборудование, используемое для испытания:</w:t>
      </w:r>
      <w:r>
        <w:rPr>
          <w:color w:val="2D2D2D"/>
          <w:sz w:val="15"/>
          <w:szCs w:val="15"/>
        </w:rPr>
        <w:br/>
      </w:r>
      <w:r>
        <w:rPr>
          <w:color w:val="2D2D2D"/>
          <w:sz w:val="15"/>
          <w:szCs w:val="15"/>
        </w:rPr>
        <w:br/>
        <w:t>- морозильная камера или другое устройство, обеспечивающее создание и поддержание в течение 30 мин заданной температуры в пределах от плюс (10±2) °С до минус (60±2) °С по </w:t>
      </w:r>
      <w:r w:rsidRPr="00434C50">
        <w:rPr>
          <w:color w:val="2D2D2D"/>
          <w:sz w:val="15"/>
          <w:szCs w:val="15"/>
        </w:rPr>
        <w:t>ГОСТ 26678</w:t>
      </w:r>
      <w:r>
        <w:rPr>
          <w:color w:val="2D2D2D"/>
          <w:sz w:val="15"/>
          <w:szCs w:val="15"/>
        </w:rPr>
        <w:t>;</w:t>
      </w:r>
      <w:r>
        <w:rPr>
          <w:color w:val="2D2D2D"/>
          <w:sz w:val="15"/>
          <w:szCs w:val="15"/>
        </w:rPr>
        <w:br/>
      </w:r>
      <w:r>
        <w:rPr>
          <w:color w:val="2D2D2D"/>
          <w:sz w:val="15"/>
          <w:szCs w:val="15"/>
        </w:rPr>
        <w:br/>
        <w:t>- дугообразная металлическая пластина-шаблон с внутренним радиусом кривизны (500,00±1,00) мм, обеспечивающий прогиб образца полимерасфальтобетона, равный (0,62±0,01) мм. Размеры шаблона: длина - (100,00±1,00) мм, ширина - (50,00±1,00) мм, толщина - (2,00±1,00) мм. Шаблон может быть изготовлен из металла любой марки;</w:t>
      </w:r>
      <w:r>
        <w:rPr>
          <w:color w:val="2D2D2D"/>
          <w:sz w:val="15"/>
          <w:szCs w:val="15"/>
        </w:rPr>
        <w:br/>
      </w:r>
      <w:r>
        <w:rPr>
          <w:color w:val="2D2D2D"/>
          <w:sz w:val="15"/>
          <w:szCs w:val="15"/>
        </w:rPr>
        <w:br/>
        <w:t>- секундомер;</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штангенциркуль по </w:t>
      </w:r>
      <w:r w:rsidRPr="00434C50">
        <w:rPr>
          <w:color w:val="2D2D2D"/>
          <w:sz w:val="15"/>
          <w:szCs w:val="15"/>
        </w:rPr>
        <w:t>ГОСТ 166</w:t>
      </w:r>
      <w:r>
        <w:rPr>
          <w:color w:val="2D2D2D"/>
          <w:sz w:val="15"/>
          <w:szCs w:val="15"/>
        </w:rPr>
        <w:t>;</w:t>
      </w:r>
      <w:r>
        <w:rPr>
          <w:color w:val="2D2D2D"/>
          <w:sz w:val="15"/>
          <w:szCs w:val="15"/>
        </w:rPr>
        <w:br/>
      </w:r>
      <w:r>
        <w:rPr>
          <w:color w:val="2D2D2D"/>
          <w:sz w:val="15"/>
          <w:szCs w:val="15"/>
        </w:rPr>
        <w:br/>
        <w:t>- набор сит марки ЛО-251/1 с отверстиями требуемого размера по </w:t>
      </w:r>
      <w:r w:rsidRPr="00434C50">
        <w:rPr>
          <w:color w:val="2D2D2D"/>
          <w:sz w:val="15"/>
          <w:szCs w:val="15"/>
        </w:rPr>
        <w:t>ГОСТ 6613</w:t>
      </w:r>
      <w:r>
        <w:rPr>
          <w:color w:val="2D2D2D"/>
          <w:sz w:val="15"/>
          <w:szCs w:val="15"/>
        </w:rPr>
        <w:t>;</w:t>
      </w:r>
      <w:r>
        <w:rPr>
          <w:color w:val="2D2D2D"/>
          <w:sz w:val="15"/>
          <w:szCs w:val="15"/>
        </w:rPr>
        <w:br/>
      </w:r>
      <w:r>
        <w:rPr>
          <w:color w:val="2D2D2D"/>
          <w:sz w:val="15"/>
          <w:szCs w:val="15"/>
        </w:rPr>
        <w:br/>
        <w:t>- металлический шпатель по </w:t>
      </w:r>
      <w:r w:rsidRPr="00434C50">
        <w:rPr>
          <w:color w:val="2D2D2D"/>
          <w:sz w:val="15"/>
          <w:szCs w:val="15"/>
        </w:rPr>
        <w:t>ГОСТ 9533</w:t>
      </w:r>
      <w:r>
        <w:rPr>
          <w:color w:val="2D2D2D"/>
          <w:sz w:val="15"/>
          <w:szCs w:val="15"/>
        </w:rPr>
        <w:t>.</w:t>
      </w:r>
      <w:r>
        <w:rPr>
          <w:color w:val="2D2D2D"/>
          <w:sz w:val="15"/>
          <w:szCs w:val="15"/>
        </w:rPr>
        <w:br/>
      </w:r>
      <w:r>
        <w:rPr>
          <w:color w:val="2D2D2D"/>
          <w:sz w:val="15"/>
          <w:szCs w:val="15"/>
        </w:rPr>
        <w:br/>
        <w:t>- нож;</w:t>
      </w:r>
      <w:r>
        <w:rPr>
          <w:color w:val="2D2D2D"/>
          <w:sz w:val="15"/>
          <w:szCs w:val="15"/>
        </w:rPr>
        <w:br/>
      </w:r>
      <w:r>
        <w:rPr>
          <w:color w:val="2D2D2D"/>
          <w:sz w:val="15"/>
          <w:szCs w:val="15"/>
        </w:rPr>
        <w:br/>
        <w:t>- стеклянный термометр с ценой деления 1 °С по </w:t>
      </w:r>
      <w:r w:rsidRPr="00434C50">
        <w:rPr>
          <w:color w:val="2D2D2D"/>
          <w:sz w:val="15"/>
          <w:szCs w:val="15"/>
        </w:rPr>
        <w:t>ГОСТ 400</w:t>
      </w:r>
      <w:r>
        <w:rPr>
          <w:color w:val="2D2D2D"/>
          <w:sz w:val="15"/>
          <w:szCs w:val="15"/>
        </w:rPr>
        <w:t>;</w:t>
      </w:r>
      <w:r>
        <w:rPr>
          <w:color w:val="2D2D2D"/>
          <w:sz w:val="15"/>
          <w:szCs w:val="15"/>
        </w:rPr>
        <w:br/>
      </w:r>
      <w:r>
        <w:rPr>
          <w:color w:val="2D2D2D"/>
          <w:sz w:val="15"/>
          <w:szCs w:val="15"/>
        </w:rPr>
        <w:br/>
        <w:t>- песчаная баня;</w:t>
      </w:r>
      <w:r>
        <w:rPr>
          <w:color w:val="2D2D2D"/>
          <w:sz w:val="15"/>
          <w:szCs w:val="15"/>
        </w:rPr>
        <w:br/>
      </w:r>
      <w:r>
        <w:rPr>
          <w:color w:val="2D2D2D"/>
          <w:sz w:val="15"/>
          <w:szCs w:val="15"/>
        </w:rPr>
        <w:br/>
        <w:t>- термошкаф;</w:t>
      </w:r>
      <w:r>
        <w:rPr>
          <w:color w:val="2D2D2D"/>
          <w:sz w:val="15"/>
          <w:szCs w:val="15"/>
        </w:rPr>
        <w:br/>
      </w:r>
      <w:r>
        <w:rPr>
          <w:color w:val="2D2D2D"/>
          <w:sz w:val="15"/>
          <w:szCs w:val="15"/>
        </w:rPr>
        <w:br/>
        <w:t>- плоская поверхность.</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7.2.1.3 Подготовка полимерасфальтобетона к испытанию</w:t>
      </w:r>
      <w:r>
        <w:rPr>
          <w:color w:val="2D2D2D"/>
          <w:sz w:val="15"/>
          <w:szCs w:val="15"/>
        </w:rPr>
        <w:br/>
      </w:r>
      <w:r>
        <w:rPr>
          <w:color w:val="2D2D2D"/>
          <w:sz w:val="15"/>
          <w:szCs w:val="15"/>
        </w:rPr>
        <w:br/>
        <w:t>Отбор проб полимерасфальтобетонных смесей осуществляют в соответствии с </w:t>
      </w:r>
      <w:r w:rsidRPr="00434C50">
        <w:rPr>
          <w:color w:val="2D2D2D"/>
          <w:sz w:val="15"/>
          <w:szCs w:val="15"/>
        </w:rPr>
        <w:t>ГОСТ 12801</w:t>
      </w:r>
      <w:r>
        <w:rPr>
          <w:color w:val="2D2D2D"/>
          <w:sz w:val="15"/>
          <w:szCs w:val="15"/>
        </w:rPr>
        <w:t>(раздел 4) массой не менее 10 кг для смесей типов В, Г, Д; для высокоплотных смесей и смесей типа А и Б - 20 кг. Если смесь остыла, ее нагревают на песчаной бане или в термошкафу до температуры, указанной в </w:t>
      </w:r>
      <w:r w:rsidRPr="00434C50">
        <w:rPr>
          <w:color w:val="2D2D2D"/>
          <w:sz w:val="15"/>
          <w:szCs w:val="15"/>
        </w:rPr>
        <w:t>ГОСТ 12801</w:t>
      </w:r>
      <w:r>
        <w:rPr>
          <w:color w:val="2D2D2D"/>
          <w:sz w:val="15"/>
          <w:szCs w:val="15"/>
        </w:rPr>
        <w:t>, но не выше 160 °С, и затем размешивают шпателем до образования подвижной массы.</w:t>
      </w:r>
      <w:r>
        <w:rPr>
          <w:color w:val="2D2D2D"/>
          <w:sz w:val="15"/>
          <w:szCs w:val="15"/>
        </w:rPr>
        <w:br/>
      </w:r>
      <w:r>
        <w:rPr>
          <w:color w:val="2D2D2D"/>
          <w:sz w:val="15"/>
          <w:szCs w:val="15"/>
        </w:rPr>
        <w:br/>
        <w:t>Разогретую смесь охлаждают на воздухе, периодически перемешивая шпателем до комнатной температуры, в целях получения рыхлого состояния с содержанием фракции 1,25-0,63 мм массой не менее 300 г. Для облегчения рассеивания первоначально из смеси отделяют фракцию более 5,00 мм, затем отсеивают фракцию 1,25-0,63 мм. Из фракции 1,25-0,63 мм в соответствии с </w:t>
      </w:r>
      <w:r w:rsidRPr="00434C50">
        <w:rPr>
          <w:color w:val="2D2D2D"/>
          <w:sz w:val="15"/>
          <w:szCs w:val="15"/>
        </w:rPr>
        <w:t>ГОСТ 12801</w:t>
      </w:r>
      <w:r>
        <w:rPr>
          <w:color w:val="2D2D2D"/>
          <w:sz w:val="15"/>
          <w:szCs w:val="15"/>
        </w:rPr>
        <w:t> (разделы 5, 6) готовят три образца - диски диаметром (71,40±0,10) мм и высотой (4,00±0,10) мм. Температура смесей при изготовлении образцов должна соответствовать требованиям, указанным в таблице 2 </w:t>
      </w:r>
      <w:r w:rsidRPr="00434C50">
        <w:rPr>
          <w:color w:val="2D2D2D"/>
          <w:sz w:val="15"/>
          <w:szCs w:val="15"/>
        </w:rPr>
        <w:t>ГОСТ 12801</w:t>
      </w:r>
      <w:r>
        <w:rPr>
          <w:color w:val="2D2D2D"/>
          <w:sz w:val="15"/>
          <w:szCs w:val="15"/>
        </w:rPr>
        <w:t>. Уплотнение образцов проводят под давлением (40,0±0,5) МПа. Готовые образцы-диски выдерживают на воздухе не менее 15 ч.</w:t>
      </w:r>
      <w:r>
        <w:rPr>
          <w:color w:val="2D2D2D"/>
          <w:sz w:val="15"/>
          <w:szCs w:val="15"/>
        </w:rPr>
        <w:br/>
      </w:r>
      <w:r>
        <w:rPr>
          <w:color w:val="2D2D2D"/>
          <w:sz w:val="15"/>
          <w:szCs w:val="15"/>
        </w:rPr>
        <w:br/>
        <w:t>Из каждого цилиндрического диска [диаметром (71,40±0,10) мм и высотой (4,00±0,10) мм] перед испытанием разогретым ножом по шаблону вырезают квадрат со сторонами (50,00±0,10) мм, затем делят его на две равные части - плитки размерами (50,00±0,10) мм - (25,00±0,10) мм. Образцы-плитки до испытания выдерживают 1 ч при комнатной температуре.</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7.2.1.4 Проведение испытания</w:t>
      </w:r>
      <w:r>
        <w:rPr>
          <w:color w:val="2D2D2D"/>
          <w:sz w:val="15"/>
          <w:szCs w:val="15"/>
        </w:rPr>
        <w:br/>
      </w:r>
      <w:r>
        <w:rPr>
          <w:color w:val="2D2D2D"/>
          <w:sz w:val="15"/>
          <w:szCs w:val="15"/>
        </w:rPr>
        <w:br/>
        <w:t>Изготовленные образцы (шесть штук) и металлический шаблон помещают в морозильную камеру на металлическую подставку и выдерживают при температуре (0±2) °С в течение (30±2) мин. По истечении заданного времени из морозильной камеры извлекают шаблон, затем по очереди извлекают образцы и прикладывают их одним концом к отметке на шаблоне так, чтобы при испытании центр образца совпадал с центром шаблона. Далее образец вручную изгибают в течение 2 с по шаблону, пока весь образец полностью не соприкоснется с ним (см. рисунок 1).</w:t>
      </w:r>
      <w:r>
        <w:rPr>
          <w:color w:val="2D2D2D"/>
          <w:sz w:val="15"/>
          <w:szCs w:val="15"/>
        </w:rPr>
        <w:br/>
      </w:r>
    </w:p>
    <w:p w:rsidR="00434C50" w:rsidRDefault="00434C50" w:rsidP="00434C5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1 - Схема испытания на трещиностойкость</w:t>
      </w:r>
    </w:p>
    <w:p w:rsidR="00434C50" w:rsidRDefault="00434C50" w:rsidP="00434C5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drawing>
          <wp:inline distT="0" distB="0" distL="0" distR="0">
            <wp:extent cx="6189345" cy="2988945"/>
            <wp:effectExtent l="19050" t="0" r="1905" b="0"/>
            <wp:docPr id="39" name="Рисунок 39" descr="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a:hlinkClick r:id="rId9"/>
                    </pic:cNvPr>
                    <pic:cNvPicPr>
                      <a:picLocks noChangeAspect="1" noChangeArrowheads="1"/>
                    </pic:cNvPicPr>
                  </pic:nvPicPr>
                  <pic:blipFill>
                    <a:blip r:embed="rId10" cstate="print"/>
                    <a:srcRect/>
                    <a:stretch>
                      <a:fillRect/>
                    </a:stretch>
                  </pic:blipFill>
                  <pic:spPr bwMode="auto">
                    <a:xfrm>
                      <a:off x="0" y="0"/>
                      <a:ext cx="6189345" cy="2988945"/>
                    </a:xfrm>
                    <a:prstGeom prst="rect">
                      <a:avLst/>
                    </a:prstGeom>
                    <a:noFill/>
                    <a:ln w="9525">
                      <a:noFill/>
                      <a:miter lim="800000"/>
                      <a:headEnd/>
                      <a:tailEnd/>
                    </a:ln>
                  </pic:spPr>
                </pic:pic>
              </a:graphicData>
            </a:graphic>
          </wp:inline>
        </w:drawing>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отметка на шаблоне; </w:t>
      </w:r>
      <w:r>
        <w:rPr>
          <w:i/>
          <w:iCs/>
          <w:color w:val="2D2D2D"/>
          <w:sz w:val="15"/>
          <w:szCs w:val="15"/>
        </w:rPr>
        <w:t>2</w:t>
      </w:r>
      <w:r>
        <w:rPr>
          <w:color w:val="2D2D2D"/>
          <w:sz w:val="15"/>
          <w:szCs w:val="15"/>
        </w:rPr>
        <w:t> - образец-плитка; </w:t>
      </w:r>
      <w:r>
        <w:rPr>
          <w:i/>
          <w:iCs/>
          <w:color w:val="2D2D2D"/>
          <w:sz w:val="15"/>
          <w:szCs w:val="15"/>
        </w:rPr>
        <w:t>3</w:t>
      </w:r>
      <w:r>
        <w:rPr>
          <w:color w:val="2D2D2D"/>
          <w:sz w:val="15"/>
          <w:szCs w:val="15"/>
        </w:rPr>
        <w:t> - металлический шаблон</w:t>
      </w:r>
      <w:r>
        <w:rPr>
          <w:color w:val="2D2D2D"/>
          <w:sz w:val="15"/>
          <w:szCs w:val="15"/>
        </w:rPr>
        <w:br/>
      </w:r>
      <w:r>
        <w:rPr>
          <w:color w:val="2D2D2D"/>
          <w:sz w:val="15"/>
          <w:szCs w:val="15"/>
        </w:rPr>
        <w:br/>
        <w:t>Рисунок 1 - Схема испытания на трещиностойкость</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Время с момента извлечения образца из камеры до окончания испытания не должно превышать 5-6 с.</w:t>
      </w:r>
      <w:r>
        <w:rPr>
          <w:color w:val="2D2D2D"/>
          <w:sz w:val="15"/>
          <w:szCs w:val="15"/>
        </w:rPr>
        <w:br/>
      </w:r>
      <w:r>
        <w:rPr>
          <w:color w:val="2D2D2D"/>
          <w:sz w:val="15"/>
          <w:szCs w:val="15"/>
        </w:rPr>
        <w:br/>
        <w:t>При отсутствии трещин или изломов образцы полимерасфальтобетона выпрямляют на плоской поверхности, добиваясь отсутствия просветов между образцом и поверхностью, и вместе с шаблоном вновь помещают в морозильную камеру, температуру в которой снижают на 5 °С, выдерживают в течение 30 мин и повторно проводят испытание на пластине.</w:t>
      </w:r>
      <w:r>
        <w:rPr>
          <w:color w:val="2D2D2D"/>
          <w:sz w:val="15"/>
          <w:szCs w:val="15"/>
        </w:rPr>
        <w:br/>
      </w:r>
      <w:r>
        <w:rPr>
          <w:color w:val="2D2D2D"/>
          <w:sz w:val="15"/>
          <w:szCs w:val="15"/>
        </w:rPr>
        <w:br/>
        <w:t>Испытание проводят, снижая каждый раз температуру в морозильной камере на 5 °С, до появления трещин или изломов хотя бы у одного из шести испытуемых образцов.</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7.2.1.5 Обработка результатов</w:t>
      </w:r>
      <w:r>
        <w:rPr>
          <w:color w:val="2D2D2D"/>
          <w:sz w:val="15"/>
          <w:szCs w:val="15"/>
        </w:rPr>
        <w:br/>
      </w:r>
      <w:r>
        <w:rPr>
          <w:color w:val="2D2D2D"/>
          <w:sz w:val="15"/>
          <w:szCs w:val="15"/>
        </w:rPr>
        <w:br/>
        <w:t>За температуру трещиностойкости принимают значение температуры, при которой испытание выдержали все шесть образцов.</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7.2.1.6 Сходимость</w:t>
      </w:r>
      <w:r>
        <w:rPr>
          <w:color w:val="2D2D2D"/>
          <w:sz w:val="15"/>
          <w:szCs w:val="15"/>
        </w:rPr>
        <w:br/>
      </w:r>
      <w:r>
        <w:rPr>
          <w:color w:val="2D2D2D"/>
          <w:sz w:val="15"/>
          <w:szCs w:val="15"/>
        </w:rPr>
        <w:br/>
        <w:t>Два результата определения, полученные одним лаборантом на одном и том же шаблоне в одной лаборатории, признают достоверными (с 95%-ной доверительной вероятностью), если расхождение между первым и вторым результатом не превышает 5 °С.</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7.2.1.7 Воспроизводимость</w:t>
      </w:r>
      <w:r>
        <w:rPr>
          <w:color w:val="2D2D2D"/>
          <w:sz w:val="15"/>
          <w:szCs w:val="15"/>
        </w:rPr>
        <w:br/>
      </w:r>
      <w:r>
        <w:rPr>
          <w:color w:val="2D2D2D"/>
          <w:sz w:val="15"/>
          <w:szCs w:val="15"/>
        </w:rPr>
        <w:br/>
        <w:t>Два результата испытаний, полученные в двух разных лабораториях, признают достоверными (с 95%-ной доверительной вероятностью), если расхождение между ними не превышает 5 °С.</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 Метод определения показателя глубины вдавливания штампа в полимерасфальтобетон</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7.2.2.1 Сущность метода</w:t>
      </w:r>
      <w:r>
        <w:rPr>
          <w:color w:val="2D2D2D"/>
          <w:sz w:val="15"/>
          <w:szCs w:val="15"/>
        </w:rPr>
        <w:br/>
      </w:r>
      <w:r>
        <w:rPr>
          <w:color w:val="2D2D2D"/>
          <w:sz w:val="15"/>
          <w:szCs w:val="15"/>
        </w:rPr>
        <w:br/>
        <w:t>Сущность метода заключается в определении максимального погружения металлического круглого штампа площадью 5,00 см</w:t>
      </w:r>
      <w:r>
        <w:rPr>
          <w:color w:val="2D2D2D"/>
          <w:sz w:val="15"/>
          <w:szCs w:val="15"/>
        </w:rPr>
        <w:pict>
          <v:shape id="_x0000_i1064" type="#_x0000_t75" al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style="width:8.05pt;height:17.2pt"/>
        </w:pict>
      </w:r>
      <w:r>
        <w:rPr>
          <w:color w:val="2D2D2D"/>
          <w:sz w:val="15"/>
          <w:szCs w:val="15"/>
        </w:rPr>
        <w:t> в образец полимерасфальтобетона при нагрузке на штамп 1,05 МПа.</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 Оборудование, используемое при испытании:</w:t>
      </w:r>
      <w:r>
        <w:rPr>
          <w:color w:val="2D2D2D"/>
          <w:sz w:val="15"/>
          <w:szCs w:val="15"/>
        </w:rPr>
        <w:br/>
      </w:r>
      <w:r>
        <w:rPr>
          <w:color w:val="2D2D2D"/>
          <w:sz w:val="15"/>
          <w:szCs w:val="15"/>
        </w:rPr>
        <w:br/>
        <w:t>- пресс с механическим или гидравлическим приводом, способный обеспечить нагрузку и возможность нагружения не менее 1,05 МПа, по </w:t>
      </w:r>
      <w:r w:rsidRPr="00434C50">
        <w:rPr>
          <w:color w:val="2D2D2D"/>
          <w:sz w:val="15"/>
          <w:szCs w:val="15"/>
        </w:rPr>
        <w:t>ГОСТ 28840</w:t>
      </w:r>
      <w:r>
        <w:rPr>
          <w:color w:val="2D2D2D"/>
          <w:sz w:val="15"/>
          <w:szCs w:val="15"/>
        </w:rPr>
        <w:t>;</w:t>
      </w:r>
      <w:r>
        <w:rPr>
          <w:color w:val="2D2D2D"/>
          <w:sz w:val="15"/>
          <w:szCs w:val="15"/>
        </w:rPr>
        <w:br/>
      </w:r>
      <w:r>
        <w:rPr>
          <w:color w:val="2D2D2D"/>
          <w:sz w:val="15"/>
          <w:szCs w:val="15"/>
        </w:rPr>
        <w:br/>
        <w:t>- металлический штамп диаметром (2,52±0,01) см, площадью 5,00 см</w:t>
      </w:r>
      <w:r>
        <w:rPr>
          <w:color w:val="2D2D2D"/>
          <w:sz w:val="15"/>
          <w:szCs w:val="15"/>
        </w:rPr>
        <w:pict>
          <v:shape id="_x0000_i1065" type="#_x0000_t75" al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style="width:8.05pt;height:17.2pt"/>
        </w:pict>
      </w:r>
      <w:r>
        <w:rPr>
          <w:color w:val="2D2D2D"/>
          <w:sz w:val="15"/>
          <w:szCs w:val="15"/>
        </w:rPr>
        <w:t> и высотой (3,00±1,00) см;</w:t>
      </w:r>
      <w:r>
        <w:rPr>
          <w:color w:val="2D2D2D"/>
          <w:sz w:val="15"/>
          <w:szCs w:val="15"/>
        </w:rPr>
        <w:br/>
      </w:r>
      <w:r>
        <w:rPr>
          <w:color w:val="2D2D2D"/>
          <w:sz w:val="15"/>
          <w:szCs w:val="15"/>
        </w:rPr>
        <w:lastRenderedPageBreak/>
        <w:br/>
        <w:t>- металлическая форма для изготовления образцов диаметром (71,40±0,10) мм и высотой (71,40±0,15) мм по </w:t>
      </w:r>
      <w:r w:rsidRPr="00434C50">
        <w:rPr>
          <w:color w:val="2D2D2D"/>
          <w:sz w:val="15"/>
          <w:szCs w:val="15"/>
        </w:rPr>
        <w:t>ГОСТ 12801</w:t>
      </w:r>
      <w:r>
        <w:rPr>
          <w:color w:val="2D2D2D"/>
          <w:sz w:val="15"/>
          <w:szCs w:val="15"/>
        </w:rPr>
        <w:t>;</w:t>
      </w:r>
      <w:r>
        <w:rPr>
          <w:color w:val="2D2D2D"/>
          <w:sz w:val="15"/>
          <w:szCs w:val="15"/>
        </w:rPr>
        <w:br/>
      </w:r>
      <w:r>
        <w:rPr>
          <w:color w:val="2D2D2D"/>
          <w:sz w:val="15"/>
          <w:szCs w:val="15"/>
        </w:rPr>
        <w:br/>
        <w:t>- металлический сосуд с плоским дном (площадь дна не менее 100,00 см</w:t>
      </w:r>
      <w:r>
        <w:rPr>
          <w:color w:val="2D2D2D"/>
          <w:sz w:val="15"/>
          <w:szCs w:val="15"/>
        </w:rPr>
        <w:pict>
          <v:shape id="_x0000_i1066" type="#_x0000_t75" al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style="width:8.05pt;height:17.2pt"/>
        </w:pict>
      </w:r>
      <w:r>
        <w:rPr>
          <w:color w:val="2D2D2D"/>
          <w:sz w:val="15"/>
          <w:szCs w:val="15"/>
        </w:rPr>
        <w:t>) объемом 1,5 л для испытания образца полимерасфальтобетона;</w:t>
      </w:r>
      <w:r>
        <w:rPr>
          <w:color w:val="2D2D2D"/>
          <w:sz w:val="15"/>
          <w:szCs w:val="15"/>
        </w:rPr>
        <w:br/>
      </w:r>
      <w:r>
        <w:rPr>
          <w:color w:val="2D2D2D"/>
          <w:sz w:val="15"/>
          <w:szCs w:val="15"/>
        </w:rPr>
        <w:br/>
        <w:t>- металлический сосуд с плоским дном объемом 3-5 л для термостатирования образца полимерасфальтобетона;</w:t>
      </w:r>
      <w:r>
        <w:rPr>
          <w:color w:val="2D2D2D"/>
          <w:sz w:val="15"/>
          <w:szCs w:val="15"/>
        </w:rPr>
        <w:br/>
      </w:r>
      <w:r>
        <w:rPr>
          <w:color w:val="2D2D2D"/>
          <w:sz w:val="15"/>
          <w:szCs w:val="15"/>
        </w:rPr>
        <w:br/>
        <w:t>- стеклянный термометр с ценой деления 1 °С по </w:t>
      </w:r>
      <w:r w:rsidRPr="00434C50">
        <w:rPr>
          <w:color w:val="2D2D2D"/>
          <w:sz w:val="15"/>
          <w:szCs w:val="15"/>
        </w:rPr>
        <w:t>ГОСТ 400</w:t>
      </w:r>
      <w:r>
        <w:rPr>
          <w:color w:val="2D2D2D"/>
          <w:sz w:val="15"/>
          <w:szCs w:val="15"/>
        </w:rPr>
        <w:t>;</w:t>
      </w:r>
      <w:r>
        <w:rPr>
          <w:color w:val="2D2D2D"/>
          <w:sz w:val="15"/>
          <w:szCs w:val="15"/>
        </w:rPr>
        <w:br/>
      </w:r>
      <w:r>
        <w:rPr>
          <w:color w:val="2D2D2D"/>
          <w:sz w:val="15"/>
          <w:szCs w:val="15"/>
        </w:rPr>
        <w:br/>
        <w:t>- гибкая стойка типа МС-29 по </w:t>
      </w:r>
      <w:r w:rsidRPr="00434C50">
        <w:rPr>
          <w:color w:val="2D2D2D"/>
          <w:sz w:val="15"/>
          <w:szCs w:val="15"/>
        </w:rPr>
        <w:t>ГОСТ 10197</w:t>
      </w:r>
      <w:r>
        <w:rPr>
          <w:color w:val="2D2D2D"/>
          <w:sz w:val="15"/>
          <w:szCs w:val="15"/>
        </w:rPr>
        <w:t>;</w:t>
      </w:r>
      <w:r>
        <w:rPr>
          <w:color w:val="2D2D2D"/>
          <w:sz w:val="15"/>
          <w:szCs w:val="15"/>
        </w:rPr>
        <w:br/>
      </w:r>
      <w:r>
        <w:rPr>
          <w:color w:val="2D2D2D"/>
          <w:sz w:val="15"/>
          <w:szCs w:val="15"/>
        </w:rPr>
        <w:br/>
        <w:t>- индикатор часового типа ценой деления 0,01 мм для измерения деформаций до 10,00 мм по </w:t>
      </w:r>
      <w:r w:rsidRPr="00434C50">
        <w:rPr>
          <w:color w:val="2D2D2D"/>
          <w:sz w:val="15"/>
          <w:szCs w:val="15"/>
        </w:rPr>
        <w:t>ГОСТ 577</w:t>
      </w:r>
      <w:r>
        <w:rPr>
          <w:color w:val="2D2D2D"/>
          <w:sz w:val="15"/>
          <w:szCs w:val="15"/>
        </w:rPr>
        <w:t>;</w:t>
      </w:r>
      <w:r>
        <w:rPr>
          <w:color w:val="2D2D2D"/>
          <w:sz w:val="15"/>
          <w:szCs w:val="15"/>
        </w:rPr>
        <w:br/>
      </w:r>
      <w:r>
        <w:rPr>
          <w:color w:val="2D2D2D"/>
          <w:sz w:val="15"/>
          <w:szCs w:val="15"/>
        </w:rPr>
        <w:br/>
        <w:t>- резиновая груша по </w:t>
      </w:r>
      <w:r w:rsidRPr="00434C50">
        <w:rPr>
          <w:color w:val="2D2D2D"/>
          <w:sz w:val="15"/>
          <w:szCs w:val="15"/>
        </w:rPr>
        <w:t>ГОСТ 3399</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7.2.2.3 Подготовка к испытанию</w:t>
      </w:r>
      <w:r>
        <w:rPr>
          <w:color w:val="2D2D2D"/>
          <w:sz w:val="15"/>
          <w:szCs w:val="15"/>
        </w:rPr>
        <w:br/>
      </w:r>
      <w:r>
        <w:rPr>
          <w:color w:val="2D2D2D"/>
          <w:sz w:val="15"/>
          <w:szCs w:val="15"/>
        </w:rPr>
        <w:br/>
        <w:t>Изготовленный по </w:t>
      </w:r>
      <w:r w:rsidRPr="00434C50">
        <w:rPr>
          <w:color w:val="2D2D2D"/>
          <w:sz w:val="15"/>
          <w:szCs w:val="15"/>
        </w:rPr>
        <w:t>ГОСТ 12801</w:t>
      </w:r>
      <w:r>
        <w:rPr>
          <w:color w:val="2D2D2D"/>
          <w:sz w:val="15"/>
          <w:szCs w:val="15"/>
        </w:rPr>
        <w:t> (подраздел 6.1) образец полимерасфальтобетона охлаждают на воздухе в комнатных условиях в течение 3 ч.</w:t>
      </w:r>
      <w:r>
        <w:rPr>
          <w:color w:val="2D2D2D"/>
          <w:sz w:val="15"/>
          <w:szCs w:val="15"/>
        </w:rPr>
        <w:br/>
      </w:r>
      <w:r>
        <w:rPr>
          <w:color w:val="2D2D2D"/>
          <w:sz w:val="15"/>
          <w:szCs w:val="15"/>
        </w:rPr>
        <w:br/>
        <w:t>Перед испытанием образцы полимерасфальтобетона и штамп термостатируют при температуре (50±2) °С и выдерживают в течение 1 ч в воде. Уровень воды в сосуде термостатирования должен быть на 2,0-3,0 см выше верхней части образца.</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7.2.2.4 Проведение испытания</w:t>
      </w:r>
      <w:r>
        <w:rPr>
          <w:color w:val="2D2D2D"/>
          <w:sz w:val="15"/>
          <w:szCs w:val="15"/>
        </w:rPr>
        <w:br/>
      </w:r>
      <w:r>
        <w:rPr>
          <w:color w:val="2D2D2D"/>
          <w:sz w:val="15"/>
          <w:szCs w:val="15"/>
        </w:rPr>
        <w:br/>
        <w:t>Сосуд для испытания с образцом помещают в центре нижней плиты пресса. В течение всего испытания температуру воды в сосуде поддерживают (50±2) °С.</w:t>
      </w:r>
      <w:r>
        <w:rPr>
          <w:color w:val="2D2D2D"/>
          <w:sz w:val="15"/>
          <w:szCs w:val="15"/>
        </w:rPr>
        <w:br/>
      </w:r>
      <w:r>
        <w:rPr>
          <w:color w:val="2D2D2D"/>
          <w:sz w:val="15"/>
          <w:szCs w:val="15"/>
        </w:rPr>
        <w:br/>
        <w:t>Уровень воды в сосуде испытания должен быть на 2,0-3,0 см выше верхней части образца.</w:t>
      </w:r>
      <w:r>
        <w:rPr>
          <w:color w:val="2D2D2D"/>
          <w:sz w:val="15"/>
          <w:szCs w:val="15"/>
        </w:rPr>
        <w:br/>
      </w:r>
      <w:r>
        <w:rPr>
          <w:color w:val="2D2D2D"/>
          <w:sz w:val="15"/>
          <w:szCs w:val="15"/>
        </w:rPr>
        <w:br/>
        <w:t>На поверхность образца устанавливают металлический штамп, предварительно термостатируемый при температуре (50±2) °С, затем верхнюю плиту пресса опускают и останавливают ее выше уровня поверхности штампа на 1,5-2,0 мм.</w:t>
      </w:r>
      <w:r>
        <w:rPr>
          <w:color w:val="2D2D2D"/>
          <w:sz w:val="15"/>
          <w:szCs w:val="15"/>
        </w:rPr>
        <w:br/>
      </w:r>
      <w:r>
        <w:rPr>
          <w:color w:val="2D2D2D"/>
          <w:sz w:val="15"/>
          <w:szCs w:val="15"/>
        </w:rPr>
        <w:br/>
        <w:t>Для измерения деформации индикатор, прикрепленный к стойке, размещают таким образом, чтобы подвижная часть его ножки касалась верхней плиты пресса.</w:t>
      </w:r>
      <w:r>
        <w:rPr>
          <w:color w:val="2D2D2D"/>
          <w:sz w:val="15"/>
          <w:szCs w:val="15"/>
        </w:rPr>
        <w:br/>
      </w:r>
      <w:r>
        <w:rPr>
          <w:color w:val="2D2D2D"/>
          <w:sz w:val="15"/>
          <w:szCs w:val="15"/>
        </w:rPr>
        <w:br/>
        <w:t>После этого включают электродвигатель и начинают нагружать образец через штамп (рисунок 2).</w:t>
      </w:r>
      <w:r>
        <w:rPr>
          <w:color w:val="2D2D2D"/>
          <w:sz w:val="15"/>
          <w:szCs w:val="15"/>
        </w:rPr>
        <w:br/>
      </w:r>
    </w:p>
    <w:p w:rsidR="00434C50" w:rsidRDefault="00434C50" w:rsidP="00434C5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Схема испытания на глубину вдавливания штампа</w:t>
      </w:r>
    </w:p>
    <w:p w:rsidR="00434C50" w:rsidRDefault="00434C50" w:rsidP="00434C5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107430" cy="2859405"/>
            <wp:effectExtent l="19050" t="0" r="7620" b="0"/>
            <wp:docPr id="43" name="Рисунок 43" descr="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pic:cNvPicPr>
                      <a:picLocks noChangeAspect="1" noChangeArrowheads="1"/>
                    </pic:cNvPicPr>
                  </pic:nvPicPr>
                  <pic:blipFill>
                    <a:blip r:embed="rId11" cstate="print"/>
                    <a:srcRect/>
                    <a:stretch>
                      <a:fillRect/>
                    </a:stretch>
                  </pic:blipFill>
                  <pic:spPr bwMode="auto">
                    <a:xfrm>
                      <a:off x="0" y="0"/>
                      <a:ext cx="6107430" cy="2859405"/>
                    </a:xfrm>
                    <a:prstGeom prst="rect">
                      <a:avLst/>
                    </a:prstGeom>
                    <a:noFill/>
                    <a:ln w="9525">
                      <a:noFill/>
                      <a:miter lim="800000"/>
                      <a:headEnd/>
                      <a:tailEnd/>
                    </a:ln>
                  </pic:spPr>
                </pic:pic>
              </a:graphicData>
            </a:graphic>
          </wp:inline>
        </w:drawing>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образец; </w:t>
      </w:r>
      <w:r>
        <w:rPr>
          <w:i/>
          <w:iCs/>
          <w:color w:val="2D2D2D"/>
          <w:sz w:val="15"/>
          <w:szCs w:val="15"/>
        </w:rPr>
        <w:t>2</w:t>
      </w:r>
      <w:r>
        <w:rPr>
          <w:color w:val="2D2D2D"/>
          <w:sz w:val="15"/>
          <w:szCs w:val="15"/>
        </w:rPr>
        <w:t>, </w:t>
      </w:r>
      <w:r>
        <w:rPr>
          <w:i/>
          <w:iCs/>
          <w:color w:val="2D2D2D"/>
          <w:sz w:val="15"/>
          <w:szCs w:val="15"/>
        </w:rPr>
        <w:t>4</w:t>
      </w:r>
      <w:r>
        <w:rPr>
          <w:color w:val="2D2D2D"/>
          <w:sz w:val="15"/>
          <w:szCs w:val="15"/>
        </w:rPr>
        <w:t> - нижняя и верхняя плиты пресса; </w:t>
      </w:r>
      <w:r>
        <w:rPr>
          <w:i/>
          <w:iCs/>
          <w:color w:val="2D2D2D"/>
          <w:sz w:val="15"/>
          <w:szCs w:val="15"/>
        </w:rPr>
        <w:t>3</w:t>
      </w:r>
      <w:r>
        <w:rPr>
          <w:color w:val="2D2D2D"/>
          <w:sz w:val="15"/>
          <w:szCs w:val="15"/>
        </w:rPr>
        <w:t> - круглый штамп; </w:t>
      </w:r>
      <w:r>
        <w:rPr>
          <w:i/>
          <w:iCs/>
          <w:color w:val="2D2D2D"/>
          <w:sz w:val="15"/>
          <w:szCs w:val="15"/>
        </w:rPr>
        <w:t>5</w:t>
      </w:r>
      <w:r>
        <w:rPr>
          <w:color w:val="2D2D2D"/>
          <w:sz w:val="15"/>
          <w:szCs w:val="15"/>
        </w:rPr>
        <w:t> - емкость для испытания; </w:t>
      </w:r>
      <w:r>
        <w:rPr>
          <w:i/>
          <w:iCs/>
          <w:color w:val="2D2D2D"/>
          <w:sz w:val="15"/>
          <w:szCs w:val="15"/>
        </w:rPr>
        <w:t>6</w:t>
      </w:r>
      <w:r>
        <w:rPr>
          <w:color w:val="2D2D2D"/>
          <w:sz w:val="15"/>
          <w:szCs w:val="15"/>
        </w:rPr>
        <w:t> - индикатор; </w:t>
      </w:r>
      <w:r>
        <w:rPr>
          <w:i/>
          <w:iCs/>
          <w:color w:val="2D2D2D"/>
          <w:sz w:val="15"/>
          <w:szCs w:val="15"/>
        </w:rPr>
        <w:t>7</w:t>
      </w:r>
      <w:r>
        <w:rPr>
          <w:color w:val="2D2D2D"/>
          <w:sz w:val="15"/>
          <w:szCs w:val="15"/>
        </w:rPr>
        <w:t> - стойка</w:t>
      </w:r>
      <w:r>
        <w:rPr>
          <w:color w:val="2D2D2D"/>
          <w:sz w:val="15"/>
          <w:szCs w:val="15"/>
        </w:rPr>
        <w:br/>
      </w:r>
      <w:r>
        <w:rPr>
          <w:color w:val="2D2D2D"/>
          <w:sz w:val="15"/>
          <w:szCs w:val="15"/>
        </w:rPr>
        <w:br/>
      </w:r>
      <w:r>
        <w:rPr>
          <w:color w:val="2D2D2D"/>
          <w:sz w:val="15"/>
          <w:szCs w:val="15"/>
        </w:rPr>
        <w:lastRenderedPageBreak/>
        <w:t>Рисунок 2 - Схема испытания на глубину вдавливания штампа</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Когда стрелка силоизмерителя пресса отклонится от нулевого значения и достигнет значения (525±1) Н, что соответствует напряжению на образец 1,05 МПа, электродвигатель отключают, не снимая нагрузки, и переводят в ручной режим. Стрелку индикатора деформации устанавливают на ноль и начинают замер деформации.</w:t>
      </w:r>
      <w:r>
        <w:rPr>
          <w:color w:val="2D2D2D"/>
          <w:sz w:val="15"/>
          <w:szCs w:val="15"/>
        </w:rPr>
        <w:br/>
      </w:r>
      <w:r>
        <w:rPr>
          <w:color w:val="2D2D2D"/>
          <w:sz w:val="15"/>
          <w:szCs w:val="15"/>
        </w:rPr>
        <w:br/>
        <w:t>Если стрелка силоизмерителя пресса отклонится от значения (525±1) Н, усилие в ручном режиме доводят до требуемого значения.</w:t>
      </w:r>
      <w:r>
        <w:rPr>
          <w:color w:val="2D2D2D"/>
          <w:sz w:val="15"/>
          <w:szCs w:val="15"/>
        </w:rPr>
        <w:br/>
      </w:r>
      <w:r>
        <w:rPr>
          <w:color w:val="2D2D2D"/>
          <w:sz w:val="15"/>
          <w:szCs w:val="15"/>
        </w:rPr>
        <w:br/>
        <w:t>Нагрузку на штамп (525±1) Н выдерживают в течение (30±2) мин, обеспечивая указанное напряженное состояние.</w:t>
      </w:r>
      <w:r>
        <w:rPr>
          <w:color w:val="2D2D2D"/>
          <w:sz w:val="15"/>
          <w:szCs w:val="15"/>
        </w:rPr>
        <w:br/>
      </w:r>
      <w:r>
        <w:rPr>
          <w:color w:val="2D2D2D"/>
          <w:sz w:val="15"/>
          <w:szCs w:val="15"/>
        </w:rPr>
        <w:br/>
        <w:t>По истечении времени испытания фиксируют показания индикатора. Температуру образца (50±2) °С поддерживают во время испытания добавлением воды, избыток которой отбирают резиновой грушей.</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7.2.2.5 Обработка результатов</w:t>
      </w:r>
      <w:r>
        <w:rPr>
          <w:color w:val="2D2D2D"/>
          <w:sz w:val="15"/>
          <w:szCs w:val="15"/>
        </w:rPr>
        <w:br/>
      </w:r>
      <w:r>
        <w:rPr>
          <w:color w:val="2D2D2D"/>
          <w:sz w:val="15"/>
          <w:szCs w:val="15"/>
        </w:rPr>
        <w:br/>
        <w:t>За результат определения принимают округленное до первого десятичного знака среднее арифметическое значение испытаний трех параллельных образцов. Расхождение между ними не должно превышать 10%.</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7.2.2.6 Сходимость</w:t>
      </w:r>
      <w:r>
        <w:rPr>
          <w:color w:val="2D2D2D"/>
          <w:sz w:val="15"/>
          <w:szCs w:val="15"/>
        </w:rPr>
        <w:br/>
      </w:r>
      <w:r>
        <w:rPr>
          <w:color w:val="2D2D2D"/>
          <w:sz w:val="15"/>
          <w:szCs w:val="15"/>
        </w:rPr>
        <w:br/>
        <w:t>Два результата испытания, полученные одним исполнителем, признают достоверными (с 95%-ной доверительной вероятностью), если расхождение между ними не превышает значения 10% среднего арифметического.</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7.2.2.7 Воспроизводимость</w:t>
      </w:r>
      <w:r>
        <w:rPr>
          <w:color w:val="2D2D2D"/>
          <w:sz w:val="15"/>
          <w:szCs w:val="15"/>
        </w:rPr>
        <w:br/>
      </w:r>
      <w:r>
        <w:rPr>
          <w:color w:val="2D2D2D"/>
          <w:sz w:val="15"/>
          <w:szCs w:val="15"/>
        </w:rPr>
        <w:br/>
        <w:t>Два результата испытаний, полученные в двух разных лабораториях, признают достоверными (с 95%-ной доверительной вероятностью), если расхождение между ними не превышает значения 20% среднего арифметического.</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 Метод определения показателя усталостной прочности полимерасфальтобетона</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7.2.3.1 Сущность метода</w:t>
      </w:r>
      <w:r>
        <w:rPr>
          <w:color w:val="2D2D2D"/>
          <w:sz w:val="15"/>
          <w:szCs w:val="15"/>
        </w:rPr>
        <w:br/>
      </w:r>
      <w:r>
        <w:rPr>
          <w:color w:val="2D2D2D"/>
          <w:sz w:val="15"/>
          <w:szCs w:val="15"/>
        </w:rPr>
        <w:br/>
        <w:t>Сущность метода определения показателя усталостной прочности полимерасфальтобетона заключается в определении числа циклов нагружений образца до его разрушения при заданном напряжении.</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7.2.3.2 Оборудование, используемое при испытании:</w:t>
      </w:r>
      <w:r>
        <w:rPr>
          <w:color w:val="2D2D2D"/>
          <w:sz w:val="15"/>
          <w:szCs w:val="15"/>
        </w:rPr>
        <w:br/>
      </w:r>
      <w:r>
        <w:rPr>
          <w:color w:val="2D2D2D"/>
          <w:sz w:val="15"/>
          <w:szCs w:val="15"/>
        </w:rPr>
        <w:br/>
        <w:t>- механический или гидравлический пресс по </w:t>
      </w:r>
      <w:r w:rsidRPr="00434C50">
        <w:rPr>
          <w:color w:val="2D2D2D"/>
          <w:sz w:val="15"/>
          <w:szCs w:val="15"/>
        </w:rPr>
        <w:t>ГОСТ 28840</w:t>
      </w:r>
      <w:r>
        <w:rPr>
          <w:color w:val="2D2D2D"/>
          <w:sz w:val="15"/>
          <w:szCs w:val="15"/>
        </w:rPr>
        <w:t> с нагрузкой от 50 до 100 кН (5-10 тс) с силоизмерителями, обеспечивающими погрешность не более 2% измеряемой нагрузки;</w:t>
      </w:r>
      <w:r>
        <w:rPr>
          <w:color w:val="2D2D2D"/>
          <w:sz w:val="15"/>
          <w:szCs w:val="15"/>
        </w:rPr>
        <w:br/>
      </w:r>
      <w:r>
        <w:rPr>
          <w:color w:val="2D2D2D"/>
          <w:sz w:val="15"/>
          <w:szCs w:val="15"/>
        </w:rPr>
        <w:br/>
        <w:t>- термометр химический ртутный стеклянный ценой деления 1 °С по </w:t>
      </w:r>
      <w:r w:rsidRPr="00434C50">
        <w:rPr>
          <w:color w:val="2D2D2D"/>
          <w:sz w:val="15"/>
          <w:szCs w:val="15"/>
        </w:rPr>
        <w:t>ГОСТ 400</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сосуд для термостатироваиня образцов (водяная баня) объемом (3-8) л (в зависимости от числа образцов);</w:t>
      </w:r>
      <w:r>
        <w:rPr>
          <w:color w:val="2D2D2D"/>
          <w:sz w:val="15"/>
          <w:szCs w:val="15"/>
        </w:rPr>
        <w:br/>
      </w:r>
      <w:r>
        <w:rPr>
          <w:color w:val="2D2D2D"/>
          <w:sz w:val="15"/>
          <w:szCs w:val="15"/>
        </w:rPr>
        <w:br/>
        <w:t>- секундомер.</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7.2.3.3 Подготовка к испытанию</w:t>
      </w:r>
      <w:r>
        <w:rPr>
          <w:color w:val="2D2D2D"/>
          <w:sz w:val="15"/>
          <w:szCs w:val="15"/>
        </w:rPr>
        <w:br/>
      </w:r>
      <w:r>
        <w:rPr>
          <w:color w:val="2D2D2D"/>
          <w:sz w:val="15"/>
          <w:szCs w:val="15"/>
        </w:rPr>
        <w:br/>
        <w:t>Для испытания готовят шесть образцов полимерасфальтобетона в соответствии с </w:t>
      </w:r>
      <w:r w:rsidRPr="00434C50">
        <w:rPr>
          <w:color w:val="2D2D2D"/>
          <w:sz w:val="15"/>
          <w:szCs w:val="15"/>
        </w:rPr>
        <w:t>ГОСТ 12801</w:t>
      </w:r>
      <w:r>
        <w:rPr>
          <w:color w:val="2D2D2D"/>
          <w:sz w:val="15"/>
          <w:szCs w:val="15"/>
        </w:rPr>
        <w:t> (раздел 6.1). Затем для трех образцов определяют предел прочности при сжатии при (50±2) °С в соответствии с </w:t>
      </w:r>
      <w:r w:rsidRPr="00434C50">
        <w:rPr>
          <w:color w:val="2D2D2D"/>
          <w:sz w:val="15"/>
          <w:szCs w:val="15"/>
        </w:rPr>
        <w:t>ГОСТ 12801</w:t>
      </w:r>
      <w:r>
        <w:rPr>
          <w:color w:val="2D2D2D"/>
          <w:sz w:val="15"/>
          <w:szCs w:val="15"/>
        </w:rPr>
        <w:t> (раздел 15).</w:t>
      </w:r>
      <w:r>
        <w:rPr>
          <w:color w:val="2D2D2D"/>
          <w:sz w:val="15"/>
          <w:szCs w:val="15"/>
        </w:rPr>
        <w:br/>
      </w:r>
      <w:r>
        <w:rPr>
          <w:color w:val="2D2D2D"/>
          <w:sz w:val="15"/>
          <w:szCs w:val="15"/>
        </w:rPr>
        <w:br/>
        <w:t>Перед испытанием на усталостную прочность образцы термостатируют при температуре (50±2) °С, выдерживая в течение 1 ч в воде. Уровень воды в сосуде термостатирования (водяной бане) должен быть на 2,0-3,0 см выше верхней части образца. Проводят испытание всех трех образцов с интервалом 3-5 мин (второй образец ставят термостатироваться через 3-5 мин после первого, а третий - через 3-5 мин после второго).</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7.2.3.4 Проведение испытания</w:t>
      </w:r>
      <w:r>
        <w:rPr>
          <w:color w:val="2D2D2D"/>
          <w:sz w:val="15"/>
          <w:szCs w:val="15"/>
        </w:rPr>
        <w:br/>
      </w:r>
      <w:r>
        <w:rPr>
          <w:color w:val="2D2D2D"/>
          <w:sz w:val="15"/>
          <w:szCs w:val="15"/>
        </w:rPr>
        <w:br/>
        <w:t>Показатель усталостной прочности образцов определяют на прессах с механическим приводом при скорости движения плиты (3,0±0,5) мм/мин.</w:t>
      </w:r>
      <w:r>
        <w:rPr>
          <w:color w:val="2D2D2D"/>
          <w:sz w:val="15"/>
          <w:szCs w:val="15"/>
        </w:rPr>
        <w:br/>
      </w:r>
      <w:r>
        <w:rPr>
          <w:color w:val="2D2D2D"/>
          <w:sz w:val="15"/>
          <w:szCs w:val="15"/>
        </w:rPr>
        <w:br/>
        <w:t>При использовании гидравлических прессов эту скорость перед проведением испытания следует установить при холостом ходе поршня.</w:t>
      </w:r>
      <w:r>
        <w:rPr>
          <w:color w:val="2D2D2D"/>
          <w:sz w:val="15"/>
          <w:szCs w:val="15"/>
        </w:rPr>
        <w:br/>
      </w:r>
      <w:r>
        <w:rPr>
          <w:color w:val="2D2D2D"/>
          <w:sz w:val="15"/>
          <w:szCs w:val="15"/>
        </w:rPr>
        <w:br/>
        <w:t>Образец, извлеченный из сосуда для термостатирования, устанавливают в центре нижней плиты пресса, затем опускают верхнюю плиту и останавливают ее выше уровня поверхности образца на 1,5-2,0 мм. Это может быть достигнуто также соответствующим подъемом нижней плиты пресса.</w:t>
      </w:r>
      <w:r>
        <w:rPr>
          <w:color w:val="2D2D2D"/>
          <w:sz w:val="15"/>
          <w:szCs w:val="15"/>
        </w:rPr>
        <w:br/>
      </w:r>
      <w:r>
        <w:rPr>
          <w:color w:val="2D2D2D"/>
          <w:sz w:val="15"/>
          <w:szCs w:val="15"/>
        </w:rPr>
        <w:br/>
        <w:t>После этого включают электродвигатель пресса и задают нагрузку, равную 50% значения предела прочности при сжатии при 50 °С. Время нагружения - 1 мин.</w:t>
      </w:r>
      <w:r>
        <w:rPr>
          <w:color w:val="2D2D2D"/>
          <w:sz w:val="15"/>
          <w:szCs w:val="15"/>
        </w:rPr>
        <w:br/>
      </w:r>
      <w:r>
        <w:rPr>
          <w:color w:val="2D2D2D"/>
          <w:sz w:val="15"/>
          <w:szCs w:val="15"/>
        </w:rPr>
        <w:lastRenderedPageBreak/>
        <w:br/>
        <w:t>Через 1 мин нагрузку снимают, а образец помещают в водяную баню температурой (50±2) °С. Через 5 мин образец опять ставят на пресс и нагружают при той же нагрузке, и так далее до полного разрушения образца.</w:t>
      </w:r>
      <w:r>
        <w:rPr>
          <w:color w:val="2D2D2D"/>
          <w:sz w:val="15"/>
          <w:szCs w:val="15"/>
        </w:rPr>
        <w:br/>
      </w:r>
      <w:r>
        <w:rPr>
          <w:color w:val="2D2D2D"/>
          <w:sz w:val="15"/>
          <w:szCs w:val="15"/>
        </w:rPr>
        <w:br/>
        <w:t>Число циклов, которое выдерживает образец до разрушения, представляет собой показатель усталостной прочности полимерасфальтобетона.</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7.2.3.5 Обработка результатов</w:t>
      </w:r>
      <w:r>
        <w:rPr>
          <w:color w:val="2D2D2D"/>
          <w:sz w:val="15"/>
          <w:szCs w:val="15"/>
        </w:rPr>
        <w:br/>
      </w:r>
      <w:r>
        <w:rPr>
          <w:color w:val="2D2D2D"/>
          <w:sz w:val="15"/>
          <w:szCs w:val="15"/>
        </w:rPr>
        <w:br/>
        <w:t>За результат определения принимают округленное до целого числа среднее арифметическое значение испытаний трех параллельных образцов. Расхождение между ними не должно превышать 10%.</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7.2.3.6 Сходимость</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Два результата испытания, полученные одним исполнителем, признают достоверными (с 95%-ной доверительной вероятностью), если расхождение между ними не превышает значения 10% среднего арифметического.</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7.2.3.7 Воспроизводимость</w:t>
      </w:r>
      <w:r>
        <w:rPr>
          <w:color w:val="2D2D2D"/>
          <w:sz w:val="15"/>
          <w:szCs w:val="15"/>
        </w:rPr>
        <w:br/>
      </w:r>
      <w:r>
        <w:rPr>
          <w:color w:val="2D2D2D"/>
          <w:sz w:val="15"/>
          <w:szCs w:val="15"/>
        </w:rPr>
        <w:br/>
        <w:t>Два результата испытаний, полученные в двух разных лабораториях, признают достоверными (с 95%-ной доверительной вероятностью), если расхождение между ними не превышает значения 20% среднего арифметического.</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7.2.4 Щебень из горных пород, щебень из металлургических шлаков испытывают по </w:t>
      </w:r>
      <w:r w:rsidRPr="00434C50">
        <w:rPr>
          <w:color w:val="2D2D2D"/>
          <w:sz w:val="15"/>
          <w:szCs w:val="15"/>
        </w:rPr>
        <w:t>ГОСТ 8269.0</w:t>
      </w:r>
      <w:r>
        <w:rPr>
          <w:color w:val="2D2D2D"/>
          <w:sz w:val="15"/>
          <w:szCs w:val="15"/>
        </w:rPr>
        <w:t> и </w:t>
      </w:r>
      <w:r w:rsidRPr="00434C50">
        <w:rPr>
          <w:color w:val="2D2D2D"/>
          <w:sz w:val="15"/>
          <w:szCs w:val="15"/>
        </w:rPr>
        <w:t>ГОСТ 3344</w:t>
      </w:r>
      <w:r>
        <w:rPr>
          <w:color w:val="2D2D2D"/>
          <w:sz w:val="15"/>
          <w:szCs w:val="15"/>
        </w:rPr>
        <w:t> соответственно.</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7.2.5 Природный песок и песок из отсевов дробления горных пород испытывают по </w:t>
      </w:r>
      <w:r w:rsidRPr="00434C50">
        <w:rPr>
          <w:color w:val="2D2D2D"/>
          <w:sz w:val="15"/>
          <w:szCs w:val="15"/>
        </w:rPr>
        <w:t>ГОСТ 8735</w:t>
      </w:r>
      <w:r>
        <w:rPr>
          <w:color w:val="2D2D2D"/>
          <w:sz w:val="15"/>
          <w:szCs w:val="15"/>
        </w:rPr>
        <w:t>.</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7.2.6 Минеральные порошки испытывают по </w:t>
      </w:r>
      <w:r w:rsidRPr="00434C50">
        <w:rPr>
          <w:color w:val="2D2D2D"/>
          <w:sz w:val="15"/>
          <w:szCs w:val="15"/>
        </w:rPr>
        <w:t>ГОСТ 16557</w:t>
      </w:r>
      <w:r>
        <w:rPr>
          <w:color w:val="2D2D2D"/>
          <w:sz w:val="15"/>
          <w:szCs w:val="15"/>
        </w:rPr>
        <w:t>*. Содержание активных </w:t>
      </w:r>
      <w:r>
        <w:rPr>
          <w:noProof/>
          <w:color w:val="2D2D2D"/>
          <w:sz w:val="15"/>
          <w:szCs w:val="15"/>
        </w:rPr>
        <w:drawing>
          <wp:inline distT="0" distB="0" distL="0" distR="0">
            <wp:extent cx="791845" cy="198120"/>
            <wp:effectExtent l="19050" t="0" r="8255" b="0"/>
            <wp:docPr id="44" name="Рисунок 44" descr="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pic:cNvPicPr>
                      <a:picLocks noChangeAspect="1" noChangeArrowheads="1"/>
                    </pic:cNvPicPr>
                  </pic:nvPicPr>
                  <pic:blipFill>
                    <a:blip r:embed="rId12" cstate="print"/>
                    <a:srcRect/>
                    <a:stretch>
                      <a:fillRect/>
                    </a:stretch>
                  </pic:blipFill>
                  <pic:spPr bwMode="auto">
                    <a:xfrm>
                      <a:off x="0" y="0"/>
                      <a:ext cx="791845" cy="198120"/>
                    </a:xfrm>
                    <a:prstGeom prst="rect">
                      <a:avLst/>
                    </a:prstGeom>
                    <a:noFill/>
                    <a:ln w="9525">
                      <a:noFill/>
                      <a:miter lim="800000"/>
                      <a:headEnd/>
                      <a:tailEnd/>
                    </a:ln>
                  </pic:spPr>
                </pic:pic>
              </a:graphicData>
            </a:graphic>
          </wp:inline>
        </w:drawing>
      </w:r>
      <w:r>
        <w:rPr>
          <w:color w:val="2D2D2D"/>
          <w:sz w:val="15"/>
          <w:szCs w:val="15"/>
        </w:rPr>
        <w:t>определяют по </w:t>
      </w:r>
      <w:r w:rsidRPr="00434C50">
        <w:rPr>
          <w:color w:val="2D2D2D"/>
          <w:sz w:val="15"/>
          <w:szCs w:val="15"/>
        </w:rPr>
        <w:t>ГОСТ 22688</w:t>
      </w:r>
      <w:r>
        <w:rPr>
          <w:color w:val="2D2D2D"/>
          <w:sz w:val="15"/>
          <w:szCs w:val="15"/>
        </w:rPr>
        <w:t>, потери при прокаливании определяют по </w:t>
      </w:r>
      <w:r w:rsidRPr="00434C50">
        <w:rPr>
          <w:color w:val="2D2D2D"/>
          <w:sz w:val="15"/>
          <w:szCs w:val="15"/>
        </w:rPr>
        <w:t>ГОСТ 11022</w:t>
      </w:r>
      <w:r>
        <w:rPr>
          <w:color w:val="2D2D2D"/>
          <w:sz w:val="15"/>
          <w:szCs w:val="15"/>
        </w:rPr>
        <w:t>.</w:t>
      </w:r>
      <w:r>
        <w:rPr>
          <w:color w:val="2D2D2D"/>
          <w:sz w:val="15"/>
          <w:szCs w:val="15"/>
        </w:rPr>
        <w:br/>
        <w:t>_______________</w:t>
      </w:r>
      <w:r>
        <w:rPr>
          <w:color w:val="2D2D2D"/>
          <w:sz w:val="15"/>
          <w:szCs w:val="15"/>
        </w:rPr>
        <w:br/>
        <w:t>* На территории Российской Федерации действует </w:t>
      </w:r>
      <w:r w:rsidRPr="00434C50">
        <w:rPr>
          <w:color w:val="2D2D2D"/>
          <w:sz w:val="15"/>
          <w:szCs w:val="15"/>
        </w:rPr>
        <w:t>ГОСТ Р 52129-2003.</w:t>
      </w:r>
      <w:r>
        <w:rPr>
          <w:color w:val="2D2D2D"/>
          <w:sz w:val="15"/>
          <w:szCs w:val="15"/>
        </w:rPr>
        <w:br/>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7.2.7 ПБВ испытывают по </w:t>
      </w:r>
      <w:r w:rsidRPr="00434C50">
        <w:rPr>
          <w:color w:val="2D2D2D"/>
          <w:sz w:val="15"/>
          <w:szCs w:val="15"/>
        </w:rPr>
        <w:t>ГОСТ 11501</w:t>
      </w:r>
      <w:r>
        <w:rPr>
          <w:color w:val="2D2D2D"/>
          <w:sz w:val="15"/>
          <w:szCs w:val="15"/>
        </w:rPr>
        <w:t>, </w:t>
      </w:r>
      <w:r w:rsidRPr="00434C50">
        <w:rPr>
          <w:color w:val="2D2D2D"/>
          <w:sz w:val="15"/>
          <w:szCs w:val="15"/>
        </w:rPr>
        <w:t>ГОСТ 11505</w:t>
      </w:r>
      <w:r>
        <w:rPr>
          <w:color w:val="2D2D2D"/>
          <w:sz w:val="15"/>
          <w:szCs w:val="15"/>
        </w:rPr>
        <w:t>, </w:t>
      </w:r>
      <w:r w:rsidRPr="00434C50">
        <w:rPr>
          <w:color w:val="2D2D2D"/>
          <w:sz w:val="15"/>
          <w:szCs w:val="15"/>
        </w:rPr>
        <w:t>ГОСТ 11506</w:t>
      </w:r>
      <w:r>
        <w:rPr>
          <w:color w:val="2D2D2D"/>
          <w:sz w:val="15"/>
          <w:szCs w:val="15"/>
        </w:rPr>
        <w:t>, </w:t>
      </w:r>
      <w:r w:rsidRPr="00434C50">
        <w:rPr>
          <w:color w:val="2D2D2D"/>
          <w:sz w:val="15"/>
          <w:szCs w:val="15"/>
        </w:rPr>
        <w:t>ГОСТ 11507</w:t>
      </w:r>
      <w:r>
        <w:rPr>
          <w:color w:val="2D2D2D"/>
          <w:sz w:val="15"/>
          <w:szCs w:val="15"/>
        </w:rPr>
        <w:t>, </w:t>
      </w:r>
      <w:r w:rsidRPr="00434C50">
        <w:rPr>
          <w:color w:val="2D2D2D"/>
          <w:sz w:val="15"/>
          <w:szCs w:val="15"/>
        </w:rPr>
        <w:t>ГОСТ 11508</w:t>
      </w:r>
      <w:r>
        <w:rPr>
          <w:color w:val="2D2D2D"/>
          <w:sz w:val="15"/>
          <w:szCs w:val="15"/>
        </w:rPr>
        <w:t>, </w:t>
      </w:r>
      <w:r w:rsidRPr="00434C50">
        <w:rPr>
          <w:color w:val="2D2D2D"/>
          <w:sz w:val="15"/>
          <w:szCs w:val="15"/>
        </w:rPr>
        <w:t>ГОСТ 18180</w:t>
      </w:r>
      <w:r>
        <w:rPr>
          <w:color w:val="2D2D2D"/>
          <w:sz w:val="15"/>
          <w:szCs w:val="15"/>
        </w:rPr>
        <w:t>, </w:t>
      </w:r>
      <w:r w:rsidRPr="00434C50">
        <w:rPr>
          <w:color w:val="2D2D2D"/>
          <w:sz w:val="15"/>
          <w:szCs w:val="15"/>
        </w:rPr>
        <w:t>ГОСТ 4333</w:t>
      </w:r>
      <w:r>
        <w:rPr>
          <w:color w:val="2D2D2D"/>
          <w:sz w:val="15"/>
          <w:szCs w:val="15"/>
        </w:rPr>
        <w:t> и по действующим нормативным документам*.</w:t>
      </w:r>
      <w:r>
        <w:rPr>
          <w:color w:val="2D2D2D"/>
          <w:sz w:val="15"/>
          <w:szCs w:val="15"/>
        </w:rPr>
        <w:br/>
        <w:t>_______________</w:t>
      </w:r>
      <w:r>
        <w:rPr>
          <w:color w:val="2D2D2D"/>
          <w:sz w:val="15"/>
          <w:szCs w:val="15"/>
        </w:rPr>
        <w:br/>
        <w:t>* На территории Российской Федерации действует </w:t>
      </w:r>
      <w:r w:rsidRPr="00434C50">
        <w:rPr>
          <w:color w:val="2D2D2D"/>
          <w:sz w:val="15"/>
          <w:szCs w:val="15"/>
        </w:rPr>
        <w:t>ГОСТ Р 52056-2003</w:t>
      </w:r>
      <w:r>
        <w:rPr>
          <w:color w:val="2D2D2D"/>
          <w:sz w:val="15"/>
          <w:szCs w:val="15"/>
        </w:rPr>
        <w:t>.</w:t>
      </w:r>
      <w:r>
        <w:rPr>
          <w:color w:val="2D2D2D"/>
          <w:sz w:val="15"/>
          <w:szCs w:val="15"/>
        </w:rPr>
        <w:br/>
      </w: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Транспортирование и хранение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Смеси транспортируют к месту укладки автомобилями, сопровождая каждый автомобиль транспортной документацией.</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При транспортировании холодных смесей железнодорожным или водным транспортом каждое транспортное средство, направляемое потребителю, сопровождают документом о качестве.</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Холодные смеси хранят в летний период на открытых площадках, в осенне-зимний - в закрытых складах или под навесом в штабелях.</w:t>
      </w:r>
      <w:r>
        <w:rPr>
          <w:color w:val="2D2D2D"/>
          <w:sz w:val="15"/>
          <w:szCs w:val="15"/>
        </w:rPr>
        <w:br/>
      </w:r>
      <w:r>
        <w:rPr>
          <w:color w:val="2D2D2D"/>
          <w:sz w:val="15"/>
          <w:szCs w:val="15"/>
        </w:rPr>
        <w:br/>
        <w:t>Сроки хранения:</w:t>
      </w:r>
      <w:r>
        <w:rPr>
          <w:color w:val="2D2D2D"/>
          <w:sz w:val="15"/>
          <w:szCs w:val="15"/>
        </w:rPr>
        <w:br/>
      </w:r>
      <w:r>
        <w:rPr>
          <w:color w:val="2D2D2D"/>
          <w:sz w:val="15"/>
          <w:szCs w:val="15"/>
        </w:rPr>
        <w:br/>
        <w:t>- 2 недели - для смесей, приготовленных с использованием битумов СГ 130/200, МГ 130/200 и МГО 130/200;</w:t>
      </w:r>
      <w:r>
        <w:rPr>
          <w:color w:val="2D2D2D"/>
          <w:sz w:val="15"/>
          <w:szCs w:val="15"/>
        </w:rPr>
        <w:br/>
      </w:r>
      <w:r>
        <w:rPr>
          <w:color w:val="2D2D2D"/>
          <w:sz w:val="15"/>
          <w:szCs w:val="15"/>
        </w:rPr>
        <w:br/>
        <w:t>- 4 мес - для смесей, приготовленных с использованием битумов СГ 70/130;</w:t>
      </w:r>
      <w:r>
        <w:rPr>
          <w:color w:val="2D2D2D"/>
          <w:sz w:val="15"/>
          <w:szCs w:val="15"/>
        </w:rPr>
        <w:br/>
      </w:r>
      <w:r>
        <w:rPr>
          <w:color w:val="2D2D2D"/>
          <w:sz w:val="15"/>
          <w:szCs w:val="15"/>
        </w:rPr>
        <w:br/>
        <w:t>- 8 мес - для смесей, приготовленных с использованием битумов МГ 70/130 и МГО 70/130.</w:t>
      </w:r>
      <w:r>
        <w:rPr>
          <w:color w:val="2D2D2D"/>
          <w:sz w:val="15"/>
          <w:szCs w:val="15"/>
        </w:rPr>
        <w:br/>
      </w: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Гарантии изготовителя</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Изготовитель гарантирует соответствие качества смеси требованиям настоящего стандарта при соблюдении условий транспортирования, хранения и применения.</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9.2 Хранение асфальтобетонной и полимерасфальтобетонной смеси проводится в накопительном бункере, вместимость которого должна составлять не менее часовой производительности смесительной установки, не более 1,5 ч для смесей типа А и 0,5 ч для смесей других типов.</w:t>
      </w:r>
      <w:r>
        <w:rPr>
          <w:color w:val="2D2D2D"/>
          <w:sz w:val="15"/>
          <w:szCs w:val="15"/>
        </w:rPr>
        <w:br/>
      </w:r>
      <w:r>
        <w:rPr>
          <w:color w:val="2D2D2D"/>
          <w:sz w:val="15"/>
          <w:szCs w:val="15"/>
        </w:rPr>
        <w:br/>
        <w:t>При использовании ПАВ и активированных порошков время нахождения в бункере может быть увеличено соответственно до 2 и 1 ч.</w:t>
      </w:r>
      <w:r>
        <w:rPr>
          <w:color w:val="2D2D2D"/>
          <w:sz w:val="15"/>
          <w:szCs w:val="15"/>
        </w:rPr>
        <w:br/>
      </w: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(рекомендуемое). Область применения асфальтобетонов при устройстве верхних слоев покрытий автомобильных дорог и городских улиц</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А.1</w:t>
      </w:r>
      <w:r>
        <w:rPr>
          <w:color w:val="2D2D2D"/>
          <w:sz w:val="15"/>
          <w:szCs w:val="15"/>
        </w:rPr>
        <w:br/>
      </w:r>
    </w:p>
    <w:tbl>
      <w:tblPr>
        <w:tblW w:w="0" w:type="auto"/>
        <w:tblCellMar>
          <w:left w:w="0" w:type="dxa"/>
          <w:right w:w="0" w:type="dxa"/>
        </w:tblCellMar>
        <w:tblLook w:val="04A0"/>
      </w:tblPr>
      <w:tblGrid>
        <w:gridCol w:w="1064"/>
        <w:gridCol w:w="1911"/>
        <w:gridCol w:w="714"/>
        <w:gridCol w:w="1857"/>
        <w:gridCol w:w="714"/>
        <w:gridCol w:w="1837"/>
        <w:gridCol w:w="714"/>
        <w:gridCol w:w="1678"/>
      </w:tblGrid>
      <w:tr w:rsidR="00434C50" w:rsidTr="00434C50">
        <w:trPr>
          <w:trHeight w:val="15"/>
        </w:trPr>
        <w:tc>
          <w:tcPr>
            <w:tcW w:w="1109" w:type="dxa"/>
            <w:hideMark/>
          </w:tcPr>
          <w:p w:rsidR="00434C50" w:rsidRDefault="00434C50">
            <w:pPr>
              <w:rPr>
                <w:sz w:val="2"/>
                <w:szCs w:val="24"/>
              </w:rPr>
            </w:pPr>
          </w:p>
        </w:tc>
        <w:tc>
          <w:tcPr>
            <w:tcW w:w="2033" w:type="dxa"/>
            <w:hideMark/>
          </w:tcPr>
          <w:p w:rsidR="00434C50" w:rsidRDefault="00434C50">
            <w:pPr>
              <w:rPr>
                <w:sz w:val="2"/>
                <w:szCs w:val="24"/>
              </w:rPr>
            </w:pPr>
          </w:p>
        </w:tc>
        <w:tc>
          <w:tcPr>
            <w:tcW w:w="739" w:type="dxa"/>
            <w:hideMark/>
          </w:tcPr>
          <w:p w:rsidR="00434C50" w:rsidRDefault="00434C50">
            <w:pPr>
              <w:rPr>
                <w:sz w:val="2"/>
                <w:szCs w:val="24"/>
              </w:rPr>
            </w:pPr>
          </w:p>
        </w:tc>
        <w:tc>
          <w:tcPr>
            <w:tcW w:w="2033" w:type="dxa"/>
            <w:hideMark/>
          </w:tcPr>
          <w:p w:rsidR="00434C50" w:rsidRDefault="00434C50">
            <w:pPr>
              <w:rPr>
                <w:sz w:val="2"/>
                <w:szCs w:val="24"/>
              </w:rPr>
            </w:pPr>
          </w:p>
        </w:tc>
        <w:tc>
          <w:tcPr>
            <w:tcW w:w="739" w:type="dxa"/>
            <w:hideMark/>
          </w:tcPr>
          <w:p w:rsidR="00434C50" w:rsidRDefault="00434C50">
            <w:pPr>
              <w:rPr>
                <w:sz w:val="2"/>
                <w:szCs w:val="24"/>
              </w:rPr>
            </w:pPr>
          </w:p>
        </w:tc>
        <w:tc>
          <w:tcPr>
            <w:tcW w:w="2033" w:type="dxa"/>
            <w:hideMark/>
          </w:tcPr>
          <w:p w:rsidR="00434C50" w:rsidRDefault="00434C50">
            <w:pPr>
              <w:rPr>
                <w:sz w:val="2"/>
                <w:szCs w:val="24"/>
              </w:rPr>
            </w:pPr>
          </w:p>
        </w:tc>
        <w:tc>
          <w:tcPr>
            <w:tcW w:w="739" w:type="dxa"/>
            <w:hideMark/>
          </w:tcPr>
          <w:p w:rsidR="00434C50" w:rsidRDefault="00434C50">
            <w:pPr>
              <w:rPr>
                <w:sz w:val="2"/>
                <w:szCs w:val="24"/>
              </w:rPr>
            </w:pPr>
          </w:p>
        </w:tc>
        <w:tc>
          <w:tcPr>
            <w:tcW w:w="1848" w:type="dxa"/>
            <w:hideMark/>
          </w:tcPr>
          <w:p w:rsidR="00434C50" w:rsidRDefault="00434C50">
            <w:pPr>
              <w:rPr>
                <w:sz w:val="2"/>
                <w:szCs w:val="24"/>
              </w:rPr>
            </w:pPr>
          </w:p>
        </w:tc>
      </w:tr>
      <w:tr w:rsidR="00434C50" w:rsidTr="00434C50">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Дорожно-</w:t>
            </w:r>
            <w:r>
              <w:rPr>
                <w:color w:val="2D2D2D"/>
                <w:sz w:val="15"/>
                <w:szCs w:val="15"/>
              </w:rPr>
              <w:br/>
              <w:t>клима-</w:t>
            </w:r>
            <w:r>
              <w:rPr>
                <w:color w:val="2D2D2D"/>
                <w:sz w:val="15"/>
                <w:szCs w:val="15"/>
              </w:rPr>
              <w:br/>
              <w:t>тическая зона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асфальтобетона</w:t>
            </w:r>
          </w:p>
        </w:tc>
        <w:tc>
          <w:tcPr>
            <w:tcW w:w="813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автомобильной дороги</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 II</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w:t>
            </w:r>
          </w:p>
        </w:tc>
      </w:tr>
      <w:tr w:rsidR="00434C50" w:rsidTr="00434C50">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вяжущего</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битума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битума</w:t>
            </w:r>
          </w:p>
        </w:tc>
      </w:tr>
      <w:tr w:rsidR="00434C50" w:rsidTr="00434C50">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Плотный и высокоплотный</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130/200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130/200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200/300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200/300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200/300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СГ 130/200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СГ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 130/200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 130/200</w:t>
            </w:r>
          </w:p>
        </w:tc>
      </w:tr>
      <w:tr w:rsidR="00434C50" w:rsidTr="00434C50">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МГО 130/200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МГО 130/200</w:t>
            </w:r>
          </w:p>
        </w:tc>
      </w:tr>
      <w:tr w:rsidR="00434C50" w:rsidTr="00434C50">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II, III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Плотный и высокоплотный</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40/60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130/200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200/300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200/300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90/130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130/200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200/300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200/300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СГ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МГО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Из холодных смесей</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СГ 70/130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СГ 70/130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СГ 130/200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СГ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 70/130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МГО 70/130</w:t>
            </w:r>
          </w:p>
        </w:tc>
      </w:tr>
      <w:tr w:rsidR="00434C50" w:rsidTr="00434C50">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МГО 130/200</w:t>
            </w:r>
          </w:p>
        </w:tc>
      </w:tr>
      <w:tr w:rsidR="00434C50" w:rsidTr="00434C50">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IV, V</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Плотный</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40/60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40/60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40/60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40/60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40/60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40/60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90/130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90/130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Из холодных смесей</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СГ 70/130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СГ 70/130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СГ 130/200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СГ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 70/130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МГО 70/130</w:t>
            </w:r>
          </w:p>
        </w:tc>
      </w:tr>
      <w:tr w:rsidR="00434C50" w:rsidTr="00434C50">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МГО 130/200</w:t>
            </w:r>
          </w:p>
        </w:tc>
      </w:tr>
      <w:tr w:rsidR="00434C50" w:rsidTr="00434C50">
        <w:tc>
          <w:tcPr>
            <w:tcW w:w="11273"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p>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 Для городских скоростных и магистральных улиц и дорог следует применять асфальтобетоны из смесей видов и марок, рекомендуемых для дорог категорий I и II; для дорог промышленно-складских районов - рекомендуемые для дорог категории III; для остальных улиц и дорог - рекомендуемые для дорог категории </w:t>
            </w:r>
            <w:r>
              <w:rPr>
                <w:color w:val="2D2D2D"/>
                <w:sz w:val="15"/>
                <w:szCs w:val="15"/>
              </w:rPr>
              <w:lastRenderedPageBreak/>
              <w:t>IV.</w:t>
            </w:r>
            <w:r>
              <w:rPr>
                <w:color w:val="2D2D2D"/>
                <w:sz w:val="15"/>
                <w:szCs w:val="15"/>
              </w:rPr>
              <w:br/>
            </w:r>
            <w:r>
              <w:rPr>
                <w:color w:val="2D2D2D"/>
                <w:sz w:val="15"/>
                <w:szCs w:val="15"/>
              </w:rPr>
              <w:br/>
              <w:t>2 Битумы марок БН рекомендуется применять в мягких климатических условиях, характеризуемых средними температурами самого холодного месяца года выше минус 10 °С.</w:t>
            </w:r>
            <w:r>
              <w:rPr>
                <w:color w:val="2D2D2D"/>
                <w:sz w:val="15"/>
                <w:szCs w:val="15"/>
              </w:rPr>
              <w:br/>
            </w:r>
            <w:r>
              <w:rPr>
                <w:color w:val="2D2D2D"/>
                <w:sz w:val="15"/>
                <w:szCs w:val="15"/>
              </w:rPr>
              <w:br/>
              <w:t>3 Битум марки БН 40/60 и модифицированные вяжущие должны соответствовать технической документации, утвержденной в установленном порядке.</w:t>
            </w:r>
          </w:p>
        </w:tc>
      </w:tr>
    </w:tbl>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(рекомендуемое). Область применения асфальтобетонов при устройстве верхних слоев взлетно-посадочных полос и магистральных рулежных дорожек аэродромов</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Б</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Б.1</w:t>
      </w:r>
      <w:r>
        <w:rPr>
          <w:color w:val="2D2D2D"/>
          <w:sz w:val="15"/>
          <w:szCs w:val="15"/>
        </w:rPr>
        <w:br/>
      </w:r>
    </w:p>
    <w:tbl>
      <w:tblPr>
        <w:tblW w:w="0" w:type="auto"/>
        <w:tblCellMar>
          <w:left w:w="0" w:type="dxa"/>
          <w:right w:w="0" w:type="dxa"/>
        </w:tblCellMar>
        <w:tblLook w:val="04A0"/>
      </w:tblPr>
      <w:tblGrid>
        <w:gridCol w:w="1065"/>
        <w:gridCol w:w="1913"/>
        <w:gridCol w:w="715"/>
        <w:gridCol w:w="1859"/>
        <w:gridCol w:w="714"/>
        <w:gridCol w:w="1834"/>
        <w:gridCol w:w="714"/>
        <w:gridCol w:w="1675"/>
      </w:tblGrid>
      <w:tr w:rsidR="00434C50" w:rsidTr="00434C50">
        <w:trPr>
          <w:trHeight w:val="15"/>
        </w:trPr>
        <w:tc>
          <w:tcPr>
            <w:tcW w:w="1109" w:type="dxa"/>
            <w:hideMark/>
          </w:tcPr>
          <w:p w:rsidR="00434C50" w:rsidRDefault="00434C50">
            <w:pPr>
              <w:rPr>
                <w:sz w:val="2"/>
                <w:szCs w:val="24"/>
              </w:rPr>
            </w:pPr>
          </w:p>
        </w:tc>
        <w:tc>
          <w:tcPr>
            <w:tcW w:w="2033" w:type="dxa"/>
            <w:hideMark/>
          </w:tcPr>
          <w:p w:rsidR="00434C50" w:rsidRDefault="00434C50">
            <w:pPr>
              <w:rPr>
                <w:sz w:val="2"/>
                <w:szCs w:val="24"/>
              </w:rPr>
            </w:pPr>
          </w:p>
        </w:tc>
        <w:tc>
          <w:tcPr>
            <w:tcW w:w="739" w:type="dxa"/>
            <w:hideMark/>
          </w:tcPr>
          <w:p w:rsidR="00434C50" w:rsidRDefault="00434C50">
            <w:pPr>
              <w:rPr>
                <w:sz w:val="2"/>
                <w:szCs w:val="24"/>
              </w:rPr>
            </w:pPr>
          </w:p>
        </w:tc>
        <w:tc>
          <w:tcPr>
            <w:tcW w:w="2033" w:type="dxa"/>
            <w:hideMark/>
          </w:tcPr>
          <w:p w:rsidR="00434C50" w:rsidRDefault="00434C50">
            <w:pPr>
              <w:rPr>
                <w:sz w:val="2"/>
                <w:szCs w:val="24"/>
              </w:rPr>
            </w:pPr>
          </w:p>
        </w:tc>
        <w:tc>
          <w:tcPr>
            <w:tcW w:w="739" w:type="dxa"/>
            <w:hideMark/>
          </w:tcPr>
          <w:p w:rsidR="00434C50" w:rsidRDefault="00434C50">
            <w:pPr>
              <w:rPr>
                <w:sz w:val="2"/>
                <w:szCs w:val="24"/>
              </w:rPr>
            </w:pPr>
          </w:p>
        </w:tc>
        <w:tc>
          <w:tcPr>
            <w:tcW w:w="2033" w:type="dxa"/>
            <w:hideMark/>
          </w:tcPr>
          <w:p w:rsidR="00434C50" w:rsidRDefault="00434C50">
            <w:pPr>
              <w:rPr>
                <w:sz w:val="2"/>
                <w:szCs w:val="24"/>
              </w:rPr>
            </w:pPr>
          </w:p>
        </w:tc>
        <w:tc>
          <w:tcPr>
            <w:tcW w:w="739" w:type="dxa"/>
            <w:hideMark/>
          </w:tcPr>
          <w:p w:rsidR="00434C50" w:rsidRDefault="00434C50">
            <w:pPr>
              <w:rPr>
                <w:sz w:val="2"/>
                <w:szCs w:val="24"/>
              </w:rPr>
            </w:pPr>
          </w:p>
        </w:tc>
        <w:tc>
          <w:tcPr>
            <w:tcW w:w="1848" w:type="dxa"/>
            <w:hideMark/>
          </w:tcPr>
          <w:p w:rsidR="00434C50" w:rsidRDefault="00434C50">
            <w:pPr>
              <w:rPr>
                <w:sz w:val="2"/>
                <w:szCs w:val="24"/>
              </w:rPr>
            </w:pPr>
          </w:p>
        </w:tc>
      </w:tr>
      <w:tr w:rsidR="00434C50" w:rsidTr="00434C50">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Дорожно-</w:t>
            </w:r>
            <w:r>
              <w:rPr>
                <w:color w:val="2D2D2D"/>
                <w:sz w:val="15"/>
                <w:szCs w:val="15"/>
              </w:rPr>
              <w:br/>
              <w:t>клима-</w:t>
            </w:r>
            <w:r>
              <w:rPr>
                <w:color w:val="2D2D2D"/>
                <w:sz w:val="15"/>
                <w:szCs w:val="15"/>
              </w:rPr>
              <w:br/>
              <w:t>тическая зона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асфальтобетона</w:t>
            </w:r>
          </w:p>
        </w:tc>
        <w:tc>
          <w:tcPr>
            <w:tcW w:w="813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нормативной нагрузки</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в/к*, I, II, III</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r>
      <w:tr w:rsidR="00434C50" w:rsidTr="00434C50">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вяжущего</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битума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битума</w:t>
            </w:r>
          </w:p>
        </w:tc>
      </w:tr>
      <w:tr w:rsidR="00434C50" w:rsidTr="00434C50">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 и высокоплотный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r>
      <w:tr w:rsidR="00434C50" w:rsidTr="00434C50">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Ill</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 и высокоплотный</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r>
      <w:tr w:rsidR="00434C50" w:rsidTr="00434C50">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r>
      <w:tr w:rsidR="00434C50" w:rsidTr="00434C50">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 V</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40/60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40/60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40/60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40/60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40/60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40/60</w:t>
            </w:r>
          </w:p>
        </w:tc>
      </w:tr>
      <w:tr w:rsidR="00434C50" w:rsidTr="00434C50">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r>
      <w:tr w:rsidR="00434C50" w:rsidTr="00434C50">
        <w:tc>
          <w:tcPr>
            <w:tcW w:w="11273"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Битумы марок БН рекомендуется применять в мягких климатических условиях, характеризуемых средними температурами самого холодного месяца года выше минус 10 °С.</w:t>
            </w:r>
            <w:r>
              <w:rPr>
                <w:color w:val="2D2D2D"/>
                <w:sz w:val="15"/>
                <w:szCs w:val="15"/>
              </w:rPr>
              <w:br/>
            </w:r>
            <w:r>
              <w:rPr>
                <w:color w:val="2D2D2D"/>
                <w:sz w:val="15"/>
                <w:szCs w:val="15"/>
              </w:rPr>
              <w:br/>
              <w:t>2 Битум марки БН 40/60 должен соответствовать технической документации, утвержденной в установленном порядке.</w:t>
            </w:r>
          </w:p>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в/к - внекатегорийная.</w:t>
            </w:r>
          </w:p>
        </w:tc>
      </w:tr>
    </w:tbl>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В (рекомендуемое). Область применения асфальтобетонов при устройстве верхних слоев покрытий рулежных (кроме магистральных) дорожек, мест стоянок и перронов аэродромов</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В</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В.1</w:t>
      </w:r>
      <w:r>
        <w:rPr>
          <w:color w:val="2D2D2D"/>
          <w:sz w:val="15"/>
          <w:szCs w:val="15"/>
        </w:rPr>
        <w:br/>
      </w:r>
    </w:p>
    <w:tbl>
      <w:tblPr>
        <w:tblW w:w="0" w:type="auto"/>
        <w:tblCellMar>
          <w:left w:w="0" w:type="dxa"/>
          <w:right w:w="0" w:type="dxa"/>
        </w:tblCellMar>
        <w:tblLook w:val="04A0"/>
      </w:tblPr>
      <w:tblGrid>
        <w:gridCol w:w="1065"/>
        <w:gridCol w:w="1914"/>
        <w:gridCol w:w="715"/>
        <w:gridCol w:w="1839"/>
        <w:gridCol w:w="715"/>
        <w:gridCol w:w="1843"/>
        <w:gridCol w:w="715"/>
        <w:gridCol w:w="1683"/>
      </w:tblGrid>
      <w:tr w:rsidR="00434C50" w:rsidTr="00434C50">
        <w:trPr>
          <w:trHeight w:val="15"/>
        </w:trPr>
        <w:tc>
          <w:tcPr>
            <w:tcW w:w="1109" w:type="dxa"/>
            <w:hideMark/>
          </w:tcPr>
          <w:p w:rsidR="00434C50" w:rsidRDefault="00434C50">
            <w:pPr>
              <w:rPr>
                <w:sz w:val="2"/>
                <w:szCs w:val="24"/>
              </w:rPr>
            </w:pPr>
          </w:p>
        </w:tc>
        <w:tc>
          <w:tcPr>
            <w:tcW w:w="2033" w:type="dxa"/>
            <w:hideMark/>
          </w:tcPr>
          <w:p w:rsidR="00434C50" w:rsidRDefault="00434C50">
            <w:pPr>
              <w:rPr>
                <w:sz w:val="2"/>
                <w:szCs w:val="24"/>
              </w:rPr>
            </w:pPr>
          </w:p>
        </w:tc>
        <w:tc>
          <w:tcPr>
            <w:tcW w:w="739" w:type="dxa"/>
            <w:hideMark/>
          </w:tcPr>
          <w:p w:rsidR="00434C50" w:rsidRDefault="00434C50">
            <w:pPr>
              <w:rPr>
                <w:sz w:val="2"/>
                <w:szCs w:val="24"/>
              </w:rPr>
            </w:pPr>
          </w:p>
        </w:tc>
        <w:tc>
          <w:tcPr>
            <w:tcW w:w="2033" w:type="dxa"/>
            <w:hideMark/>
          </w:tcPr>
          <w:p w:rsidR="00434C50" w:rsidRDefault="00434C50">
            <w:pPr>
              <w:rPr>
                <w:sz w:val="2"/>
                <w:szCs w:val="24"/>
              </w:rPr>
            </w:pPr>
          </w:p>
        </w:tc>
        <w:tc>
          <w:tcPr>
            <w:tcW w:w="739" w:type="dxa"/>
            <w:hideMark/>
          </w:tcPr>
          <w:p w:rsidR="00434C50" w:rsidRDefault="00434C50">
            <w:pPr>
              <w:rPr>
                <w:sz w:val="2"/>
                <w:szCs w:val="24"/>
              </w:rPr>
            </w:pPr>
          </w:p>
        </w:tc>
        <w:tc>
          <w:tcPr>
            <w:tcW w:w="2033" w:type="dxa"/>
            <w:hideMark/>
          </w:tcPr>
          <w:p w:rsidR="00434C50" w:rsidRDefault="00434C50">
            <w:pPr>
              <w:rPr>
                <w:sz w:val="2"/>
                <w:szCs w:val="24"/>
              </w:rPr>
            </w:pPr>
          </w:p>
        </w:tc>
        <w:tc>
          <w:tcPr>
            <w:tcW w:w="739" w:type="dxa"/>
            <w:hideMark/>
          </w:tcPr>
          <w:p w:rsidR="00434C50" w:rsidRDefault="00434C50">
            <w:pPr>
              <w:rPr>
                <w:sz w:val="2"/>
                <w:szCs w:val="24"/>
              </w:rPr>
            </w:pPr>
          </w:p>
        </w:tc>
        <w:tc>
          <w:tcPr>
            <w:tcW w:w="1848" w:type="dxa"/>
            <w:hideMark/>
          </w:tcPr>
          <w:p w:rsidR="00434C50" w:rsidRDefault="00434C50">
            <w:pPr>
              <w:rPr>
                <w:sz w:val="2"/>
                <w:szCs w:val="24"/>
              </w:rPr>
            </w:pPr>
          </w:p>
        </w:tc>
      </w:tr>
      <w:tr w:rsidR="00434C50" w:rsidTr="00434C50">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Дорожно-</w:t>
            </w:r>
            <w:r>
              <w:rPr>
                <w:color w:val="2D2D2D"/>
                <w:sz w:val="15"/>
                <w:szCs w:val="15"/>
              </w:rPr>
              <w:br/>
              <w:t>клима-</w:t>
            </w:r>
            <w:r>
              <w:rPr>
                <w:color w:val="2D2D2D"/>
                <w:sz w:val="15"/>
                <w:szCs w:val="15"/>
              </w:rPr>
              <w:br/>
            </w:r>
            <w:r>
              <w:rPr>
                <w:color w:val="2D2D2D"/>
                <w:sz w:val="15"/>
                <w:szCs w:val="15"/>
              </w:rPr>
              <w:lastRenderedPageBreak/>
              <w:t>тическая зона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Вид асфальтобетона</w:t>
            </w:r>
          </w:p>
        </w:tc>
        <w:tc>
          <w:tcPr>
            <w:tcW w:w="813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нормативной нагрузки</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в/к*, I, II, III</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V, VI</w:t>
            </w:r>
          </w:p>
        </w:tc>
      </w:tr>
      <w:tr w:rsidR="00434C50" w:rsidTr="00434C50">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битума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битума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битума</w:t>
            </w:r>
          </w:p>
        </w:tc>
      </w:tr>
      <w:tr w:rsidR="00434C50" w:rsidTr="00434C50">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r>
      <w:tr w:rsidR="00434C50" w:rsidTr="00434C50">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130/200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130/200</w:t>
            </w:r>
          </w:p>
        </w:tc>
      </w:tr>
      <w:tr w:rsidR="00434C50" w:rsidTr="00434C50">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III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130/200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130/200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90/130</w:t>
            </w:r>
          </w:p>
        </w:tc>
      </w:tr>
      <w:tr w:rsidR="00434C50" w:rsidTr="00434C50">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130/200</w:t>
            </w:r>
          </w:p>
        </w:tc>
      </w:tr>
      <w:tr w:rsidR="00434C50" w:rsidTr="00434C50">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 V</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Плотный</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40/60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40/60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40/60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60/90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БНД 90/130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40/60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40/60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40/60</w:t>
            </w:r>
          </w:p>
        </w:tc>
      </w:tr>
      <w:tr w:rsidR="00434C50" w:rsidTr="00434C50">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60/90</w:t>
            </w:r>
          </w:p>
        </w:tc>
      </w:tr>
      <w:tr w:rsidR="00434C50" w:rsidTr="00434C50">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БН 90/130</w:t>
            </w:r>
          </w:p>
        </w:tc>
      </w:tr>
      <w:tr w:rsidR="00434C50" w:rsidTr="00434C50">
        <w:tc>
          <w:tcPr>
            <w:tcW w:w="11273"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Битумы марок БН рекомендуется применять в мягких климатических условиях, характеризуемых средними температурами самого холодного месяца года выше 10 °С**.</w:t>
            </w:r>
            <w:r>
              <w:rPr>
                <w:color w:val="2D2D2D"/>
                <w:sz w:val="15"/>
                <w:szCs w:val="15"/>
              </w:rPr>
              <w:br/>
            </w:r>
            <w:r>
              <w:rPr>
                <w:color w:val="2D2D2D"/>
                <w:sz w:val="15"/>
                <w:szCs w:val="15"/>
              </w:rPr>
              <w:br/>
              <w:t>2 Битум марки БН 40/60 должен соответствовать технической документации, утвержденной в установленном порядке.</w:t>
            </w:r>
          </w:p>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в/к - внекатегорийная.</w:t>
            </w:r>
          </w:p>
        </w:tc>
      </w:tr>
    </w:tbl>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w:t>
      </w:r>
      <w:r>
        <w:rPr>
          <w:color w:val="2D2D2D"/>
          <w:sz w:val="15"/>
          <w:szCs w:val="15"/>
        </w:rPr>
        <w:br/>
        <w:t>** Вероятно, ошибка оригинала. Следует читать: "выше минус 10°С". - Примечание изготовителя базы данных.</w:t>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(рекомендуемое). Ориентировочное содержание битума в смесях</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Г</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Г.1</w:t>
      </w:r>
      <w:r>
        <w:rPr>
          <w:color w:val="2D2D2D"/>
          <w:sz w:val="15"/>
          <w:szCs w:val="15"/>
        </w:rPr>
        <w:br/>
      </w:r>
    </w:p>
    <w:tbl>
      <w:tblPr>
        <w:tblW w:w="0" w:type="auto"/>
        <w:tblCellMar>
          <w:left w:w="0" w:type="dxa"/>
          <w:right w:w="0" w:type="dxa"/>
        </w:tblCellMar>
        <w:tblLook w:val="04A0"/>
      </w:tblPr>
      <w:tblGrid>
        <w:gridCol w:w="5847"/>
        <w:gridCol w:w="4642"/>
      </w:tblGrid>
      <w:tr w:rsidR="00434C50" w:rsidTr="00434C50">
        <w:trPr>
          <w:trHeight w:val="15"/>
        </w:trPr>
        <w:tc>
          <w:tcPr>
            <w:tcW w:w="6283" w:type="dxa"/>
            <w:hideMark/>
          </w:tcPr>
          <w:p w:rsidR="00434C50" w:rsidRDefault="00434C50">
            <w:pPr>
              <w:rPr>
                <w:sz w:val="2"/>
                <w:szCs w:val="24"/>
              </w:rPr>
            </w:pPr>
          </w:p>
        </w:tc>
        <w:tc>
          <w:tcPr>
            <w:tcW w:w="4990" w:type="dxa"/>
            <w:hideMark/>
          </w:tcPr>
          <w:p w:rsidR="00434C50" w:rsidRDefault="00434C50">
            <w:pPr>
              <w:rPr>
                <w:sz w:val="2"/>
                <w:szCs w:val="24"/>
              </w:rPr>
            </w:pPr>
          </w:p>
        </w:tc>
      </w:tr>
      <w:tr w:rsidR="00434C50" w:rsidTr="00434C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смеси</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битума, % по массе</w:t>
            </w:r>
          </w:p>
        </w:tc>
      </w:tr>
      <w:tr w:rsidR="00434C50" w:rsidTr="00434C50">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 Горячие:</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высокоплотные</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4,0-6,0</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плотные типов:</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4,5-6,0</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5,0-6,5</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6,0-7,0</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 и Д</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6,0-9,0</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пористые</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3,5-5,5</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высокопористые щебеночные</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2,5-4,5</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высокопористые песчаные</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4,0-6,0</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 Холодные типов:</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Бх</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3,5-5,5</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Вх</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4,0-6,0</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Гх и Дх</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4,5-6,5</w:t>
            </w:r>
          </w:p>
        </w:tc>
      </w:tr>
      <w:tr w:rsidR="00434C50" w:rsidTr="00434C50">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высокопористые щебеночные</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2,5-4,0</w:t>
            </w:r>
          </w:p>
        </w:tc>
      </w:tr>
    </w:tbl>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 (рекомендуемое). Требования к показателю усталостной прочности полимерасфальтобетона в зависимости от марки ПБВ</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Приложение Д</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Д.1</w:t>
      </w:r>
      <w:r>
        <w:rPr>
          <w:color w:val="2D2D2D"/>
          <w:sz w:val="15"/>
          <w:szCs w:val="15"/>
        </w:rPr>
        <w:br/>
      </w:r>
    </w:p>
    <w:tbl>
      <w:tblPr>
        <w:tblW w:w="0" w:type="auto"/>
        <w:tblCellMar>
          <w:left w:w="0" w:type="dxa"/>
          <w:right w:w="0" w:type="dxa"/>
        </w:tblCellMar>
        <w:tblLook w:val="04A0"/>
      </w:tblPr>
      <w:tblGrid>
        <w:gridCol w:w="1721"/>
        <w:gridCol w:w="1951"/>
        <w:gridCol w:w="1363"/>
        <w:gridCol w:w="1363"/>
        <w:gridCol w:w="1363"/>
        <w:gridCol w:w="1363"/>
        <w:gridCol w:w="1365"/>
      </w:tblGrid>
      <w:tr w:rsidR="00434C50" w:rsidTr="00434C50">
        <w:trPr>
          <w:trHeight w:val="15"/>
        </w:trPr>
        <w:tc>
          <w:tcPr>
            <w:tcW w:w="1848" w:type="dxa"/>
            <w:hideMark/>
          </w:tcPr>
          <w:p w:rsidR="00434C50" w:rsidRDefault="00434C50">
            <w:pPr>
              <w:rPr>
                <w:sz w:val="2"/>
                <w:szCs w:val="24"/>
              </w:rPr>
            </w:pPr>
          </w:p>
        </w:tc>
        <w:tc>
          <w:tcPr>
            <w:tcW w:w="2033" w:type="dxa"/>
            <w:hideMark/>
          </w:tcPr>
          <w:p w:rsidR="00434C50" w:rsidRDefault="00434C50">
            <w:pPr>
              <w:rPr>
                <w:sz w:val="2"/>
                <w:szCs w:val="24"/>
              </w:rPr>
            </w:pPr>
          </w:p>
        </w:tc>
        <w:tc>
          <w:tcPr>
            <w:tcW w:w="1478" w:type="dxa"/>
            <w:hideMark/>
          </w:tcPr>
          <w:p w:rsidR="00434C50" w:rsidRDefault="00434C50">
            <w:pPr>
              <w:rPr>
                <w:sz w:val="2"/>
                <w:szCs w:val="24"/>
              </w:rPr>
            </w:pPr>
          </w:p>
        </w:tc>
        <w:tc>
          <w:tcPr>
            <w:tcW w:w="1478" w:type="dxa"/>
            <w:hideMark/>
          </w:tcPr>
          <w:p w:rsidR="00434C50" w:rsidRDefault="00434C50">
            <w:pPr>
              <w:rPr>
                <w:sz w:val="2"/>
                <w:szCs w:val="24"/>
              </w:rPr>
            </w:pPr>
          </w:p>
        </w:tc>
        <w:tc>
          <w:tcPr>
            <w:tcW w:w="1478" w:type="dxa"/>
            <w:hideMark/>
          </w:tcPr>
          <w:p w:rsidR="00434C50" w:rsidRDefault="00434C50">
            <w:pPr>
              <w:rPr>
                <w:sz w:val="2"/>
                <w:szCs w:val="24"/>
              </w:rPr>
            </w:pPr>
          </w:p>
        </w:tc>
        <w:tc>
          <w:tcPr>
            <w:tcW w:w="1478" w:type="dxa"/>
            <w:hideMark/>
          </w:tcPr>
          <w:p w:rsidR="00434C50" w:rsidRDefault="00434C50">
            <w:pPr>
              <w:rPr>
                <w:sz w:val="2"/>
                <w:szCs w:val="24"/>
              </w:rPr>
            </w:pPr>
          </w:p>
        </w:tc>
        <w:tc>
          <w:tcPr>
            <w:tcW w:w="1478" w:type="dxa"/>
            <w:hideMark/>
          </w:tcPr>
          <w:p w:rsidR="00434C50" w:rsidRDefault="00434C50">
            <w:pPr>
              <w:rPr>
                <w:sz w:val="2"/>
                <w:szCs w:val="24"/>
              </w:rPr>
            </w:pPr>
          </w:p>
        </w:tc>
      </w:tr>
      <w:tr w:rsidR="00434C50" w:rsidTr="00434C50">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ПБВ</w:t>
            </w:r>
          </w:p>
        </w:tc>
        <w:tc>
          <w:tcPr>
            <w:tcW w:w="942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циклов до разрушения, не менее</w:t>
            </w:r>
          </w:p>
        </w:tc>
      </w:tr>
      <w:tr w:rsidR="00434C50" w:rsidTr="00434C50">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425"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смеси</w:t>
            </w:r>
          </w:p>
        </w:tc>
      </w:tr>
      <w:tr w:rsidR="00434C50" w:rsidTr="00434C50">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Высокоплотный</w:t>
            </w:r>
          </w:p>
        </w:tc>
        <w:tc>
          <w:tcPr>
            <w:tcW w:w="739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 типы</w:t>
            </w:r>
          </w:p>
        </w:tc>
      </w:tr>
      <w:tr w:rsidR="00434C50" w:rsidTr="00434C50">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w:t>
            </w:r>
          </w:p>
        </w:tc>
      </w:tr>
      <w:tr w:rsidR="00434C50" w:rsidTr="00434C50">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300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434C50" w:rsidTr="00434C50">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200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434C50" w:rsidTr="00434C50">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130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434C50" w:rsidTr="00434C50">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90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434C50" w:rsidTr="00434C50">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r>
      <w:tr w:rsidR="00434C50" w:rsidTr="00434C50">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bl>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Ж (рекомендуемое). Требования к показателю глубины вдавливания штампа для полимерасфальтобетонов в зависимости от марки ПБВ</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Ж</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Ж.1</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Глубина вдавливания в миллиметрах</w:t>
      </w:r>
    </w:p>
    <w:tbl>
      <w:tblPr>
        <w:tblW w:w="0" w:type="auto"/>
        <w:tblCellMar>
          <w:left w:w="0" w:type="dxa"/>
          <w:right w:w="0" w:type="dxa"/>
        </w:tblCellMar>
        <w:tblLook w:val="04A0"/>
      </w:tblPr>
      <w:tblGrid>
        <w:gridCol w:w="1241"/>
        <w:gridCol w:w="2275"/>
        <w:gridCol w:w="1361"/>
        <w:gridCol w:w="1527"/>
        <w:gridCol w:w="1361"/>
        <w:gridCol w:w="1361"/>
        <w:gridCol w:w="1363"/>
      </w:tblGrid>
      <w:tr w:rsidR="00434C50" w:rsidTr="00434C50">
        <w:trPr>
          <w:trHeight w:val="15"/>
        </w:trPr>
        <w:tc>
          <w:tcPr>
            <w:tcW w:w="1294" w:type="dxa"/>
            <w:hideMark/>
          </w:tcPr>
          <w:p w:rsidR="00434C50" w:rsidRDefault="00434C50">
            <w:pPr>
              <w:rPr>
                <w:sz w:val="2"/>
                <w:szCs w:val="24"/>
              </w:rPr>
            </w:pPr>
          </w:p>
        </w:tc>
        <w:tc>
          <w:tcPr>
            <w:tcW w:w="2402" w:type="dxa"/>
            <w:hideMark/>
          </w:tcPr>
          <w:p w:rsidR="00434C50" w:rsidRDefault="00434C50">
            <w:pPr>
              <w:rPr>
                <w:sz w:val="2"/>
                <w:szCs w:val="24"/>
              </w:rPr>
            </w:pPr>
          </w:p>
        </w:tc>
        <w:tc>
          <w:tcPr>
            <w:tcW w:w="1478" w:type="dxa"/>
            <w:hideMark/>
          </w:tcPr>
          <w:p w:rsidR="00434C50" w:rsidRDefault="00434C50">
            <w:pPr>
              <w:rPr>
                <w:sz w:val="2"/>
                <w:szCs w:val="24"/>
              </w:rPr>
            </w:pPr>
          </w:p>
        </w:tc>
        <w:tc>
          <w:tcPr>
            <w:tcW w:w="1663" w:type="dxa"/>
            <w:hideMark/>
          </w:tcPr>
          <w:p w:rsidR="00434C50" w:rsidRDefault="00434C50">
            <w:pPr>
              <w:rPr>
                <w:sz w:val="2"/>
                <w:szCs w:val="24"/>
              </w:rPr>
            </w:pPr>
          </w:p>
        </w:tc>
        <w:tc>
          <w:tcPr>
            <w:tcW w:w="1478" w:type="dxa"/>
            <w:hideMark/>
          </w:tcPr>
          <w:p w:rsidR="00434C50" w:rsidRDefault="00434C50">
            <w:pPr>
              <w:rPr>
                <w:sz w:val="2"/>
                <w:szCs w:val="24"/>
              </w:rPr>
            </w:pPr>
          </w:p>
        </w:tc>
        <w:tc>
          <w:tcPr>
            <w:tcW w:w="1478" w:type="dxa"/>
            <w:hideMark/>
          </w:tcPr>
          <w:p w:rsidR="00434C50" w:rsidRDefault="00434C50">
            <w:pPr>
              <w:rPr>
                <w:sz w:val="2"/>
                <w:szCs w:val="24"/>
              </w:rPr>
            </w:pPr>
          </w:p>
        </w:tc>
        <w:tc>
          <w:tcPr>
            <w:tcW w:w="1478" w:type="dxa"/>
            <w:hideMark/>
          </w:tcPr>
          <w:p w:rsidR="00434C50" w:rsidRDefault="00434C50">
            <w:pPr>
              <w:rPr>
                <w:sz w:val="2"/>
                <w:szCs w:val="24"/>
              </w:rPr>
            </w:pPr>
          </w:p>
        </w:tc>
      </w:tr>
      <w:tr w:rsidR="00434C50" w:rsidTr="00434C50">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вяжущего</w:t>
            </w:r>
          </w:p>
        </w:tc>
        <w:tc>
          <w:tcPr>
            <w:tcW w:w="9979"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Глубина вдавливания штампа при температуре 50 °С для полимерасфальтобетонов, не более</w:t>
            </w:r>
          </w:p>
        </w:tc>
      </w:tr>
      <w:tr w:rsidR="00434C50" w:rsidTr="00434C50">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9979"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смеси</w:t>
            </w:r>
          </w:p>
        </w:tc>
      </w:tr>
      <w:tr w:rsidR="00434C50" w:rsidTr="00434C50">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высокоплотный</w:t>
            </w:r>
          </w:p>
        </w:tc>
        <w:tc>
          <w:tcPr>
            <w:tcW w:w="7577"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 типы</w:t>
            </w:r>
          </w:p>
        </w:tc>
      </w:tr>
      <w:tr w:rsidR="00434C50" w:rsidTr="00434C50">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w:t>
            </w:r>
          </w:p>
        </w:tc>
      </w:tr>
      <w:tr w:rsidR="00434C50" w:rsidTr="00434C50">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300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434C50" w:rsidTr="00434C50">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200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434C50" w:rsidTr="00434C50">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130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434C50" w:rsidTr="00434C50">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90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434C50" w:rsidTr="00434C50">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434C50" w:rsidTr="00434C50">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40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bl>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И (рекомендуемое). Региональные технические требования к ПБВ и полимерасфальтобетонам</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И</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И.1</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Температура в градусах Цельсия</w:t>
      </w:r>
    </w:p>
    <w:tbl>
      <w:tblPr>
        <w:tblW w:w="0" w:type="auto"/>
        <w:tblCellMar>
          <w:left w:w="0" w:type="dxa"/>
          <w:right w:w="0" w:type="dxa"/>
        </w:tblCellMar>
        <w:tblLook w:val="04A0"/>
      </w:tblPr>
      <w:tblGrid>
        <w:gridCol w:w="3768"/>
        <w:gridCol w:w="2571"/>
        <w:gridCol w:w="2067"/>
        <w:gridCol w:w="2083"/>
      </w:tblGrid>
      <w:tr w:rsidR="00434C50" w:rsidTr="00434C50">
        <w:trPr>
          <w:trHeight w:val="15"/>
        </w:trPr>
        <w:tc>
          <w:tcPr>
            <w:tcW w:w="4066" w:type="dxa"/>
            <w:hideMark/>
          </w:tcPr>
          <w:p w:rsidR="00434C50" w:rsidRDefault="00434C50">
            <w:pPr>
              <w:rPr>
                <w:sz w:val="2"/>
                <w:szCs w:val="24"/>
              </w:rPr>
            </w:pPr>
          </w:p>
        </w:tc>
        <w:tc>
          <w:tcPr>
            <w:tcW w:w="2772" w:type="dxa"/>
            <w:hideMark/>
          </w:tcPr>
          <w:p w:rsidR="00434C50" w:rsidRDefault="00434C50">
            <w:pPr>
              <w:rPr>
                <w:sz w:val="2"/>
                <w:szCs w:val="24"/>
              </w:rPr>
            </w:pPr>
          </w:p>
        </w:tc>
        <w:tc>
          <w:tcPr>
            <w:tcW w:w="2218" w:type="dxa"/>
            <w:hideMark/>
          </w:tcPr>
          <w:p w:rsidR="00434C50" w:rsidRDefault="00434C50">
            <w:pPr>
              <w:rPr>
                <w:sz w:val="2"/>
                <w:szCs w:val="24"/>
              </w:rPr>
            </w:pPr>
          </w:p>
        </w:tc>
        <w:tc>
          <w:tcPr>
            <w:tcW w:w="2218" w:type="dxa"/>
            <w:hideMark/>
          </w:tcPr>
          <w:p w:rsidR="00434C50" w:rsidRDefault="00434C50">
            <w:pPr>
              <w:rPr>
                <w:sz w:val="2"/>
                <w:szCs w:val="24"/>
              </w:rPr>
            </w:pPr>
          </w:p>
        </w:tc>
      </w:tr>
      <w:tr w:rsidR="00434C50" w:rsidTr="00434C50">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Республика, край, область, пункт</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Температура трещиностойкости полимерасфальтобетона, не выше, </w:t>
            </w:r>
            <w:r>
              <w:rPr>
                <w:color w:val="2D2D2D"/>
                <w:sz w:val="15"/>
                <w:szCs w:val="15"/>
              </w:rPr>
              <w:lastRenderedPageBreak/>
              <w:t>обеспеченностью</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 xml:space="preserve">Температура размягчения </w:t>
            </w:r>
            <w:r>
              <w:rPr>
                <w:color w:val="2D2D2D"/>
                <w:sz w:val="15"/>
                <w:szCs w:val="15"/>
              </w:rPr>
              <w:lastRenderedPageBreak/>
              <w:t>ПБВ по методу "Кольцо и Шар" (</w:t>
            </w:r>
            <w:r w:rsidRPr="00434C50">
              <w:rPr>
                <w:color w:val="2D2D2D"/>
                <w:sz w:val="15"/>
                <w:szCs w:val="15"/>
              </w:rPr>
              <w:t>ГОСТ 11506</w:t>
            </w:r>
            <w:r>
              <w:rPr>
                <w:color w:val="2D2D2D"/>
                <w:sz w:val="15"/>
                <w:szCs w:val="15"/>
              </w:rPr>
              <w:t>), не ниже</w:t>
            </w:r>
          </w:p>
        </w:tc>
      </w:tr>
      <w:tr w:rsidR="00434C50" w:rsidTr="00434C50">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 дороги I и II категории, мосты и аэродромы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 дороги III, IV категорий</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Адыгея</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 Майкоп</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Алтай</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 Алейск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 Барнаул</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 Беля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 Бийск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 Змеиногорск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 Катанда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 Кош-Агач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9 Онгудай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 Родино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11 Рубцовск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12 Славгород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13 Тогул</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Амурская область</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14 Архара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15 Белогорск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 Благовещенск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17 Бомнак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 Братолюбовка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 Бысса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 Гош</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 Дамбуки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 Ерофей Павлович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 Завитинск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24 3ея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 Норский Склад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26 Огорон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27 Поярково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28 Свободный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29 Сковородина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30 Средняя Нюкжа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31 Тыган-Уркан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32 Тында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33 Унаха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34 Усть-Нюкжа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 Черняево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36 Шимановск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37 Экимчан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Архангельская область</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38 Архангельск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39 Борковская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 Емецк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41 Койнас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42 Мезень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43 Онега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Астраханская область</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44 Астрахань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45 Верхний Баскунчак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Башкортостан</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46 Белорецк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47 Дуван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48 Мелеуз</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49 Уфа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50 Янаул</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Белгородская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51 Белгород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Брянская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52 Брянск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Бурятия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53 Бабушкин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54 Баргузин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55 Багдарин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56 Кяхта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57 Монды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58 Нижнеангарск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59 Сосново-Озерское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60 Уакит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61 Улан-Удэ</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62 Хоринск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Владимирская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63 Владимир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64 Муром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Волгоградская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65 Волгоград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66 Котельниково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67 Эльтон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Вологодская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68 Вологда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69 Вытегра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70 Никольск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71 Тотьма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Воронежская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72 Воронеж</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Дагестан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73 Дербент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74 Махачкала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Еврейская автономная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75 Биробиджан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Ивановская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76 Иваново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77 Кинешма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Иркутская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78 Алыгджер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79 Бодайбо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80 Братск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81 Верхняя Гутара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82 Дубровское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83 Ербогачен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84 Жигалово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85 Зима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86 Ика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87 Илимск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88 Иркутск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89 Ичера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90 Киренск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91 Мама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92 Марково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93 Наканно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94 Невон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95 Непа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96 Орлига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97 Перевоз</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98 Преображенка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99 Слюдянка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100 Тайшет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101 Тулун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102 Усть-Ордынский - Бурятский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Кабардино-Балкарская Республика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103 Нальчик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Калининградская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104 Калининград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Калмыкия - Хальмг Тангч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105 Элиста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Калужская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106 Калуга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Камчатская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107 Апука - Корякский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108 Ича - Корякский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109 Ключи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110 Козыревск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111 Корф - Корякский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112 Лопатка, мыс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113 Мильково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114 Начики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115 о.Беринга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116 Оссора - Корякский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117 Петропавловск-Камчатский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118 Семлячики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119 Соболево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120 Кроноки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121 Ука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122 Октябрьская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123 Усть-Воямполка - Корякский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124 Усть-Камчатск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125 Усть-Хайрюзово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Карачаево-Черкесская Республика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126 Черкесск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Карелия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127 Кемь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128 Лоухи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129 Олонец</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130 Паданы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131 Петрозаводск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132 Реболы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Кемеровская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133 Кемерово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134 Киселевск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135 Кондома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136 Мариинск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137 Тайга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138 Тисуль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139 Топки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140 Усть-Кабырза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Кировская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141 Вятка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142 Нагорское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143 Савали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Коми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144 Вендинга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145 Воркута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146 Объячево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147 Петрунь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148 Печора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149 Сыктывкар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150 Троицко-Печорск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151 Усть-Уса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152 Усть-Цильма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153 Усть-Щугор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154 Ухта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Костромская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155 Кострома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156 Чухлома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157 Щарья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Краснодарский край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158 Краснодар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159 Сочи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160 Тихорецк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Красноярский край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161 Агата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162 Ачинск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163 Байкит - Эвенкийский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164 Боготол</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165 Богучаны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166 Ванавара - Эвенкийский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167 Вельмо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168 Верхнеимбатск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169 Волочанка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170 Диксон - Таймырский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171 Дудинка - Таймырский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172 Енисейск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173 Ессей - Эвенкийский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174 Игарка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175 Канск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176 Кежма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177 Ключи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178 Красноярск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179 Минусинск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180 Таимба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181 Троицкое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182 Тура - Эвенкийский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183 Туруханск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184 Хатанга - Таймырский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185 Челюскин, мыс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Таймырский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186 Ярцево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Курганская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187 Курган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Курская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188 Курск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Липецкая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189 Липецк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Ленинградская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190 Свирица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191 Тихвин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192 Санкт-Петербург</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Магаданская область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193 Аркагала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194 Брохово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195 Магадан (Нагаева бухта)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196 Омсукчан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197 Палатка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198 Среднекан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199 Сусуман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Марий Эл</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200 Йошкар-Ола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Республика Мордовия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201 Саранск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Московская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202 Дмитров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203 Кашира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204 Москва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Мурманская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205 Вайда-Руба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206 Кандалакша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207 Ковдор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208 Краснощелье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209 Ловозеро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210 Мончегорск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211 Мурманск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212 Ниванкюль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213 Пулозеро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214 Пялица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215 Териберка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216 Терско-Орловский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217 Умба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218 Юкспор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Нижегородская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219 Арзамас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220 Выкса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221 Нижний Новгород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222 Новгородская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223 Новгород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Новосибирская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224 Барабинск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225 Болотное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226 Карасук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227 Кочки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228 Купино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229 Кыштовка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230 Новосибирск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231 Татарск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232 Чулым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Омская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233 Исиль-Куль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234 Омск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235 Тара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236 Черлак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Оренбургская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237 Оренбург</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Орловская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Пензенская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238 Земетчино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239 Пенза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Пермская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240 Бисер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241 Пермь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Приморский край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242 Анучино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243 Астраханка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244 Богополь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245 Владивосток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246 Дальнереченск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247 Мельничное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248 Партизанск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244 Посьет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250 Преображение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251 Рудная Пристань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252 Чугуевка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Псковская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253 Великие Луки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254 Псков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Ростовская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255 Миллерово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256 Ростов-на-Дону</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257 Таганрог</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Рязанская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258 Рязань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Самарская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259 Самара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Свердловская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260 Верхотурье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261 Екатеринбург</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262 Ивдель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Саратовская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263 Саратов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Сахалинская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264 Александровск-Сахалинский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265 Долинск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266 Кировское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267 Корсаков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268 Курильск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269 Макаров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270 Невельск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271 Hoглики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272 Оха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273 Погиби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274 Поронайск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275 Рыбновск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276 Холмск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277 Южно-Курильск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278 Южно-Сахалинск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Северная Осетия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279 Владикавказ</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Смоленская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280 Вязьма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281 Смоленск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Ставропольский край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282 Арзгир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283 Ставрополь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Тамбовская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284 Тамбов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Татарстан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285 Бугульма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286 Елабуга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287 Казань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Тверская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288 Бежецк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289 Тверь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290 Ржев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Томская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291 Александровское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292 Колпашево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293 Средний Васюган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294 Томск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295 Усть-Озерное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Тыва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296 Кызыл</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Тульская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297 Тула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Тюменская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298 Березово - Ханты-Мансийский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r>
              <w:rPr>
                <w:color w:val="2D2D2D"/>
                <w:sz w:val="15"/>
                <w:szCs w:val="15"/>
              </w:rPr>
              <w:br/>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299 Демьянское</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300 Кондинское - Ханты-Мансийский</w:t>
            </w:r>
            <w:r>
              <w:rPr>
                <w:color w:val="2D2D2D"/>
                <w:sz w:val="15"/>
                <w:szCs w:val="15"/>
              </w:rPr>
              <w:br/>
              <w:t>АО</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301 Леуши</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302 Марресаля</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303 Надым</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304 Октябрьское</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305 Салехард</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306 Сосьва</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307 Сургут - Ханты-Мансийский АО</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308 Тарко-Сале - Ямало-Ненецкий АО</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310 Тюмень</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311 Угут</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312 Уренгой - Ямало-Ненецкий АО</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313 Ханты-Мансийск</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Ханты-Мансийский АО</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Удмуртская Республика</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314 Глазов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315 Ижевск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316 Сарапул</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Ульяновская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317 Сурское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318 Ульяновск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Хабаровский край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319 Аян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320 Байдуков</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321 Бикин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322 Бира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323 Вяземский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324 Гвасюги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325 Гроссевичи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326 Де-Кастри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327 Джаорэ</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328 Екатерино-Никольское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329 Комсомольск-на-Амуре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330 Нижнетамбовское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331 Николаевск-на-Амуре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332 Облучье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333 Охотск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334 им.Полины Осипенко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335 Сизиман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336 Советский Гавань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337 Софийский Прииск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338 Средний Ургал</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339 Троицкое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340 Хабаровск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341 Чумикан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342 Энкэн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Хакассия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343 Абакан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344 Шира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Челябинская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345 Челябинск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Чеченская Республика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346 Грозный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Читинская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347 Агинское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348 Акша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349 Александровский Завод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350 Борзя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351 Дарасун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352 Калакан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353 Красный Чикой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354 Могоча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355 Нерчинск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356 Нерчинский Завод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357 Средний Калар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358 Тунгокочен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359 Тупик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360 Чара</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434C50" w:rsidTr="00434C50">
        <w:tc>
          <w:tcPr>
            <w:tcW w:w="11273"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Текст документа соответствует оригиналу. - Примечание изготовителя базы данных.</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361 Чита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Чувашская Республика - Чувашия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362 Порецкое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363 Чебоксары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Чукотский АО (Магаданская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364 Анадырь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365 Марково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366 Островное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367 Усть-Олой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368 Эньмувеем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Саха (Якутия)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369 Алдан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370 Аллах-Юнь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371 Амга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372 Батамай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373 Бердигястях</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374 Булга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375 Верхоянск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376 Вимойск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377 Витим</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378 Воронцово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379 Джалинда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380 Джарджан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381 Джикимда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382 Дружина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383 Ккючю</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384 Жиганск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385 Зырянка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386 Исить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387 Иэма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388 Крест-Хальджай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389 Кюсюр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390 Ленск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391 Нагорный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392 Нера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393 Нюрба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394 Нюя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395 Оймякон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396 Олекминск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397 Оленек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398 Охотский Перевоз</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399 Сангар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400 Саскылах</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401 Среднеколымск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402 Сунтар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403 Сухана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404 Сюльдюкар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405 Сюрен-Кюель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406 Токо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407 Томмот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408 Томпо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409 Туой-Хая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410 Тяня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411 Усть-Мая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412 Усть-Миль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413 Усть-Мома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414 Чульман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415 Чурапча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416 Шелагонцы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417 Эйск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418 Якутск</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Ненецкий АО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419 Варандей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420 Индига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421 Канин Нос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422 Коткино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423 Нарьян-Мар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424 Ходовариха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425 Хоседа-Хард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Ярославская область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426 Ярославль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bl>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К (рекомендуемое). Область применения полимерасфальтобетонов при устройстве слоев покрытий автомобильных дорог и городских улиц</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К</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К.1</w:t>
      </w:r>
      <w:r>
        <w:rPr>
          <w:color w:val="2D2D2D"/>
          <w:sz w:val="15"/>
          <w:szCs w:val="15"/>
        </w:rPr>
        <w:br/>
      </w:r>
    </w:p>
    <w:tbl>
      <w:tblPr>
        <w:tblW w:w="0" w:type="auto"/>
        <w:tblCellMar>
          <w:left w:w="0" w:type="dxa"/>
          <w:right w:w="0" w:type="dxa"/>
        </w:tblCellMar>
        <w:tblLook w:val="04A0"/>
      </w:tblPr>
      <w:tblGrid>
        <w:gridCol w:w="2191"/>
        <w:gridCol w:w="2908"/>
        <w:gridCol w:w="1175"/>
        <w:gridCol w:w="1520"/>
        <w:gridCol w:w="1020"/>
        <w:gridCol w:w="1675"/>
      </w:tblGrid>
      <w:tr w:rsidR="00434C50" w:rsidTr="00434C50">
        <w:trPr>
          <w:trHeight w:val="15"/>
        </w:trPr>
        <w:tc>
          <w:tcPr>
            <w:tcW w:w="2402" w:type="dxa"/>
            <w:hideMark/>
          </w:tcPr>
          <w:p w:rsidR="00434C50" w:rsidRDefault="00434C50">
            <w:pPr>
              <w:rPr>
                <w:sz w:val="2"/>
                <w:szCs w:val="24"/>
              </w:rPr>
            </w:pPr>
          </w:p>
        </w:tc>
        <w:tc>
          <w:tcPr>
            <w:tcW w:w="3142" w:type="dxa"/>
            <w:hideMark/>
          </w:tcPr>
          <w:p w:rsidR="00434C50" w:rsidRDefault="00434C50">
            <w:pPr>
              <w:rPr>
                <w:sz w:val="2"/>
                <w:szCs w:val="24"/>
              </w:rPr>
            </w:pPr>
          </w:p>
        </w:tc>
        <w:tc>
          <w:tcPr>
            <w:tcW w:w="1294" w:type="dxa"/>
            <w:hideMark/>
          </w:tcPr>
          <w:p w:rsidR="00434C50" w:rsidRDefault="00434C50">
            <w:pPr>
              <w:rPr>
                <w:sz w:val="2"/>
                <w:szCs w:val="24"/>
              </w:rPr>
            </w:pPr>
          </w:p>
        </w:tc>
        <w:tc>
          <w:tcPr>
            <w:tcW w:w="1663" w:type="dxa"/>
            <w:hideMark/>
          </w:tcPr>
          <w:p w:rsidR="00434C50" w:rsidRDefault="00434C50">
            <w:pPr>
              <w:rPr>
                <w:sz w:val="2"/>
                <w:szCs w:val="24"/>
              </w:rPr>
            </w:pPr>
          </w:p>
        </w:tc>
        <w:tc>
          <w:tcPr>
            <w:tcW w:w="1109" w:type="dxa"/>
            <w:hideMark/>
          </w:tcPr>
          <w:p w:rsidR="00434C50" w:rsidRDefault="00434C50">
            <w:pPr>
              <w:rPr>
                <w:sz w:val="2"/>
                <w:szCs w:val="24"/>
              </w:rPr>
            </w:pPr>
          </w:p>
        </w:tc>
        <w:tc>
          <w:tcPr>
            <w:tcW w:w="1848" w:type="dxa"/>
            <w:hideMark/>
          </w:tcPr>
          <w:p w:rsidR="00434C50" w:rsidRDefault="00434C50">
            <w:pPr>
              <w:rPr>
                <w:sz w:val="2"/>
                <w:szCs w:val="24"/>
              </w:rPr>
            </w:pPr>
          </w:p>
        </w:tc>
      </w:tr>
      <w:tr w:rsidR="00434C50" w:rsidTr="00434C50">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Дорожно-</w:t>
            </w:r>
            <w:r>
              <w:rPr>
                <w:color w:val="2D2D2D"/>
                <w:sz w:val="15"/>
                <w:szCs w:val="15"/>
              </w:rPr>
              <w:br/>
              <w:t>климатическая зона</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полимерасфальтобетона</w:t>
            </w:r>
          </w:p>
        </w:tc>
        <w:tc>
          <w:tcPr>
            <w:tcW w:w="591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автомобильной дороги</w:t>
            </w:r>
          </w:p>
        </w:tc>
      </w:tr>
      <w:tr w:rsidR="00434C50" w:rsidTr="00434C50">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 II</w:t>
            </w: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r>
      <w:tr w:rsidR="00434C50" w:rsidTr="00434C50">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вяжущего</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вяжущего</w:t>
            </w:r>
          </w:p>
        </w:tc>
      </w:tr>
      <w:tr w:rsidR="00434C50" w:rsidTr="00434C50">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Высокоплотный и плотный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ПББ 130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130</w:t>
            </w:r>
          </w:p>
        </w:tc>
      </w:tr>
      <w:tr w:rsidR="00434C50" w:rsidTr="00434C50">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200</w:t>
            </w:r>
          </w:p>
        </w:tc>
      </w:tr>
      <w:tr w:rsidR="00434C50" w:rsidTr="00434C50">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300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300</w:t>
            </w:r>
          </w:p>
        </w:tc>
      </w:tr>
      <w:tr w:rsidR="00434C50" w:rsidTr="00434C50">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III</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Высокоплотный и плотный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r>
      <w:tr w:rsidR="00434C50" w:rsidTr="00434C50">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90</w:t>
            </w:r>
          </w:p>
        </w:tc>
      </w:tr>
      <w:tr w:rsidR="00434C50" w:rsidTr="00434C50">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130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130</w:t>
            </w:r>
          </w:p>
        </w:tc>
      </w:tr>
      <w:tr w:rsidR="00434C50" w:rsidTr="00434C50">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IV, V</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40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40</w:t>
            </w:r>
          </w:p>
        </w:tc>
      </w:tr>
      <w:tr w:rsidR="00434C50" w:rsidTr="00434C50">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r>
      <w:tr w:rsidR="00434C50" w:rsidTr="00434C50">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Для городских скоростных магистральных улиц и дорог следует применять полимерасфальтобетоны из смесей видов и марок, рекомендуемых для дорог категории I и II, а для дорог промышленно-складских районов - рекомендуемые для дорог категории III.</w:t>
            </w:r>
          </w:p>
        </w:tc>
      </w:tr>
    </w:tbl>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Л (рекомендуемое). Область применения полимерасфальтобетонов для слоев покрытий взлетно-посадочных полос и магистральных рулежных дорожек аэродромов</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Л</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Л.1</w:t>
      </w:r>
      <w:r>
        <w:rPr>
          <w:color w:val="2D2D2D"/>
          <w:sz w:val="15"/>
          <w:szCs w:val="15"/>
        </w:rPr>
        <w:br/>
      </w:r>
    </w:p>
    <w:tbl>
      <w:tblPr>
        <w:tblW w:w="0" w:type="auto"/>
        <w:tblCellMar>
          <w:left w:w="0" w:type="dxa"/>
          <w:right w:w="0" w:type="dxa"/>
        </w:tblCellMar>
        <w:tblLook w:val="04A0"/>
      </w:tblPr>
      <w:tblGrid>
        <w:gridCol w:w="2192"/>
        <w:gridCol w:w="2911"/>
        <w:gridCol w:w="1325"/>
        <w:gridCol w:w="1368"/>
        <w:gridCol w:w="1325"/>
        <w:gridCol w:w="1368"/>
      </w:tblGrid>
      <w:tr w:rsidR="00434C50" w:rsidTr="00434C50">
        <w:trPr>
          <w:trHeight w:val="15"/>
        </w:trPr>
        <w:tc>
          <w:tcPr>
            <w:tcW w:w="2402" w:type="dxa"/>
            <w:hideMark/>
          </w:tcPr>
          <w:p w:rsidR="00434C50" w:rsidRDefault="00434C50">
            <w:pPr>
              <w:rPr>
                <w:sz w:val="2"/>
                <w:szCs w:val="24"/>
              </w:rPr>
            </w:pPr>
          </w:p>
        </w:tc>
        <w:tc>
          <w:tcPr>
            <w:tcW w:w="3142" w:type="dxa"/>
            <w:hideMark/>
          </w:tcPr>
          <w:p w:rsidR="00434C50" w:rsidRDefault="00434C50">
            <w:pPr>
              <w:rPr>
                <w:sz w:val="2"/>
                <w:szCs w:val="24"/>
              </w:rPr>
            </w:pPr>
          </w:p>
        </w:tc>
        <w:tc>
          <w:tcPr>
            <w:tcW w:w="1478" w:type="dxa"/>
            <w:hideMark/>
          </w:tcPr>
          <w:p w:rsidR="00434C50" w:rsidRDefault="00434C50">
            <w:pPr>
              <w:rPr>
                <w:sz w:val="2"/>
                <w:szCs w:val="24"/>
              </w:rPr>
            </w:pPr>
          </w:p>
        </w:tc>
        <w:tc>
          <w:tcPr>
            <w:tcW w:w="1478" w:type="dxa"/>
            <w:hideMark/>
          </w:tcPr>
          <w:p w:rsidR="00434C50" w:rsidRDefault="00434C50">
            <w:pPr>
              <w:rPr>
                <w:sz w:val="2"/>
                <w:szCs w:val="24"/>
              </w:rPr>
            </w:pPr>
          </w:p>
        </w:tc>
        <w:tc>
          <w:tcPr>
            <w:tcW w:w="1478" w:type="dxa"/>
            <w:hideMark/>
          </w:tcPr>
          <w:p w:rsidR="00434C50" w:rsidRDefault="00434C50">
            <w:pPr>
              <w:rPr>
                <w:sz w:val="2"/>
                <w:szCs w:val="24"/>
              </w:rPr>
            </w:pPr>
          </w:p>
        </w:tc>
        <w:tc>
          <w:tcPr>
            <w:tcW w:w="1478" w:type="dxa"/>
            <w:hideMark/>
          </w:tcPr>
          <w:p w:rsidR="00434C50" w:rsidRDefault="00434C50">
            <w:pPr>
              <w:rPr>
                <w:sz w:val="2"/>
                <w:szCs w:val="24"/>
              </w:rPr>
            </w:pPr>
          </w:p>
        </w:tc>
      </w:tr>
      <w:tr w:rsidR="00434C50" w:rsidTr="00434C50">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Дорожно-</w:t>
            </w:r>
            <w:r>
              <w:rPr>
                <w:color w:val="2D2D2D"/>
                <w:sz w:val="15"/>
                <w:szCs w:val="15"/>
              </w:rPr>
              <w:br/>
              <w:t>климатическая зона</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полимерасфальтобетона</w:t>
            </w:r>
          </w:p>
        </w:tc>
        <w:tc>
          <w:tcPr>
            <w:tcW w:w="591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нормативной нагрузки</w:t>
            </w:r>
          </w:p>
        </w:tc>
      </w:tr>
      <w:tr w:rsidR="00434C50" w:rsidTr="00434C50">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в/к*, I, II, II</w:t>
            </w: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w:t>
            </w:r>
          </w:p>
        </w:tc>
      </w:tr>
      <w:tr w:rsidR="00434C50" w:rsidTr="00434C50">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вяжущего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вяжущего</w:t>
            </w:r>
          </w:p>
        </w:tc>
      </w:tr>
      <w:tr w:rsidR="00434C50" w:rsidTr="00434C50">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Высокоплотный и плотный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90</w:t>
            </w:r>
          </w:p>
        </w:tc>
      </w:tr>
      <w:tr w:rsidR="00434C50" w:rsidTr="00434C50">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III</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Высокоплотный и плотный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r>
      <w:tr w:rsidR="00434C50" w:rsidTr="00434C50">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 V</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40</w:t>
            </w:r>
          </w:p>
        </w:tc>
      </w:tr>
      <w:tr w:rsidR="00434C50" w:rsidTr="00434C50">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в/к - внекатегорийная.</w:t>
            </w:r>
          </w:p>
        </w:tc>
      </w:tr>
    </w:tbl>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М (рекомендуемое). Область применения полимерасфальтобетонов при устройстве слоев покрытий рулежных дорожек, мест стоянок и перронов аэродромов</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М</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M.1</w:t>
      </w:r>
      <w:r>
        <w:rPr>
          <w:color w:val="2D2D2D"/>
          <w:sz w:val="15"/>
          <w:szCs w:val="15"/>
        </w:rPr>
        <w:br/>
      </w:r>
    </w:p>
    <w:tbl>
      <w:tblPr>
        <w:tblW w:w="0" w:type="auto"/>
        <w:tblCellMar>
          <w:left w:w="0" w:type="dxa"/>
          <w:right w:w="0" w:type="dxa"/>
        </w:tblCellMar>
        <w:tblLook w:val="04A0"/>
      </w:tblPr>
      <w:tblGrid>
        <w:gridCol w:w="2224"/>
        <w:gridCol w:w="2627"/>
        <w:gridCol w:w="1354"/>
        <w:gridCol w:w="1545"/>
        <w:gridCol w:w="1354"/>
        <w:gridCol w:w="1385"/>
      </w:tblGrid>
      <w:tr w:rsidR="00434C50" w:rsidTr="00434C50">
        <w:trPr>
          <w:trHeight w:val="15"/>
        </w:trPr>
        <w:tc>
          <w:tcPr>
            <w:tcW w:w="2402" w:type="dxa"/>
            <w:hideMark/>
          </w:tcPr>
          <w:p w:rsidR="00434C50" w:rsidRDefault="00434C50">
            <w:pPr>
              <w:rPr>
                <w:sz w:val="2"/>
                <w:szCs w:val="24"/>
              </w:rPr>
            </w:pPr>
          </w:p>
        </w:tc>
        <w:tc>
          <w:tcPr>
            <w:tcW w:w="2772" w:type="dxa"/>
            <w:hideMark/>
          </w:tcPr>
          <w:p w:rsidR="00434C50" w:rsidRDefault="00434C50">
            <w:pPr>
              <w:rPr>
                <w:sz w:val="2"/>
                <w:szCs w:val="24"/>
              </w:rPr>
            </w:pPr>
          </w:p>
        </w:tc>
        <w:tc>
          <w:tcPr>
            <w:tcW w:w="1478" w:type="dxa"/>
            <w:hideMark/>
          </w:tcPr>
          <w:p w:rsidR="00434C50" w:rsidRDefault="00434C50">
            <w:pPr>
              <w:rPr>
                <w:sz w:val="2"/>
                <w:szCs w:val="24"/>
              </w:rPr>
            </w:pPr>
          </w:p>
        </w:tc>
        <w:tc>
          <w:tcPr>
            <w:tcW w:w="1663" w:type="dxa"/>
            <w:hideMark/>
          </w:tcPr>
          <w:p w:rsidR="00434C50" w:rsidRDefault="00434C50">
            <w:pPr>
              <w:rPr>
                <w:sz w:val="2"/>
                <w:szCs w:val="24"/>
              </w:rPr>
            </w:pPr>
          </w:p>
        </w:tc>
        <w:tc>
          <w:tcPr>
            <w:tcW w:w="1478" w:type="dxa"/>
            <w:hideMark/>
          </w:tcPr>
          <w:p w:rsidR="00434C50" w:rsidRDefault="00434C50">
            <w:pPr>
              <w:rPr>
                <w:sz w:val="2"/>
                <w:szCs w:val="24"/>
              </w:rPr>
            </w:pPr>
          </w:p>
        </w:tc>
        <w:tc>
          <w:tcPr>
            <w:tcW w:w="1478" w:type="dxa"/>
            <w:hideMark/>
          </w:tcPr>
          <w:p w:rsidR="00434C50" w:rsidRDefault="00434C50">
            <w:pPr>
              <w:rPr>
                <w:sz w:val="2"/>
                <w:szCs w:val="24"/>
              </w:rPr>
            </w:pPr>
          </w:p>
        </w:tc>
      </w:tr>
      <w:tr w:rsidR="00434C50" w:rsidTr="00434C50">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Дорожно-</w:t>
            </w:r>
            <w:r>
              <w:rPr>
                <w:color w:val="2D2D2D"/>
                <w:sz w:val="15"/>
                <w:szCs w:val="15"/>
              </w:rPr>
              <w:br/>
              <w:t>климатическая зона</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полимерасфальтобетона</w:t>
            </w:r>
          </w:p>
        </w:tc>
        <w:tc>
          <w:tcPr>
            <w:tcW w:w="609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нормативной нагрузки</w:t>
            </w:r>
          </w:p>
        </w:tc>
      </w:tr>
      <w:tr w:rsidR="00434C50" w:rsidTr="00434C50">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c>
          <w:tcPr>
            <w:tcW w:w="314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в/к*, I, II, III</w:t>
            </w: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w:t>
            </w:r>
          </w:p>
        </w:tc>
      </w:tr>
      <w:tr w:rsidR="00434C50" w:rsidTr="00434C50">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вяжущего</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смеси</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вяжущего</w:t>
            </w:r>
          </w:p>
        </w:tc>
      </w:tr>
      <w:tr w:rsidR="00434C50" w:rsidTr="00434C50">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90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90</w:t>
            </w:r>
          </w:p>
        </w:tc>
      </w:tr>
      <w:tr w:rsidR="00434C50" w:rsidTr="00434C50">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130</w:t>
            </w:r>
          </w:p>
        </w:tc>
      </w:tr>
      <w:tr w:rsidR="00434C50" w:rsidTr="00434C50">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Ill</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r>
      <w:tr w:rsidR="00434C50" w:rsidTr="00434C50">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90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90</w:t>
            </w:r>
          </w:p>
        </w:tc>
      </w:tr>
      <w:tr w:rsidR="00434C50" w:rsidTr="00434C50">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IV, V</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40</w:t>
            </w:r>
          </w:p>
        </w:tc>
      </w:tr>
      <w:tr w:rsidR="00434C50" w:rsidTr="00434C50">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ПБВ 60</w:t>
            </w:r>
          </w:p>
        </w:tc>
      </w:tr>
      <w:tr w:rsidR="00434C50" w:rsidTr="00434C50">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textAlignment w:val="baseline"/>
              <w:rPr>
                <w:color w:val="2D2D2D"/>
                <w:sz w:val="15"/>
                <w:szCs w:val="15"/>
              </w:rPr>
            </w:pPr>
            <w:r>
              <w:rPr>
                <w:color w:val="2D2D2D"/>
                <w:sz w:val="15"/>
                <w:szCs w:val="15"/>
              </w:rPr>
              <w:t>* в/к - внекатегорийная.</w:t>
            </w:r>
          </w:p>
        </w:tc>
      </w:tr>
    </w:tbl>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Н (рекомендуемое). Содержание полимерно-битумных вяжущих (ПБВ) в полимерасфальтобетонных смесях при использовании вяжущих марок ПБВ 300, ПБВ 200</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Н</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Н.1</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процентах по массе</w:t>
      </w:r>
    </w:p>
    <w:tbl>
      <w:tblPr>
        <w:tblW w:w="0" w:type="auto"/>
        <w:tblCellMar>
          <w:left w:w="0" w:type="dxa"/>
          <w:right w:w="0" w:type="dxa"/>
        </w:tblCellMar>
        <w:tblLook w:val="04A0"/>
      </w:tblPr>
      <w:tblGrid>
        <w:gridCol w:w="5846"/>
        <w:gridCol w:w="4643"/>
      </w:tblGrid>
      <w:tr w:rsidR="00434C50" w:rsidTr="00434C50">
        <w:trPr>
          <w:trHeight w:val="15"/>
        </w:trPr>
        <w:tc>
          <w:tcPr>
            <w:tcW w:w="6283" w:type="dxa"/>
            <w:hideMark/>
          </w:tcPr>
          <w:p w:rsidR="00434C50" w:rsidRDefault="00434C50">
            <w:pPr>
              <w:rPr>
                <w:sz w:val="2"/>
                <w:szCs w:val="24"/>
              </w:rPr>
            </w:pPr>
          </w:p>
        </w:tc>
        <w:tc>
          <w:tcPr>
            <w:tcW w:w="4990" w:type="dxa"/>
            <w:hideMark/>
          </w:tcPr>
          <w:p w:rsidR="00434C50" w:rsidRDefault="00434C50">
            <w:pPr>
              <w:rPr>
                <w:sz w:val="2"/>
                <w:szCs w:val="24"/>
              </w:rPr>
            </w:pPr>
          </w:p>
        </w:tc>
      </w:tr>
      <w:tr w:rsidR="00434C50" w:rsidTr="00434C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смесей</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ПБВ</w:t>
            </w:r>
          </w:p>
        </w:tc>
      </w:tr>
      <w:tr w:rsidR="00434C50" w:rsidTr="00434C50">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Высокоплотные</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4,0-6,5</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Плотные, типы</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4,5-7,0</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5,0-7,0</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6,0-7,5</w:t>
            </w:r>
          </w:p>
        </w:tc>
      </w:tr>
      <w:tr w:rsidR="00434C50" w:rsidTr="00434C50">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 и Д</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6,0-10,0</w:t>
            </w:r>
          </w:p>
        </w:tc>
      </w:tr>
    </w:tbl>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434C50" w:rsidRDefault="00434C50" w:rsidP="00434C5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П (рекомендуемое). Содержание полимерно-битумных вяжущих (ПБВ) в полимерасфальтобетонных смесях при использовании вяжущих марок ПБВ 130, ПБВ 90, ПБВ 60, ПБВ 40</w:t>
      </w:r>
    </w:p>
    <w:p w:rsidR="00434C50" w:rsidRDefault="00434C50" w:rsidP="00434C5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П</w:t>
      </w:r>
      <w:r>
        <w:rPr>
          <w:color w:val="2D2D2D"/>
          <w:sz w:val="15"/>
          <w:szCs w:val="15"/>
        </w:rPr>
        <w:br/>
        <w:t>(рекомендуемое)</w:t>
      </w:r>
    </w:p>
    <w:p w:rsidR="00434C50" w:rsidRDefault="00434C50" w:rsidP="00434C5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П.1</w:t>
      </w:r>
      <w:r>
        <w:rPr>
          <w:color w:val="2D2D2D"/>
          <w:sz w:val="15"/>
          <w:szCs w:val="15"/>
        </w:rPr>
        <w:br/>
      </w:r>
    </w:p>
    <w:p w:rsidR="00434C50" w:rsidRDefault="00434C50" w:rsidP="00434C5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процентах по массе</w:t>
      </w:r>
    </w:p>
    <w:tbl>
      <w:tblPr>
        <w:tblW w:w="0" w:type="auto"/>
        <w:tblCellMar>
          <w:left w:w="0" w:type="dxa"/>
          <w:right w:w="0" w:type="dxa"/>
        </w:tblCellMar>
        <w:tblLook w:val="04A0"/>
      </w:tblPr>
      <w:tblGrid>
        <w:gridCol w:w="5846"/>
        <w:gridCol w:w="4643"/>
      </w:tblGrid>
      <w:tr w:rsidR="00434C50" w:rsidTr="00434C50">
        <w:trPr>
          <w:trHeight w:val="15"/>
        </w:trPr>
        <w:tc>
          <w:tcPr>
            <w:tcW w:w="6283" w:type="dxa"/>
            <w:hideMark/>
          </w:tcPr>
          <w:p w:rsidR="00434C50" w:rsidRDefault="00434C50">
            <w:pPr>
              <w:rPr>
                <w:sz w:val="2"/>
                <w:szCs w:val="24"/>
              </w:rPr>
            </w:pPr>
          </w:p>
        </w:tc>
        <w:tc>
          <w:tcPr>
            <w:tcW w:w="4990" w:type="dxa"/>
            <w:hideMark/>
          </w:tcPr>
          <w:p w:rsidR="00434C50" w:rsidRDefault="00434C50">
            <w:pPr>
              <w:rPr>
                <w:sz w:val="2"/>
                <w:szCs w:val="24"/>
              </w:rPr>
            </w:pPr>
          </w:p>
        </w:tc>
      </w:tr>
      <w:tr w:rsidR="00434C50" w:rsidTr="00434C50">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смесей</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ПБВ</w:t>
            </w:r>
          </w:p>
        </w:tc>
      </w:tr>
      <w:tr w:rsidR="00434C50" w:rsidTr="00434C50">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Высокоплотные</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4,0-6,0</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Плотные, типы</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rPr>
                <w:sz w:val="24"/>
                <w:szCs w:val="24"/>
              </w:rPr>
            </w:pP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4,5-6,0</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5,0-6,5</w:t>
            </w:r>
          </w:p>
        </w:tc>
      </w:tr>
      <w:tr w:rsidR="00434C50" w:rsidTr="00434C50">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6,0-7,0</w:t>
            </w:r>
          </w:p>
        </w:tc>
      </w:tr>
      <w:tr w:rsidR="00434C50" w:rsidTr="00434C50">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Г и Д</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34C50" w:rsidRDefault="00434C50">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6,0-9,0</w:t>
            </w:r>
          </w:p>
        </w:tc>
      </w:tr>
    </w:tbl>
    <w:p w:rsidR="00434C50" w:rsidRDefault="00434C50" w:rsidP="00434C50">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r>
        <w:rPr>
          <w:color w:val="2D2D2D"/>
          <w:sz w:val="15"/>
          <w:szCs w:val="15"/>
        </w:rPr>
        <w:br/>
        <w:t>__________________________________________________________________________</w:t>
      </w:r>
      <w:r>
        <w:rPr>
          <w:color w:val="2D2D2D"/>
          <w:sz w:val="15"/>
          <w:szCs w:val="15"/>
        </w:rPr>
        <w:br/>
        <w:t>УДК 625.855.3:006.354 МКС 93.080.20 </w:t>
      </w:r>
      <w:r>
        <w:rPr>
          <w:color w:val="2D2D2D"/>
          <w:sz w:val="15"/>
          <w:szCs w:val="15"/>
        </w:rPr>
        <w:br/>
      </w:r>
      <w:r>
        <w:rPr>
          <w:color w:val="2D2D2D"/>
          <w:sz w:val="15"/>
          <w:szCs w:val="15"/>
        </w:rPr>
        <w:br/>
        <w:t>Ключевые слова: асфальтобетонные, полимерасфальтобетонные смеси; асфальтобетон; полимерасфальтобетон; битум; полимерно-битумные вяжущие; покрытия и основания автомобильных дорог, аэродромов</w:t>
      </w:r>
      <w:r>
        <w:rPr>
          <w:color w:val="2D2D2D"/>
          <w:sz w:val="15"/>
          <w:szCs w:val="15"/>
        </w:rPr>
        <w:br/>
        <w:t>__________________________________________________________________________</w:t>
      </w:r>
      <w:r>
        <w:rPr>
          <w:color w:val="2D2D2D"/>
          <w:sz w:val="15"/>
          <w:szCs w:val="15"/>
        </w:rPr>
        <w:br/>
      </w:r>
      <w:r>
        <w:rPr>
          <w:color w:val="2D2D2D"/>
          <w:sz w:val="15"/>
          <w:szCs w:val="15"/>
        </w:rPr>
        <w:br/>
      </w:r>
    </w:p>
    <w:p w:rsidR="00FC651B" w:rsidRPr="00434C50" w:rsidRDefault="00FC651B" w:rsidP="00434C50">
      <w:pPr>
        <w:rPr>
          <w:szCs w:val="15"/>
        </w:rPr>
      </w:pPr>
    </w:p>
    <w:sectPr w:rsidR="00FC651B" w:rsidRPr="00434C50" w:rsidSect="0095551E">
      <w:footerReference w:type="default" r:id="rId1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A9267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BBD"/>
    <w:multiLevelType w:val="multilevel"/>
    <w:tmpl w:val="CE9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608AC"/>
    <w:multiLevelType w:val="multilevel"/>
    <w:tmpl w:val="B99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0558E"/>
    <w:multiLevelType w:val="multilevel"/>
    <w:tmpl w:val="E8AE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74439"/>
    <w:multiLevelType w:val="multilevel"/>
    <w:tmpl w:val="1EE6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62C66"/>
    <w:multiLevelType w:val="multilevel"/>
    <w:tmpl w:val="FE40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6417F"/>
    <w:multiLevelType w:val="multilevel"/>
    <w:tmpl w:val="B1A2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A7129"/>
    <w:multiLevelType w:val="multilevel"/>
    <w:tmpl w:val="EC8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A2FBE"/>
    <w:multiLevelType w:val="multilevel"/>
    <w:tmpl w:val="8EC6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F4A0A"/>
    <w:multiLevelType w:val="multilevel"/>
    <w:tmpl w:val="2692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C0C13"/>
    <w:multiLevelType w:val="multilevel"/>
    <w:tmpl w:val="DDE0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F21DC"/>
    <w:multiLevelType w:val="multilevel"/>
    <w:tmpl w:val="6B8E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926EFE"/>
    <w:multiLevelType w:val="multilevel"/>
    <w:tmpl w:val="BBEC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4780B"/>
    <w:multiLevelType w:val="hybridMultilevel"/>
    <w:tmpl w:val="03205D7A"/>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13">
    <w:nsid w:val="554F0766"/>
    <w:multiLevelType w:val="hybridMultilevel"/>
    <w:tmpl w:val="1408C02C"/>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14">
    <w:nsid w:val="581C74FA"/>
    <w:multiLevelType w:val="multilevel"/>
    <w:tmpl w:val="E2E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022E7"/>
    <w:multiLevelType w:val="multilevel"/>
    <w:tmpl w:val="5738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2654AE"/>
    <w:multiLevelType w:val="multilevel"/>
    <w:tmpl w:val="B77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E32FDB"/>
    <w:multiLevelType w:val="multilevel"/>
    <w:tmpl w:val="26F6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591D6A"/>
    <w:multiLevelType w:val="multilevel"/>
    <w:tmpl w:val="69EC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9B6DD5"/>
    <w:multiLevelType w:val="multilevel"/>
    <w:tmpl w:val="A6AE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D5169"/>
    <w:multiLevelType w:val="multilevel"/>
    <w:tmpl w:val="DAD2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6F736D"/>
    <w:multiLevelType w:val="multilevel"/>
    <w:tmpl w:val="D4DCA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B37EDD"/>
    <w:multiLevelType w:val="hybridMultilevel"/>
    <w:tmpl w:val="50DC8AE2"/>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23">
    <w:nsid w:val="7E27785C"/>
    <w:multiLevelType w:val="multilevel"/>
    <w:tmpl w:val="716A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9"/>
  </w:num>
  <w:num w:numId="4">
    <w:abstractNumId w:val="18"/>
  </w:num>
  <w:num w:numId="5">
    <w:abstractNumId w:val="21"/>
  </w:num>
  <w:num w:numId="6">
    <w:abstractNumId w:val="0"/>
  </w:num>
  <w:num w:numId="7">
    <w:abstractNumId w:val="17"/>
  </w:num>
  <w:num w:numId="8">
    <w:abstractNumId w:val="8"/>
  </w:num>
  <w:num w:numId="9">
    <w:abstractNumId w:val="3"/>
  </w:num>
  <w:num w:numId="10">
    <w:abstractNumId w:val="1"/>
  </w:num>
  <w:num w:numId="11">
    <w:abstractNumId w:val="16"/>
  </w:num>
  <w:num w:numId="12">
    <w:abstractNumId w:val="14"/>
  </w:num>
  <w:num w:numId="13">
    <w:abstractNumId w:val="10"/>
  </w:num>
  <w:num w:numId="14">
    <w:abstractNumId w:val="12"/>
  </w:num>
  <w:num w:numId="15">
    <w:abstractNumId w:val="13"/>
  </w:num>
  <w:num w:numId="16">
    <w:abstractNumId w:val="22"/>
  </w:num>
  <w:num w:numId="17">
    <w:abstractNumId w:val="15"/>
  </w:num>
  <w:num w:numId="18">
    <w:abstractNumId w:val="6"/>
  </w:num>
  <w:num w:numId="19">
    <w:abstractNumId w:val="20"/>
  </w:num>
  <w:num w:numId="20">
    <w:abstractNumId w:val="2"/>
  </w:num>
  <w:num w:numId="21">
    <w:abstractNumId w:val="9"/>
  </w:num>
  <w:num w:numId="22">
    <w:abstractNumId w:val="11"/>
  </w:num>
  <w:num w:numId="23">
    <w:abstractNumId w:val="2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34C50"/>
    <w:rsid w:val="00477A04"/>
    <w:rsid w:val="0059308D"/>
    <w:rsid w:val="005D6E61"/>
    <w:rsid w:val="005E47A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9267B"/>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A4207"/>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EA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EA4207"/>
  </w:style>
  <w:style w:type="character" w:customStyle="1" w:styleId="tocnumber">
    <w:name w:val="toc_number"/>
    <w:basedOn w:val="a0"/>
    <w:rsid w:val="00EA4207"/>
  </w:style>
  <w:style w:type="character" w:customStyle="1" w:styleId="block-link">
    <w:name w:val="block-link"/>
    <w:basedOn w:val="a0"/>
    <w:rsid w:val="00EA4207"/>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403571236">
      <w:bodyDiv w:val="1"/>
      <w:marLeft w:val="0"/>
      <w:marRight w:val="0"/>
      <w:marTop w:val="0"/>
      <w:marBottom w:val="0"/>
      <w:divBdr>
        <w:top w:val="none" w:sz="0" w:space="0" w:color="auto"/>
        <w:left w:val="none" w:sz="0" w:space="0" w:color="auto"/>
        <w:bottom w:val="none" w:sz="0" w:space="0" w:color="auto"/>
        <w:right w:val="none" w:sz="0" w:space="0" w:color="auto"/>
      </w:divBdr>
    </w:div>
    <w:div w:id="533466441">
      <w:bodyDiv w:val="1"/>
      <w:marLeft w:val="0"/>
      <w:marRight w:val="0"/>
      <w:marTop w:val="0"/>
      <w:marBottom w:val="0"/>
      <w:divBdr>
        <w:top w:val="none" w:sz="0" w:space="0" w:color="auto"/>
        <w:left w:val="none" w:sz="0" w:space="0" w:color="auto"/>
        <w:bottom w:val="none" w:sz="0" w:space="0" w:color="auto"/>
        <w:right w:val="none" w:sz="0" w:space="0" w:color="auto"/>
      </w:divBdr>
      <w:divsChild>
        <w:div w:id="1603106831">
          <w:marLeft w:val="0"/>
          <w:marRight w:val="0"/>
          <w:marTop w:val="107"/>
          <w:marBottom w:val="150"/>
          <w:divBdr>
            <w:top w:val="none" w:sz="0" w:space="0" w:color="auto"/>
            <w:left w:val="none" w:sz="0" w:space="0" w:color="auto"/>
            <w:bottom w:val="none" w:sz="0" w:space="0" w:color="auto"/>
            <w:right w:val="none" w:sz="0" w:space="0" w:color="auto"/>
          </w:divBdr>
          <w:divsChild>
            <w:div w:id="954218963">
              <w:marLeft w:val="11"/>
              <w:marRight w:val="11"/>
              <w:marTop w:val="11"/>
              <w:marBottom w:val="11"/>
              <w:divBdr>
                <w:top w:val="none" w:sz="0" w:space="0" w:color="auto"/>
                <w:left w:val="none" w:sz="0" w:space="0" w:color="auto"/>
                <w:bottom w:val="none" w:sz="0" w:space="0" w:color="auto"/>
                <w:right w:val="none" w:sz="0" w:space="0" w:color="auto"/>
              </w:divBdr>
              <w:divsChild>
                <w:div w:id="1088237701">
                  <w:marLeft w:val="0"/>
                  <w:marRight w:val="0"/>
                  <w:marTop w:val="0"/>
                  <w:marBottom w:val="0"/>
                  <w:divBdr>
                    <w:top w:val="none" w:sz="0" w:space="0" w:color="auto"/>
                    <w:left w:val="none" w:sz="0" w:space="0" w:color="auto"/>
                    <w:bottom w:val="none" w:sz="0" w:space="0" w:color="auto"/>
                    <w:right w:val="none" w:sz="0" w:space="0" w:color="auto"/>
                  </w:divBdr>
                </w:div>
                <w:div w:id="2010791044">
                  <w:marLeft w:val="0"/>
                  <w:marRight w:val="0"/>
                  <w:marTop w:val="0"/>
                  <w:marBottom w:val="0"/>
                  <w:divBdr>
                    <w:top w:val="none" w:sz="0" w:space="0" w:color="auto"/>
                    <w:left w:val="none" w:sz="0" w:space="0" w:color="auto"/>
                    <w:bottom w:val="none" w:sz="0" w:space="0" w:color="auto"/>
                    <w:right w:val="none" w:sz="0" w:space="0" w:color="auto"/>
                  </w:divBdr>
                </w:div>
              </w:divsChild>
            </w:div>
            <w:div w:id="705254074">
              <w:marLeft w:val="0"/>
              <w:marRight w:val="0"/>
              <w:marTop w:val="0"/>
              <w:marBottom w:val="0"/>
              <w:divBdr>
                <w:top w:val="none" w:sz="0" w:space="0" w:color="auto"/>
                <w:left w:val="none" w:sz="0" w:space="0" w:color="auto"/>
                <w:bottom w:val="none" w:sz="0" w:space="0" w:color="auto"/>
                <w:right w:val="none" w:sz="0" w:space="0" w:color="auto"/>
              </w:divBdr>
              <w:divsChild>
                <w:div w:id="2010862926">
                  <w:marLeft w:val="0"/>
                  <w:marRight w:val="0"/>
                  <w:marTop w:val="0"/>
                  <w:marBottom w:val="0"/>
                  <w:divBdr>
                    <w:top w:val="none" w:sz="0" w:space="0" w:color="auto"/>
                    <w:left w:val="none" w:sz="0" w:space="0" w:color="auto"/>
                    <w:bottom w:val="none" w:sz="0" w:space="0" w:color="auto"/>
                    <w:right w:val="none" w:sz="0" w:space="0" w:color="auto"/>
                  </w:divBdr>
                  <w:divsChild>
                    <w:div w:id="1206716177">
                      <w:marLeft w:val="0"/>
                      <w:marRight w:val="0"/>
                      <w:marTop w:val="0"/>
                      <w:marBottom w:val="0"/>
                      <w:divBdr>
                        <w:top w:val="none" w:sz="0" w:space="0" w:color="auto"/>
                        <w:left w:val="none" w:sz="0" w:space="0" w:color="auto"/>
                        <w:bottom w:val="none" w:sz="0" w:space="0" w:color="auto"/>
                        <w:right w:val="none" w:sz="0" w:space="0" w:color="auto"/>
                      </w:divBdr>
                      <w:divsChild>
                        <w:div w:id="1773743429">
                          <w:marLeft w:val="5663"/>
                          <w:marRight w:val="0"/>
                          <w:marTop w:val="0"/>
                          <w:marBottom w:val="0"/>
                          <w:divBdr>
                            <w:top w:val="none" w:sz="0" w:space="0" w:color="auto"/>
                            <w:left w:val="none" w:sz="0" w:space="0" w:color="auto"/>
                            <w:bottom w:val="none" w:sz="0" w:space="0" w:color="auto"/>
                            <w:right w:val="none" w:sz="0" w:space="0" w:color="auto"/>
                          </w:divBdr>
                        </w:div>
                      </w:divsChild>
                    </w:div>
                    <w:div w:id="327831510">
                      <w:marLeft w:val="-12749"/>
                      <w:marRight w:val="322"/>
                      <w:marTop w:val="376"/>
                      <w:marBottom w:val="0"/>
                      <w:divBdr>
                        <w:top w:val="none" w:sz="0" w:space="0" w:color="auto"/>
                        <w:left w:val="none" w:sz="0" w:space="0" w:color="auto"/>
                        <w:bottom w:val="none" w:sz="0" w:space="0" w:color="auto"/>
                        <w:right w:val="none" w:sz="0" w:space="0" w:color="auto"/>
                      </w:divBdr>
                    </w:div>
                    <w:div w:id="1676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9656">
              <w:marLeft w:val="11"/>
              <w:marRight w:val="11"/>
              <w:marTop w:val="0"/>
              <w:marBottom w:val="0"/>
              <w:divBdr>
                <w:top w:val="none" w:sz="0" w:space="0" w:color="auto"/>
                <w:left w:val="none" w:sz="0" w:space="0" w:color="auto"/>
                <w:bottom w:val="none" w:sz="0" w:space="0" w:color="auto"/>
                <w:right w:val="none" w:sz="0" w:space="0" w:color="auto"/>
              </w:divBdr>
            </w:div>
          </w:divsChild>
        </w:div>
        <w:div w:id="213935691">
          <w:marLeft w:val="0"/>
          <w:marRight w:val="0"/>
          <w:marTop w:val="0"/>
          <w:marBottom w:val="494"/>
          <w:divBdr>
            <w:top w:val="none" w:sz="0" w:space="0" w:color="auto"/>
            <w:left w:val="none" w:sz="0" w:space="0" w:color="auto"/>
            <w:bottom w:val="none" w:sz="0" w:space="0" w:color="auto"/>
            <w:right w:val="none" w:sz="0" w:space="0" w:color="auto"/>
          </w:divBdr>
          <w:divsChild>
            <w:div w:id="2142310218">
              <w:marLeft w:val="0"/>
              <w:marRight w:val="0"/>
              <w:marTop w:val="0"/>
              <w:marBottom w:val="322"/>
              <w:divBdr>
                <w:top w:val="none" w:sz="0" w:space="0" w:color="auto"/>
                <w:left w:val="none" w:sz="0" w:space="0" w:color="auto"/>
                <w:bottom w:val="none" w:sz="0" w:space="0" w:color="auto"/>
                <w:right w:val="none" w:sz="0" w:space="0" w:color="auto"/>
              </w:divBdr>
              <w:divsChild>
                <w:div w:id="944727953">
                  <w:marLeft w:val="0"/>
                  <w:marRight w:val="0"/>
                  <w:marTop w:val="0"/>
                  <w:marBottom w:val="0"/>
                  <w:divBdr>
                    <w:top w:val="none" w:sz="0" w:space="0" w:color="auto"/>
                    <w:left w:val="none" w:sz="0" w:space="0" w:color="auto"/>
                    <w:bottom w:val="none" w:sz="0" w:space="0" w:color="auto"/>
                    <w:right w:val="none" w:sz="0" w:space="0" w:color="auto"/>
                  </w:divBdr>
                </w:div>
                <w:div w:id="1176725441">
                  <w:marLeft w:val="0"/>
                  <w:marRight w:val="0"/>
                  <w:marTop w:val="688"/>
                  <w:marBottom w:val="322"/>
                  <w:divBdr>
                    <w:top w:val="single" w:sz="4" w:space="5" w:color="CDCDCD"/>
                    <w:left w:val="single" w:sz="4" w:space="0" w:color="CDCDCD"/>
                    <w:bottom w:val="single" w:sz="4" w:space="22" w:color="CDCDCD"/>
                    <w:right w:val="single" w:sz="4" w:space="0" w:color="CDCDCD"/>
                  </w:divBdr>
                  <w:divsChild>
                    <w:div w:id="2000040975">
                      <w:marLeft w:val="0"/>
                      <w:marRight w:val="0"/>
                      <w:marTop w:val="0"/>
                      <w:marBottom w:val="752"/>
                      <w:divBdr>
                        <w:top w:val="none" w:sz="0" w:space="0" w:color="auto"/>
                        <w:left w:val="none" w:sz="0" w:space="0" w:color="auto"/>
                        <w:bottom w:val="none" w:sz="0" w:space="0" w:color="auto"/>
                        <w:right w:val="none" w:sz="0" w:space="0" w:color="auto"/>
                      </w:divBdr>
                      <w:divsChild>
                        <w:div w:id="1543128789">
                          <w:marLeft w:val="0"/>
                          <w:marRight w:val="0"/>
                          <w:marTop w:val="0"/>
                          <w:marBottom w:val="0"/>
                          <w:divBdr>
                            <w:top w:val="none" w:sz="0" w:space="0" w:color="auto"/>
                            <w:left w:val="none" w:sz="0" w:space="0" w:color="auto"/>
                            <w:bottom w:val="none" w:sz="0" w:space="0" w:color="auto"/>
                            <w:right w:val="none" w:sz="0" w:space="0" w:color="auto"/>
                          </w:divBdr>
                        </w:div>
                        <w:div w:id="2143846272">
                          <w:marLeft w:val="0"/>
                          <w:marRight w:val="0"/>
                          <w:marTop w:val="0"/>
                          <w:marBottom w:val="0"/>
                          <w:divBdr>
                            <w:top w:val="none" w:sz="0" w:space="0" w:color="auto"/>
                            <w:left w:val="none" w:sz="0" w:space="0" w:color="auto"/>
                            <w:bottom w:val="none" w:sz="0" w:space="0" w:color="auto"/>
                            <w:right w:val="none" w:sz="0" w:space="0" w:color="auto"/>
                          </w:divBdr>
                          <w:divsChild>
                            <w:div w:id="1671179214">
                              <w:marLeft w:val="0"/>
                              <w:marRight w:val="0"/>
                              <w:marTop w:val="0"/>
                              <w:marBottom w:val="0"/>
                              <w:divBdr>
                                <w:top w:val="none" w:sz="0" w:space="0" w:color="auto"/>
                                <w:left w:val="none" w:sz="0" w:space="0" w:color="auto"/>
                                <w:bottom w:val="none" w:sz="0" w:space="0" w:color="auto"/>
                                <w:right w:val="none" w:sz="0" w:space="0" w:color="auto"/>
                              </w:divBdr>
                              <w:divsChild>
                                <w:div w:id="1591281557">
                                  <w:marLeft w:val="0"/>
                                  <w:marRight w:val="0"/>
                                  <w:marTop w:val="0"/>
                                  <w:marBottom w:val="0"/>
                                  <w:divBdr>
                                    <w:top w:val="none" w:sz="0" w:space="0" w:color="auto"/>
                                    <w:left w:val="none" w:sz="0" w:space="0" w:color="auto"/>
                                    <w:bottom w:val="none" w:sz="0" w:space="0" w:color="auto"/>
                                    <w:right w:val="none" w:sz="0" w:space="0" w:color="auto"/>
                                  </w:divBdr>
                                  <w:divsChild>
                                    <w:div w:id="578099865">
                                      <w:marLeft w:val="0"/>
                                      <w:marRight w:val="0"/>
                                      <w:marTop w:val="0"/>
                                      <w:marBottom w:val="0"/>
                                      <w:divBdr>
                                        <w:top w:val="none" w:sz="0" w:space="0" w:color="auto"/>
                                        <w:left w:val="none" w:sz="0" w:space="0" w:color="auto"/>
                                        <w:bottom w:val="none" w:sz="0" w:space="0" w:color="auto"/>
                                        <w:right w:val="none" w:sz="0" w:space="0" w:color="auto"/>
                                      </w:divBdr>
                                      <w:divsChild>
                                        <w:div w:id="1703432537">
                                          <w:marLeft w:val="0"/>
                                          <w:marRight w:val="0"/>
                                          <w:marTop w:val="0"/>
                                          <w:marBottom w:val="0"/>
                                          <w:divBdr>
                                            <w:top w:val="none" w:sz="0" w:space="0" w:color="auto"/>
                                            <w:left w:val="none" w:sz="0" w:space="0" w:color="auto"/>
                                            <w:bottom w:val="none" w:sz="0" w:space="0" w:color="auto"/>
                                            <w:right w:val="none" w:sz="0" w:space="0" w:color="auto"/>
                                          </w:divBdr>
                                        </w:div>
                                        <w:div w:id="1547596718">
                                          <w:marLeft w:val="0"/>
                                          <w:marRight w:val="0"/>
                                          <w:marTop w:val="0"/>
                                          <w:marBottom w:val="0"/>
                                          <w:divBdr>
                                            <w:top w:val="none" w:sz="0" w:space="0" w:color="auto"/>
                                            <w:left w:val="none" w:sz="0" w:space="0" w:color="auto"/>
                                            <w:bottom w:val="none" w:sz="0" w:space="0" w:color="auto"/>
                                            <w:right w:val="none" w:sz="0" w:space="0" w:color="auto"/>
                                          </w:divBdr>
                                        </w:div>
                                        <w:div w:id="253511259">
                                          <w:marLeft w:val="0"/>
                                          <w:marRight w:val="0"/>
                                          <w:marTop w:val="0"/>
                                          <w:marBottom w:val="0"/>
                                          <w:divBdr>
                                            <w:top w:val="inset" w:sz="2" w:space="0" w:color="auto"/>
                                            <w:left w:val="inset" w:sz="2" w:space="1" w:color="auto"/>
                                            <w:bottom w:val="inset" w:sz="2" w:space="0" w:color="auto"/>
                                            <w:right w:val="inset" w:sz="2" w:space="1" w:color="auto"/>
                                          </w:divBdr>
                                        </w:div>
                                        <w:div w:id="692537197">
                                          <w:marLeft w:val="0"/>
                                          <w:marRight w:val="0"/>
                                          <w:marTop w:val="0"/>
                                          <w:marBottom w:val="0"/>
                                          <w:divBdr>
                                            <w:top w:val="none" w:sz="0" w:space="0" w:color="auto"/>
                                            <w:left w:val="none" w:sz="0" w:space="0" w:color="auto"/>
                                            <w:bottom w:val="none" w:sz="0" w:space="0" w:color="auto"/>
                                            <w:right w:val="none" w:sz="0" w:space="0" w:color="auto"/>
                                          </w:divBdr>
                                        </w:div>
                                        <w:div w:id="990139742">
                                          <w:marLeft w:val="0"/>
                                          <w:marRight w:val="0"/>
                                          <w:marTop w:val="0"/>
                                          <w:marBottom w:val="0"/>
                                          <w:divBdr>
                                            <w:top w:val="none" w:sz="0" w:space="0" w:color="auto"/>
                                            <w:left w:val="none" w:sz="0" w:space="0" w:color="auto"/>
                                            <w:bottom w:val="none" w:sz="0" w:space="0" w:color="auto"/>
                                            <w:right w:val="none" w:sz="0" w:space="0" w:color="auto"/>
                                          </w:divBdr>
                                        </w:div>
                                        <w:div w:id="534201087">
                                          <w:marLeft w:val="0"/>
                                          <w:marRight w:val="0"/>
                                          <w:marTop w:val="0"/>
                                          <w:marBottom w:val="0"/>
                                          <w:divBdr>
                                            <w:top w:val="inset" w:sz="2" w:space="0" w:color="auto"/>
                                            <w:left w:val="inset" w:sz="2" w:space="1" w:color="auto"/>
                                            <w:bottom w:val="inset" w:sz="2" w:space="0" w:color="auto"/>
                                            <w:right w:val="inset" w:sz="2" w:space="1" w:color="auto"/>
                                          </w:divBdr>
                                        </w:div>
                                        <w:div w:id="976880255">
                                          <w:marLeft w:val="0"/>
                                          <w:marRight w:val="0"/>
                                          <w:marTop w:val="0"/>
                                          <w:marBottom w:val="0"/>
                                          <w:divBdr>
                                            <w:top w:val="inset" w:sz="2" w:space="0" w:color="auto"/>
                                            <w:left w:val="inset" w:sz="2" w:space="1" w:color="auto"/>
                                            <w:bottom w:val="inset" w:sz="2" w:space="0" w:color="auto"/>
                                            <w:right w:val="inset" w:sz="2" w:space="1" w:color="auto"/>
                                          </w:divBdr>
                                        </w:div>
                                        <w:div w:id="952322544">
                                          <w:marLeft w:val="0"/>
                                          <w:marRight w:val="0"/>
                                          <w:marTop w:val="0"/>
                                          <w:marBottom w:val="0"/>
                                          <w:divBdr>
                                            <w:top w:val="inset" w:sz="2" w:space="0" w:color="auto"/>
                                            <w:left w:val="inset" w:sz="2" w:space="1" w:color="auto"/>
                                            <w:bottom w:val="inset" w:sz="2" w:space="0" w:color="auto"/>
                                            <w:right w:val="inset" w:sz="2" w:space="1" w:color="auto"/>
                                          </w:divBdr>
                                        </w:div>
                                        <w:div w:id="256253168">
                                          <w:marLeft w:val="0"/>
                                          <w:marRight w:val="0"/>
                                          <w:marTop w:val="0"/>
                                          <w:marBottom w:val="0"/>
                                          <w:divBdr>
                                            <w:top w:val="none" w:sz="0" w:space="0" w:color="auto"/>
                                            <w:left w:val="none" w:sz="0" w:space="0" w:color="auto"/>
                                            <w:bottom w:val="none" w:sz="0" w:space="0" w:color="auto"/>
                                            <w:right w:val="none" w:sz="0" w:space="0" w:color="auto"/>
                                          </w:divBdr>
                                        </w:div>
                                        <w:div w:id="1129081412">
                                          <w:marLeft w:val="0"/>
                                          <w:marRight w:val="0"/>
                                          <w:marTop w:val="0"/>
                                          <w:marBottom w:val="0"/>
                                          <w:divBdr>
                                            <w:top w:val="none" w:sz="0" w:space="0" w:color="auto"/>
                                            <w:left w:val="none" w:sz="0" w:space="0" w:color="auto"/>
                                            <w:bottom w:val="none" w:sz="0" w:space="0" w:color="auto"/>
                                            <w:right w:val="none" w:sz="0" w:space="0" w:color="auto"/>
                                          </w:divBdr>
                                        </w:div>
                                        <w:div w:id="1479416329">
                                          <w:marLeft w:val="0"/>
                                          <w:marRight w:val="0"/>
                                          <w:marTop w:val="0"/>
                                          <w:marBottom w:val="0"/>
                                          <w:divBdr>
                                            <w:top w:val="none" w:sz="0" w:space="0" w:color="auto"/>
                                            <w:left w:val="none" w:sz="0" w:space="0" w:color="auto"/>
                                            <w:bottom w:val="none" w:sz="0" w:space="0" w:color="auto"/>
                                            <w:right w:val="none" w:sz="0" w:space="0" w:color="auto"/>
                                          </w:divBdr>
                                        </w:div>
                                        <w:div w:id="1645426195">
                                          <w:marLeft w:val="0"/>
                                          <w:marRight w:val="0"/>
                                          <w:marTop w:val="0"/>
                                          <w:marBottom w:val="0"/>
                                          <w:divBdr>
                                            <w:top w:val="none" w:sz="0" w:space="0" w:color="auto"/>
                                            <w:left w:val="none" w:sz="0" w:space="0" w:color="auto"/>
                                            <w:bottom w:val="none" w:sz="0" w:space="0" w:color="auto"/>
                                            <w:right w:val="none" w:sz="0" w:space="0" w:color="auto"/>
                                          </w:divBdr>
                                        </w:div>
                                        <w:div w:id="439373460">
                                          <w:marLeft w:val="0"/>
                                          <w:marRight w:val="0"/>
                                          <w:marTop w:val="0"/>
                                          <w:marBottom w:val="0"/>
                                          <w:divBdr>
                                            <w:top w:val="none" w:sz="0" w:space="0" w:color="auto"/>
                                            <w:left w:val="none" w:sz="0" w:space="0" w:color="auto"/>
                                            <w:bottom w:val="none" w:sz="0" w:space="0" w:color="auto"/>
                                            <w:right w:val="none" w:sz="0" w:space="0" w:color="auto"/>
                                          </w:divBdr>
                                        </w:div>
                                        <w:div w:id="832840348">
                                          <w:marLeft w:val="0"/>
                                          <w:marRight w:val="0"/>
                                          <w:marTop w:val="0"/>
                                          <w:marBottom w:val="0"/>
                                          <w:divBdr>
                                            <w:top w:val="inset" w:sz="2" w:space="0" w:color="auto"/>
                                            <w:left w:val="inset" w:sz="2" w:space="1" w:color="auto"/>
                                            <w:bottom w:val="inset" w:sz="2" w:space="0" w:color="auto"/>
                                            <w:right w:val="inset" w:sz="2" w:space="1" w:color="auto"/>
                                          </w:divBdr>
                                        </w:div>
                                        <w:div w:id="1462382577">
                                          <w:marLeft w:val="0"/>
                                          <w:marRight w:val="0"/>
                                          <w:marTop w:val="0"/>
                                          <w:marBottom w:val="0"/>
                                          <w:divBdr>
                                            <w:top w:val="none" w:sz="0" w:space="0" w:color="auto"/>
                                            <w:left w:val="none" w:sz="0" w:space="0" w:color="auto"/>
                                            <w:bottom w:val="none" w:sz="0" w:space="0" w:color="auto"/>
                                            <w:right w:val="none" w:sz="0" w:space="0" w:color="auto"/>
                                          </w:divBdr>
                                        </w:div>
                                        <w:div w:id="1347177426">
                                          <w:marLeft w:val="0"/>
                                          <w:marRight w:val="0"/>
                                          <w:marTop w:val="0"/>
                                          <w:marBottom w:val="0"/>
                                          <w:divBdr>
                                            <w:top w:val="inset" w:sz="2" w:space="0" w:color="auto"/>
                                            <w:left w:val="inset" w:sz="2" w:space="1" w:color="auto"/>
                                            <w:bottom w:val="inset" w:sz="2" w:space="0" w:color="auto"/>
                                            <w:right w:val="inset" w:sz="2" w:space="1" w:color="auto"/>
                                          </w:divBdr>
                                        </w:div>
                                        <w:div w:id="1680506490">
                                          <w:marLeft w:val="0"/>
                                          <w:marRight w:val="0"/>
                                          <w:marTop w:val="0"/>
                                          <w:marBottom w:val="0"/>
                                          <w:divBdr>
                                            <w:top w:val="inset" w:sz="2" w:space="0" w:color="auto"/>
                                            <w:left w:val="inset" w:sz="2" w:space="1" w:color="auto"/>
                                            <w:bottom w:val="inset" w:sz="2" w:space="0" w:color="auto"/>
                                            <w:right w:val="inset" w:sz="2" w:space="1" w:color="auto"/>
                                          </w:divBdr>
                                        </w:div>
                                        <w:div w:id="1227691649">
                                          <w:marLeft w:val="0"/>
                                          <w:marRight w:val="0"/>
                                          <w:marTop w:val="0"/>
                                          <w:marBottom w:val="0"/>
                                          <w:divBdr>
                                            <w:top w:val="none" w:sz="0" w:space="0" w:color="auto"/>
                                            <w:left w:val="none" w:sz="0" w:space="0" w:color="auto"/>
                                            <w:bottom w:val="none" w:sz="0" w:space="0" w:color="auto"/>
                                            <w:right w:val="none" w:sz="0" w:space="0" w:color="auto"/>
                                          </w:divBdr>
                                        </w:div>
                                        <w:div w:id="1705642354">
                                          <w:marLeft w:val="0"/>
                                          <w:marRight w:val="0"/>
                                          <w:marTop w:val="0"/>
                                          <w:marBottom w:val="0"/>
                                          <w:divBdr>
                                            <w:top w:val="inset" w:sz="2" w:space="0" w:color="auto"/>
                                            <w:left w:val="inset" w:sz="2" w:space="1" w:color="auto"/>
                                            <w:bottom w:val="inset" w:sz="2" w:space="0" w:color="auto"/>
                                            <w:right w:val="inset" w:sz="2" w:space="1" w:color="auto"/>
                                          </w:divBdr>
                                        </w:div>
                                        <w:div w:id="1807818095">
                                          <w:marLeft w:val="0"/>
                                          <w:marRight w:val="0"/>
                                          <w:marTop w:val="0"/>
                                          <w:marBottom w:val="0"/>
                                          <w:divBdr>
                                            <w:top w:val="inset" w:sz="2" w:space="0" w:color="auto"/>
                                            <w:left w:val="inset" w:sz="2" w:space="1" w:color="auto"/>
                                            <w:bottom w:val="inset" w:sz="2" w:space="0" w:color="auto"/>
                                            <w:right w:val="inset" w:sz="2" w:space="1" w:color="auto"/>
                                          </w:divBdr>
                                        </w:div>
                                        <w:div w:id="907573162">
                                          <w:marLeft w:val="0"/>
                                          <w:marRight w:val="0"/>
                                          <w:marTop w:val="0"/>
                                          <w:marBottom w:val="0"/>
                                          <w:divBdr>
                                            <w:top w:val="inset" w:sz="2" w:space="0" w:color="auto"/>
                                            <w:left w:val="inset" w:sz="2" w:space="1" w:color="auto"/>
                                            <w:bottom w:val="inset" w:sz="2" w:space="0" w:color="auto"/>
                                            <w:right w:val="inset" w:sz="2" w:space="1" w:color="auto"/>
                                          </w:divBdr>
                                        </w:div>
                                        <w:div w:id="1407417633">
                                          <w:marLeft w:val="0"/>
                                          <w:marRight w:val="0"/>
                                          <w:marTop w:val="0"/>
                                          <w:marBottom w:val="0"/>
                                          <w:divBdr>
                                            <w:top w:val="none" w:sz="0" w:space="0" w:color="auto"/>
                                            <w:left w:val="none" w:sz="0" w:space="0" w:color="auto"/>
                                            <w:bottom w:val="none" w:sz="0" w:space="0" w:color="auto"/>
                                            <w:right w:val="none" w:sz="0" w:space="0" w:color="auto"/>
                                          </w:divBdr>
                                        </w:div>
                                        <w:div w:id="2119909737">
                                          <w:marLeft w:val="0"/>
                                          <w:marRight w:val="0"/>
                                          <w:marTop w:val="0"/>
                                          <w:marBottom w:val="0"/>
                                          <w:divBdr>
                                            <w:top w:val="none" w:sz="0" w:space="0" w:color="auto"/>
                                            <w:left w:val="none" w:sz="0" w:space="0" w:color="auto"/>
                                            <w:bottom w:val="none" w:sz="0" w:space="0" w:color="auto"/>
                                            <w:right w:val="none" w:sz="0" w:space="0" w:color="auto"/>
                                          </w:divBdr>
                                        </w:div>
                                        <w:div w:id="18439433">
                                          <w:marLeft w:val="0"/>
                                          <w:marRight w:val="0"/>
                                          <w:marTop w:val="0"/>
                                          <w:marBottom w:val="0"/>
                                          <w:divBdr>
                                            <w:top w:val="none" w:sz="0" w:space="0" w:color="auto"/>
                                            <w:left w:val="none" w:sz="0" w:space="0" w:color="auto"/>
                                            <w:bottom w:val="none" w:sz="0" w:space="0" w:color="auto"/>
                                            <w:right w:val="none" w:sz="0" w:space="0" w:color="auto"/>
                                          </w:divBdr>
                                        </w:div>
                                        <w:div w:id="1315177940">
                                          <w:marLeft w:val="0"/>
                                          <w:marRight w:val="0"/>
                                          <w:marTop w:val="0"/>
                                          <w:marBottom w:val="0"/>
                                          <w:divBdr>
                                            <w:top w:val="none" w:sz="0" w:space="0" w:color="auto"/>
                                            <w:left w:val="none" w:sz="0" w:space="0" w:color="auto"/>
                                            <w:bottom w:val="none" w:sz="0" w:space="0" w:color="auto"/>
                                            <w:right w:val="none" w:sz="0" w:space="0" w:color="auto"/>
                                          </w:divBdr>
                                        </w:div>
                                        <w:div w:id="313607975">
                                          <w:marLeft w:val="0"/>
                                          <w:marRight w:val="0"/>
                                          <w:marTop w:val="0"/>
                                          <w:marBottom w:val="0"/>
                                          <w:divBdr>
                                            <w:top w:val="none" w:sz="0" w:space="0" w:color="auto"/>
                                            <w:left w:val="none" w:sz="0" w:space="0" w:color="auto"/>
                                            <w:bottom w:val="none" w:sz="0" w:space="0" w:color="auto"/>
                                            <w:right w:val="none" w:sz="0" w:space="0" w:color="auto"/>
                                          </w:divBdr>
                                        </w:div>
                                        <w:div w:id="1093164980">
                                          <w:marLeft w:val="0"/>
                                          <w:marRight w:val="0"/>
                                          <w:marTop w:val="0"/>
                                          <w:marBottom w:val="0"/>
                                          <w:divBdr>
                                            <w:top w:val="inset" w:sz="2" w:space="0" w:color="auto"/>
                                            <w:left w:val="inset" w:sz="2" w:space="1" w:color="auto"/>
                                            <w:bottom w:val="inset" w:sz="2" w:space="0" w:color="auto"/>
                                            <w:right w:val="inset" w:sz="2" w:space="1" w:color="auto"/>
                                          </w:divBdr>
                                        </w:div>
                                        <w:div w:id="354231425">
                                          <w:marLeft w:val="0"/>
                                          <w:marRight w:val="0"/>
                                          <w:marTop w:val="0"/>
                                          <w:marBottom w:val="0"/>
                                          <w:divBdr>
                                            <w:top w:val="inset" w:sz="2" w:space="0" w:color="auto"/>
                                            <w:left w:val="inset" w:sz="2" w:space="1" w:color="auto"/>
                                            <w:bottom w:val="inset" w:sz="2" w:space="0" w:color="auto"/>
                                            <w:right w:val="inset" w:sz="2" w:space="1" w:color="auto"/>
                                          </w:divBdr>
                                        </w:div>
                                        <w:div w:id="1868787307">
                                          <w:marLeft w:val="0"/>
                                          <w:marRight w:val="0"/>
                                          <w:marTop w:val="0"/>
                                          <w:marBottom w:val="0"/>
                                          <w:divBdr>
                                            <w:top w:val="inset" w:sz="2" w:space="0" w:color="auto"/>
                                            <w:left w:val="inset" w:sz="2" w:space="1" w:color="auto"/>
                                            <w:bottom w:val="inset" w:sz="2" w:space="0" w:color="auto"/>
                                            <w:right w:val="inset" w:sz="2" w:space="1" w:color="auto"/>
                                          </w:divBdr>
                                        </w:div>
                                        <w:div w:id="715160305">
                                          <w:marLeft w:val="0"/>
                                          <w:marRight w:val="0"/>
                                          <w:marTop w:val="0"/>
                                          <w:marBottom w:val="0"/>
                                          <w:divBdr>
                                            <w:top w:val="inset" w:sz="2" w:space="0" w:color="auto"/>
                                            <w:left w:val="inset" w:sz="2" w:space="1" w:color="auto"/>
                                            <w:bottom w:val="inset" w:sz="2" w:space="0" w:color="auto"/>
                                            <w:right w:val="inset" w:sz="2" w:space="1" w:color="auto"/>
                                          </w:divBdr>
                                        </w:div>
                                        <w:div w:id="755783533">
                                          <w:marLeft w:val="0"/>
                                          <w:marRight w:val="0"/>
                                          <w:marTop w:val="0"/>
                                          <w:marBottom w:val="0"/>
                                          <w:divBdr>
                                            <w:top w:val="none" w:sz="0" w:space="0" w:color="auto"/>
                                            <w:left w:val="none" w:sz="0" w:space="0" w:color="auto"/>
                                            <w:bottom w:val="none" w:sz="0" w:space="0" w:color="auto"/>
                                            <w:right w:val="none" w:sz="0" w:space="0" w:color="auto"/>
                                          </w:divBdr>
                                        </w:div>
                                        <w:div w:id="276329309">
                                          <w:marLeft w:val="0"/>
                                          <w:marRight w:val="0"/>
                                          <w:marTop w:val="0"/>
                                          <w:marBottom w:val="0"/>
                                          <w:divBdr>
                                            <w:top w:val="inset" w:sz="2" w:space="0" w:color="auto"/>
                                            <w:left w:val="inset" w:sz="2" w:space="1" w:color="auto"/>
                                            <w:bottom w:val="inset" w:sz="2" w:space="0" w:color="auto"/>
                                            <w:right w:val="inset" w:sz="2" w:space="1" w:color="auto"/>
                                          </w:divBdr>
                                        </w:div>
                                        <w:div w:id="1557861160">
                                          <w:marLeft w:val="0"/>
                                          <w:marRight w:val="0"/>
                                          <w:marTop w:val="0"/>
                                          <w:marBottom w:val="0"/>
                                          <w:divBdr>
                                            <w:top w:val="inset" w:sz="2" w:space="0" w:color="auto"/>
                                            <w:left w:val="inset" w:sz="2" w:space="1" w:color="auto"/>
                                            <w:bottom w:val="inset" w:sz="2" w:space="0" w:color="auto"/>
                                            <w:right w:val="inset" w:sz="2" w:space="1" w:color="auto"/>
                                          </w:divBdr>
                                        </w:div>
                                        <w:div w:id="2041976714">
                                          <w:marLeft w:val="0"/>
                                          <w:marRight w:val="0"/>
                                          <w:marTop w:val="0"/>
                                          <w:marBottom w:val="0"/>
                                          <w:divBdr>
                                            <w:top w:val="none" w:sz="0" w:space="0" w:color="auto"/>
                                            <w:left w:val="none" w:sz="0" w:space="0" w:color="auto"/>
                                            <w:bottom w:val="none" w:sz="0" w:space="0" w:color="auto"/>
                                            <w:right w:val="none" w:sz="0" w:space="0" w:color="auto"/>
                                          </w:divBdr>
                                        </w:div>
                                        <w:div w:id="171073946">
                                          <w:marLeft w:val="0"/>
                                          <w:marRight w:val="0"/>
                                          <w:marTop w:val="0"/>
                                          <w:marBottom w:val="0"/>
                                          <w:divBdr>
                                            <w:top w:val="inset" w:sz="2" w:space="0" w:color="auto"/>
                                            <w:left w:val="inset" w:sz="2" w:space="1" w:color="auto"/>
                                            <w:bottom w:val="inset" w:sz="2" w:space="0" w:color="auto"/>
                                            <w:right w:val="inset" w:sz="2" w:space="1" w:color="auto"/>
                                          </w:divBdr>
                                        </w:div>
                                        <w:div w:id="1929314658">
                                          <w:marLeft w:val="0"/>
                                          <w:marRight w:val="0"/>
                                          <w:marTop w:val="0"/>
                                          <w:marBottom w:val="0"/>
                                          <w:divBdr>
                                            <w:top w:val="inset" w:sz="2" w:space="0" w:color="auto"/>
                                            <w:left w:val="inset" w:sz="2" w:space="1" w:color="auto"/>
                                            <w:bottom w:val="inset" w:sz="2" w:space="0" w:color="auto"/>
                                            <w:right w:val="inset" w:sz="2" w:space="1" w:color="auto"/>
                                          </w:divBdr>
                                        </w:div>
                                        <w:div w:id="339358412">
                                          <w:marLeft w:val="0"/>
                                          <w:marRight w:val="0"/>
                                          <w:marTop w:val="0"/>
                                          <w:marBottom w:val="0"/>
                                          <w:divBdr>
                                            <w:top w:val="inset" w:sz="2" w:space="0" w:color="auto"/>
                                            <w:left w:val="inset" w:sz="2" w:space="1" w:color="auto"/>
                                            <w:bottom w:val="inset" w:sz="2" w:space="0" w:color="auto"/>
                                            <w:right w:val="inset" w:sz="2" w:space="1" w:color="auto"/>
                                          </w:divBdr>
                                        </w:div>
                                        <w:div w:id="1415590345">
                                          <w:marLeft w:val="0"/>
                                          <w:marRight w:val="0"/>
                                          <w:marTop w:val="0"/>
                                          <w:marBottom w:val="0"/>
                                          <w:divBdr>
                                            <w:top w:val="none" w:sz="0" w:space="0" w:color="auto"/>
                                            <w:left w:val="none" w:sz="0" w:space="0" w:color="auto"/>
                                            <w:bottom w:val="none" w:sz="0" w:space="0" w:color="auto"/>
                                            <w:right w:val="none" w:sz="0" w:space="0" w:color="auto"/>
                                          </w:divBdr>
                                        </w:div>
                                        <w:div w:id="204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02289">
                          <w:marLeft w:val="0"/>
                          <w:marRight w:val="0"/>
                          <w:marTop w:val="0"/>
                          <w:marBottom w:val="0"/>
                          <w:divBdr>
                            <w:top w:val="none" w:sz="0" w:space="0" w:color="auto"/>
                            <w:left w:val="none" w:sz="0" w:space="0" w:color="auto"/>
                            <w:bottom w:val="none" w:sz="0" w:space="0" w:color="auto"/>
                            <w:right w:val="none" w:sz="0" w:space="0" w:color="auto"/>
                          </w:divBdr>
                          <w:divsChild>
                            <w:div w:id="685640089">
                              <w:marLeft w:val="0"/>
                              <w:marRight w:val="0"/>
                              <w:marTop w:val="0"/>
                              <w:marBottom w:val="0"/>
                              <w:divBdr>
                                <w:top w:val="none" w:sz="0" w:space="0" w:color="auto"/>
                                <w:left w:val="none" w:sz="0" w:space="0" w:color="auto"/>
                                <w:bottom w:val="none" w:sz="0" w:space="0" w:color="auto"/>
                                <w:right w:val="none" w:sz="0" w:space="0" w:color="auto"/>
                              </w:divBdr>
                              <w:divsChild>
                                <w:div w:id="2026012221">
                                  <w:marLeft w:val="0"/>
                                  <w:marRight w:val="0"/>
                                  <w:marTop w:val="0"/>
                                  <w:marBottom w:val="0"/>
                                  <w:divBdr>
                                    <w:top w:val="none" w:sz="0" w:space="0" w:color="auto"/>
                                    <w:left w:val="none" w:sz="0" w:space="0" w:color="auto"/>
                                    <w:bottom w:val="none" w:sz="0" w:space="0" w:color="auto"/>
                                    <w:right w:val="none" w:sz="0" w:space="0" w:color="auto"/>
                                  </w:divBdr>
                                  <w:divsChild>
                                    <w:div w:id="338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628">
          <w:marLeft w:val="0"/>
          <w:marRight w:val="0"/>
          <w:marTop w:val="0"/>
          <w:marBottom w:val="161"/>
          <w:divBdr>
            <w:top w:val="single" w:sz="4" w:space="0" w:color="E0E0E0"/>
            <w:left w:val="single" w:sz="4" w:space="0" w:color="E0E0E0"/>
            <w:bottom w:val="single" w:sz="4" w:space="0" w:color="E0E0E0"/>
            <w:right w:val="single" w:sz="4" w:space="0" w:color="E0E0E0"/>
          </w:divBdr>
          <w:divsChild>
            <w:div w:id="267396050">
              <w:marLeft w:val="0"/>
              <w:marRight w:val="0"/>
              <w:marTop w:val="0"/>
              <w:marBottom w:val="0"/>
              <w:divBdr>
                <w:top w:val="none" w:sz="0" w:space="0" w:color="auto"/>
                <w:left w:val="none" w:sz="0" w:space="0" w:color="auto"/>
                <w:bottom w:val="none" w:sz="0" w:space="0" w:color="auto"/>
                <w:right w:val="none" w:sz="0" w:space="0" w:color="auto"/>
              </w:divBdr>
            </w:div>
            <w:div w:id="164131534">
              <w:marLeft w:val="0"/>
              <w:marRight w:val="0"/>
              <w:marTop w:val="0"/>
              <w:marBottom w:val="0"/>
              <w:divBdr>
                <w:top w:val="none" w:sz="0" w:space="0" w:color="auto"/>
                <w:left w:val="none" w:sz="0" w:space="0" w:color="auto"/>
                <w:bottom w:val="none" w:sz="0" w:space="0" w:color="auto"/>
                <w:right w:val="none" w:sz="0" w:space="0" w:color="auto"/>
              </w:divBdr>
            </w:div>
          </w:divsChild>
        </w:div>
        <w:div w:id="684401430">
          <w:marLeft w:val="0"/>
          <w:marRight w:val="0"/>
          <w:marTop w:val="0"/>
          <w:marBottom w:val="0"/>
          <w:divBdr>
            <w:top w:val="none" w:sz="0" w:space="0" w:color="auto"/>
            <w:left w:val="none" w:sz="0" w:space="0" w:color="auto"/>
            <w:bottom w:val="none" w:sz="0" w:space="0" w:color="auto"/>
            <w:right w:val="none" w:sz="0" w:space="0" w:color="auto"/>
          </w:divBdr>
          <w:divsChild>
            <w:div w:id="855265183">
              <w:marLeft w:val="0"/>
              <w:marRight w:val="0"/>
              <w:marTop w:val="0"/>
              <w:marBottom w:val="0"/>
              <w:divBdr>
                <w:top w:val="none" w:sz="0" w:space="0" w:color="auto"/>
                <w:left w:val="none" w:sz="0" w:space="0" w:color="auto"/>
                <w:bottom w:val="none" w:sz="0" w:space="0" w:color="auto"/>
                <w:right w:val="none" w:sz="0" w:space="0" w:color="auto"/>
              </w:divBdr>
            </w:div>
            <w:div w:id="949512323">
              <w:marLeft w:val="0"/>
              <w:marRight w:val="0"/>
              <w:marTop w:val="0"/>
              <w:marBottom w:val="0"/>
              <w:divBdr>
                <w:top w:val="none" w:sz="0" w:space="0" w:color="auto"/>
                <w:left w:val="none" w:sz="0" w:space="0" w:color="auto"/>
                <w:bottom w:val="none" w:sz="0" w:space="0" w:color="auto"/>
                <w:right w:val="none" w:sz="0" w:space="0" w:color="auto"/>
              </w:divBdr>
            </w:div>
            <w:div w:id="141328413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18942504">
      <w:bodyDiv w:val="1"/>
      <w:marLeft w:val="0"/>
      <w:marRight w:val="0"/>
      <w:marTop w:val="0"/>
      <w:marBottom w:val="0"/>
      <w:divBdr>
        <w:top w:val="none" w:sz="0" w:space="0" w:color="auto"/>
        <w:left w:val="none" w:sz="0" w:space="0" w:color="auto"/>
        <w:bottom w:val="none" w:sz="0" w:space="0" w:color="auto"/>
        <w:right w:val="none" w:sz="0" w:space="0" w:color="auto"/>
      </w:divBdr>
      <w:divsChild>
        <w:div w:id="1692948928">
          <w:marLeft w:val="0"/>
          <w:marRight w:val="0"/>
          <w:marTop w:val="0"/>
          <w:marBottom w:val="0"/>
          <w:divBdr>
            <w:top w:val="none" w:sz="0" w:space="0" w:color="auto"/>
            <w:left w:val="none" w:sz="0" w:space="0" w:color="auto"/>
            <w:bottom w:val="none" w:sz="0" w:space="0" w:color="auto"/>
            <w:right w:val="none" w:sz="0" w:space="0" w:color="auto"/>
          </w:divBdr>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123382171">
      <w:bodyDiv w:val="1"/>
      <w:marLeft w:val="0"/>
      <w:marRight w:val="0"/>
      <w:marTop w:val="0"/>
      <w:marBottom w:val="0"/>
      <w:divBdr>
        <w:top w:val="none" w:sz="0" w:space="0" w:color="auto"/>
        <w:left w:val="none" w:sz="0" w:space="0" w:color="auto"/>
        <w:bottom w:val="none" w:sz="0" w:space="0" w:color="auto"/>
        <w:right w:val="none" w:sz="0" w:space="0" w:color="auto"/>
      </w:divBdr>
      <w:divsChild>
        <w:div w:id="1585263670">
          <w:marLeft w:val="0"/>
          <w:marRight w:val="0"/>
          <w:marTop w:val="0"/>
          <w:marBottom w:val="240"/>
          <w:divBdr>
            <w:top w:val="single" w:sz="4" w:space="5" w:color="AAAAAA"/>
            <w:left w:val="single" w:sz="4" w:space="5" w:color="AAAAAA"/>
            <w:bottom w:val="single" w:sz="4" w:space="5" w:color="AAAAAA"/>
            <w:right w:val="single" w:sz="4" w:space="5" w:color="AAAAAA"/>
          </w:divBdr>
        </w:div>
        <w:div w:id="931741239">
          <w:marLeft w:val="0"/>
          <w:marRight w:val="0"/>
          <w:marTop w:val="0"/>
          <w:marBottom w:val="0"/>
          <w:divBdr>
            <w:top w:val="none" w:sz="0" w:space="0" w:color="auto"/>
            <w:left w:val="none" w:sz="0" w:space="0" w:color="auto"/>
            <w:bottom w:val="none" w:sz="0" w:space="0" w:color="auto"/>
            <w:right w:val="none" w:sz="0" w:space="0" w:color="auto"/>
          </w:divBdr>
          <w:divsChild>
            <w:div w:id="1369917266">
              <w:marLeft w:val="0"/>
              <w:marRight w:val="0"/>
              <w:marTop w:val="0"/>
              <w:marBottom w:val="0"/>
              <w:divBdr>
                <w:top w:val="none" w:sz="0" w:space="0" w:color="auto"/>
                <w:left w:val="none" w:sz="0" w:space="0" w:color="auto"/>
                <w:bottom w:val="none" w:sz="0" w:space="0" w:color="auto"/>
                <w:right w:val="none" w:sz="0" w:space="0" w:color="auto"/>
              </w:divBdr>
              <w:divsChild>
                <w:div w:id="1063528786">
                  <w:marLeft w:val="0"/>
                  <w:marRight w:val="0"/>
                  <w:marTop w:val="0"/>
                  <w:marBottom w:val="0"/>
                  <w:divBdr>
                    <w:top w:val="none" w:sz="0" w:space="0" w:color="auto"/>
                    <w:left w:val="none" w:sz="0" w:space="0" w:color="auto"/>
                    <w:bottom w:val="none" w:sz="0" w:space="0" w:color="auto"/>
                    <w:right w:val="none" w:sz="0" w:space="0" w:color="auto"/>
                  </w:divBdr>
                  <w:divsChild>
                    <w:div w:id="325862626">
                      <w:marLeft w:val="0"/>
                      <w:marRight w:val="0"/>
                      <w:marTop w:val="0"/>
                      <w:marBottom w:val="0"/>
                      <w:divBdr>
                        <w:top w:val="none" w:sz="0" w:space="0" w:color="auto"/>
                        <w:left w:val="none" w:sz="0" w:space="0" w:color="auto"/>
                        <w:bottom w:val="none" w:sz="0" w:space="0" w:color="auto"/>
                        <w:right w:val="none" w:sz="0" w:space="0" w:color="auto"/>
                      </w:divBdr>
                      <w:divsChild>
                        <w:div w:id="1041975793">
                          <w:marLeft w:val="0"/>
                          <w:marRight w:val="0"/>
                          <w:marTop w:val="0"/>
                          <w:marBottom w:val="0"/>
                          <w:divBdr>
                            <w:top w:val="none" w:sz="0" w:space="0" w:color="auto"/>
                            <w:left w:val="none" w:sz="0" w:space="0" w:color="auto"/>
                            <w:bottom w:val="none" w:sz="0" w:space="0" w:color="auto"/>
                            <w:right w:val="none" w:sz="0" w:space="0" w:color="auto"/>
                          </w:divBdr>
                        </w:div>
                        <w:div w:id="8110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ocs.cntd.ru/picture/get?id=P0139&amp;doc_id=120010850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12516</Words>
  <Characters>71347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83696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2017-11-11T12:59:00Z</dcterms:created>
  <dcterms:modified xsi:type="dcterms:W3CDTF">2017-11-11T12:59:00Z</dcterms:modified>
</cp:coreProperties>
</file>