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76" w:rsidRDefault="00353876" w:rsidP="0035387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ISO 9162-2013 Нефтепродукты. Топлива (класс F). Газы углеводородные сжиженные. Технические условия</w:t>
      </w:r>
    </w:p>
    <w:p w:rsidR="00353876" w:rsidRDefault="00353876" w:rsidP="003538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ISO 9162-2013</w:t>
      </w:r>
      <w:r>
        <w:rPr>
          <w:color w:val="2D2D2D"/>
          <w:sz w:val="15"/>
          <w:szCs w:val="15"/>
        </w:rPr>
        <w:br/>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МЕЖГОСУДАРСТВЕННЫЙ СТАНДАРТ</w:t>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Нефтепродукты</w:t>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Топлива (класса F). Газы углеводородные сжиженные</w:t>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условия</w:t>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proofErr w:type="spellStart"/>
      <w:r>
        <w:rPr>
          <w:color w:val="3C3C3C"/>
          <w:sz w:val="41"/>
          <w:szCs w:val="41"/>
        </w:rPr>
        <w:t>Petroleum</w:t>
      </w:r>
      <w:proofErr w:type="spellEnd"/>
      <w:r>
        <w:rPr>
          <w:color w:val="3C3C3C"/>
          <w:sz w:val="41"/>
          <w:szCs w:val="41"/>
        </w:rPr>
        <w:t xml:space="preserve"> </w:t>
      </w:r>
      <w:proofErr w:type="spellStart"/>
      <w:r>
        <w:rPr>
          <w:color w:val="3C3C3C"/>
          <w:sz w:val="41"/>
          <w:szCs w:val="41"/>
        </w:rPr>
        <w:t>products</w:t>
      </w:r>
      <w:proofErr w:type="spellEnd"/>
      <w:r>
        <w:rPr>
          <w:color w:val="3C3C3C"/>
          <w:sz w:val="41"/>
          <w:szCs w:val="41"/>
        </w:rPr>
        <w:t xml:space="preserve">. </w:t>
      </w:r>
      <w:r w:rsidRPr="00353876">
        <w:rPr>
          <w:color w:val="3C3C3C"/>
          <w:sz w:val="41"/>
          <w:szCs w:val="41"/>
          <w:lang w:val="en-US"/>
        </w:rPr>
        <w:t xml:space="preserve">Fuels (class F). </w:t>
      </w:r>
      <w:proofErr w:type="gramStart"/>
      <w:r w:rsidRPr="00353876">
        <w:rPr>
          <w:color w:val="3C3C3C"/>
          <w:sz w:val="41"/>
          <w:szCs w:val="41"/>
          <w:lang w:val="en-US"/>
        </w:rPr>
        <w:t>Liquefied petroleum gases.</w:t>
      </w:r>
      <w:proofErr w:type="gramEnd"/>
      <w:r w:rsidRPr="00353876">
        <w:rPr>
          <w:color w:val="3C3C3C"/>
          <w:sz w:val="41"/>
          <w:szCs w:val="41"/>
          <w:lang w:val="en-US"/>
        </w:rPr>
        <w:t xml:space="preserve"> </w:t>
      </w:r>
      <w:proofErr w:type="spellStart"/>
      <w:r>
        <w:rPr>
          <w:color w:val="3C3C3C"/>
          <w:sz w:val="41"/>
          <w:szCs w:val="41"/>
        </w:rPr>
        <w:t>Specifications</w:t>
      </w:r>
      <w:proofErr w:type="spellEnd"/>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МКС 75.160.30</w:t>
      </w:r>
    </w:p>
    <w:p w:rsidR="00353876" w:rsidRDefault="00353876" w:rsidP="003538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2014-07-01</w:t>
      </w:r>
      <w:r>
        <w:rPr>
          <w:color w:val="2D2D2D"/>
          <w:sz w:val="15"/>
          <w:szCs w:val="15"/>
        </w:rPr>
        <w:br/>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Цели, основные принципы и основной порядок проведения работ по межгосударственной стандартизации установлены в </w:t>
      </w:r>
      <w:r w:rsidRPr="00353876">
        <w:rPr>
          <w:color w:val="2D2D2D"/>
          <w:sz w:val="15"/>
          <w:szCs w:val="15"/>
        </w:rPr>
        <w:t>ГОСТ 1.0-2015</w:t>
      </w:r>
      <w:r>
        <w:rPr>
          <w:color w:val="2D2D2D"/>
          <w:sz w:val="15"/>
          <w:szCs w:val="15"/>
        </w:rPr>
        <w:t> "Межгосударственная система стандартизации. Основные положения" и </w:t>
      </w:r>
      <w:r w:rsidRPr="00353876">
        <w:rPr>
          <w:color w:val="2D2D2D"/>
          <w:sz w:val="15"/>
          <w:szCs w:val="15"/>
        </w:rPr>
        <w:t>ГОСТ 1.2-2015</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перевода на русский язык англоязычной версии стандарта, указанного в пункте 5</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Федеральным агентством по техническому регулированию и метрологии</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7 июня 2013 г. N 43-2013)</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34"/>
        <w:gridCol w:w="2528"/>
        <w:gridCol w:w="4727"/>
      </w:tblGrid>
      <w:tr w:rsidR="00353876" w:rsidTr="00353876">
        <w:trPr>
          <w:trHeight w:val="15"/>
        </w:trPr>
        <w:tc>
          <w:tcPr>
            <w:tcW w:w="3511" w:type="dxa"/>
            <w:hideMark/>
          </w:tcPr>
          <w:p w:rsidR="00353876" w:rsidRDefault="00353876">
            <w:pPr>
              <w:rPr>
                <w:sz w:val="2"/>
                <w:szCs w:val="24"/>
              </w:rPr>
            </w:pPr>
          </w:p>
        </w:tc>
        <w:tc>
          <w:tcPr>
            <w:tcW w:w="2772" w:type="dxa"/>
            <w:hideMark/>
          </w:tcPr>
          <w:p w:rsidR="00353876" w:rsidRDefault="00353876">
            <w:pPr>
              <w:rPr>
                <w:sz w:val="2"/>
                <w:szCs w:val="24"/>
              </w:rPr>
            </w:pPr>
          </w:p>
        </w:tc>
        <w:tc>
          <w:tcPr>
            <w:tcW w:w="5174" w:type="dxa"/>
            <w:hideMark/>
          </w:tcPr>
          <w:p w:rsidR="00353876" w:rsidRDefault="00353876">
            <w:pPr>
              <w:rPr>
                <w:sz w:val="2"/>
                <w:szCs w:val="24"/>
              </w:rPr>
            </w:pPr>
          </w:p>
        </w:tc>
      </w:tr>
      <w:tr w:rsidR="00353876" w:rsidTr="00353876">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353876">
              <w:rPr>
                <w:color w:val="2D2D2D"/>
                <w:sz w:val="15"/>
                <w:szCs w:val="15"/>
              </w:rPr>
              <w:t>МК (ИСО 3166) 004-97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353876">
              <w:rPr>
                <w:color w:val="2D2D2D"/>
                <w:sz w:val="15"/>
                <w:szCs w:val="15"/>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353876" w:rsidTr="0035387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353876" w:rsidTr="003538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353876" w:rsidTr="003538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Росстандарт</w:t>
            </w:r>
            <w:proofErr w:type="spellEnd"/>
          </w:p>
        </w:tc>
      </w:tr>
      <w:tr w:rsidR="00353876" w:rsidTr="0035387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Узстандарт</w:t>
            </w:r>
            <w:proofErr w:type="spellEnd"/>
          </w:p>
        </w:tc>
      </w:tr>
    </w:tbl>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4 </w:t>
      </w:r>
      <w:r w:rsidRPr="00353876">
        <w:rPr>
          <w:color w:val="2D2D2D"/>
          <w:sz w:val="15"/>
          <w:szCs w:val="15"/>
        </w:rPr>
        <w:t>Приказом Федерального агентства по техническому регулированию от 14 августа 2013 г. N 517-ст</w:t>
      </w:r>
      <w:r>
        <w:rPr>
          <w:color w:val="2D2D2D"/>
          <w:sz w:val="15"/>
          <w:szCs w:val="15"/>
        </w:rPr>
        <w:t> межгосударственный стандарт ГОСТ ISO 9162-2013 введен в действие в качестве национального стандарта Российской Федерации с 1 июля 2014 г.</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Настоящий стандарт идентичен международному стандарту ISO 9162:1989* "Нефтепродукты. Топлива (класс F). Сжиженные углеводородные газы. Технические условия"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products</w:t>
      </w:r>
      <w:proofErr w:type="spellEnd"/>
      <w:r>
        <w:rPr>
          <w:color w:val="2D2D2D"/>
          <w:sz w:val="15"/>
          <w:szCs w:val="15"/>
        </w:rPr>
        <w:t xml:space="preserve"> - </w:t>
      </w:r>
      <w:proofErr w:type="spellStart"/>
      <w:r>
        <w:rPr>
          <w:color w:val="2D2D2D"/>
          <w:sz w:val="15"/>
          <w:szCs w:val="15"/>
        </w:rPr>
        <w:t>Fuels</w:t>
      </w:r>
      <w:proofErr w:type="spellEnd"/>
      <w:r>
        <w:rPr>
          <w:color w:val="2D2D2D"/>
          <w:sz w:val="15"/>
          <w:szCs w:val="15"/>
        </w:rPr>
        <w:t xml:space="preserve"> (</w:t>
      </w:r>
      <w:proofErr w:type="spellStart"/>
      <w:r>
        <w:rPr>
          <w:color w:val="2D2D2D"/>
          <w:sz w:val="15"/>
          <w:szCs w:val="15"/>
        </w:rPr>
        <w:t>class</w:t>
      </w:r>
      <w:proofErr w:type="spellEnd"/>
      <w:r>
        <w:rPr>
          <w:color w:val="2D2D2D"/>
          <w:sz w:val="15"/>
          <w:szCs w:val="15"/>
        </w:rPr>
        <w:t xml:space="preserve"> F) - </w:t>
      </w:r>
      <w:proofErr w:type="spellStart"/>
      <w:r>
        <w:rPr>
          <w:color w:val="2D2D2D"/>
          <w:sz w:val="15"/>
          <w:szCs w:val="15"/>
        </w:rPr>
        <w:t>Liquefied</w:t>
      </w:r>
      <w:proofErr w:type="spellEnd"/>
      <w:r>
        <w:rPr>
          <w:color w:val="2D2D2D"/>
          <w:sz w:val="15"/>
          <w:szCs w:val="15"/>
        </w:rPr>
        <w:t xml:space="preserve"> </w:t>
      </w:r>
      <w:proofErr w:type="spellStart"/>
      <w:r>
        <w:rPr>
          <w:color w:val="2D2D2D"/>
          <w:sz w:val="15"/>
          <w:szCs w:val="15"/>
        </w:rPr>
        <w:t>petroleum</w:t>
      </w:r>
      <w:proofErr w:type="spellEnd"/>
      <w:r>
        <w:rPr>
          <w:color w:val="2D2D2D"/>
          <w:sz w:val="15"/>
          <w:szCs w:val="15"/>
        </w:rPr>
        <w:t xml:space="preserve"> </w:t>
      </w:r>
      <w:proofErr w:type="spellStart"/>
      <w:r>
        <w:rPr>
          <w:color w:val="2D2D2D"/>
          <w:sz w:val="15"/>
          <w:szCs w:val="15"/>
        </w:rPr>
        <w:t>gases</w:t>
      </w:r>
      <w:proofErr w:type="spellEnd"/>
      <w:r>
        <w:rPr>
          <w:color w:val="2D2D2D"/>
          <w:sz w:val="15"/>
          <w:szCs w:val="15"/>
        </w:rPr>
        <w:t xml:space="preserve"> - </w:t>
      </w:r>
      <w:proofErr w:type="spellStart"/>
      <w:r>
        <w:rPr>
          <w:color w:val="2D2D2D"/>
          <w:sz w:val="15"/>
          <w:szCs w:val="15"/>
        </w:rPr>
        <w:t>Specifications</w:t>
      </w:r>
      <w:proofErr w:type="spellEnd"/>
      <w:r>
        <w:rPr>
          <w:color w:val="2D2D2D"/>
          <w:sz w:val="15"/>
          <w:szCs w:val="15"/>
        </w:rPr>
        <w:t>", IDT].</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353876">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t>Международный стандарт разработан Техническим комитетом по стандартизации ISO/TC 28 "Нефтепродукты и смазочные материалы" Международной организации по стандартизации (ISO).</w:t>
      </w:r>
      <w:r>
        <w:rPr>
          <w:color w:val="2D2D2D"/>
          <w:sz w:val="15"/>
          <w:szCs w:val="15"/>
        </w:rPr>
        <w:br/>
      </w:r>
      <w:r>
        <w:rPr>
          <w:color w:val="2D2D2D"/>
          <w:sz w:val="15"/>
          <w:szCs w:val="15"/>
        </w:rPr>
        <w:br/>
        <w:t>Официальные экземпляры международного стандарта, на основе которого подготовлен настоящий межгосударственный стандарт, международные стандарты, на которые даны ссылки, имеются в Федеральном информационном фонде технических регламентов и стандартов.</w:t>
      </w:r>
      <w:r>
        <w:rPr>
          <w:color w:val="2D2D2D"/>
          <w:sz w:val="15"/>
          <w:szCs w:val="15"/>
        </w:rPr>
        <w:br/>
      </w:r>
      <w:r>
        <w:rPr>
          <w:color w:val="2D2D2D"/>
          <w:sz w:val="15"/>
          <w:szCs w:val="15"/>
        </w:rPr>
        <w:lastRenderedPageBreak/>
        <w:br/>
        <w:t>Сведения о соответствии ссылочных международных стандартов межгосударственным стандартам приведены в дополнительном приложении ДА.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t>7 ПЕРЕИЗДАНИЕ. Январь 2017 г.</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color w:val="2D2D2D"/>
          <w:sz w:val="15"/>
          <w:szCs w:val="15"/>
        </w:rPr>
        <w:t>www.gost.ru</w:t>
      </w:r>
      <w:proofErr w:type="spellEnd"/>
      <w:r>
        <w:rPr>
          <w:i/>
          <w:iCs/>
          <w:color w:val="2D2D2D"/>
          <w:sz w:val="15"/>
          <w:szCs w:val="15"/>
        </w:rPr>
        <w:t>)</w:t>
      </w:r>
      <w:r>
        <w:rPr>
          <w:color w:val="2D2D2D"/>
          <w:sz w:val="15"/>
          <w:szCs w:val="15"/>
        </w:rPr>
        <w:br/>
        <w:t> </w:t>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Настоящий стандарт устанавливает характеристики, определяет дополнительную информацию, предоставляемую потребителю продавцом сжиженных углеводородных газов (</w:t>
      </w:r>
      <w:proofErr w:type="gramStart"/>
      <w:r>
        <w:rPr>
          <w:color w:val="2D2D2D"/>
          <w:sz w:val="15"/>
          <w:szCs w:val="15"/>
        </w:rPr>
        <w:t>см</w:t>
      </w:r>
      <w:proofErr w:type="gramEnd"/>
      <w:r>
        <w:rPr>
          <w:color w:val="2D2D2D"/>
          <w:sz w:val="15"/>
          <w:szCs w:val="15"/>
        </w:rPr>
        <w:t>. ISO 8216-3), и предназначен для применения при международных поставках товарных пропана и бутана. Настоящий стандарт не отменяет национальные стандарты других государств, т.к. в каждом государстве имеются собственные нормативные документы, правила техники безопасности, отраслевая практика и рынки сбыта. Требуемые характеристики для конкретных целей должны быть сформулированы с учетом конкретных требований потребителей в соответствии с национальными стандартами и правилами техники безопасности.</w:t>
      </w:r>
      <w:r>
        <w:rPr>
          <w:color w:val="2D2D2D"/>
          <w:sz w:val="15"/>
          <w:szCs w:val="15"/>
        </w:rPr>
        <w:br/>
      </w:r>
      <w:r>
        <w:rPr>
          <w:color w:val="2D2D2D"/>
          <w:sz w:val="15"/>
          <w:szCs w:val="15"/>
        </w:rPr>
        <w:br/>
      </w:r>
      <w:r>
        <w:rPr>
          <w:b/>
          <w:bCs/>
          <w:color w:val="2D2D2D"/>
          <w:sz w:val="15"/>
          <w:szCs w:val="15"/>
        </w:rPr>
        <w:t>Предупреждение</w:t>
      </w:r>
      <w:r>
        <w:rPr>
          <w:color w:val="2D2D2D"/>
          <w:sz w:val="15"/>
          <w:szCs w:val="15"/>
        </w:rPr>
        <w:t> - В настоящем стандарте не предусмотрено рассмотрение всех вопросов обеспечения безопасности, связанных с его применением. Пользователь настоящего стандарта несет ответственность за разработку соответствующих правил по технике безопасности и охране здоровья, а также определяет целесообразность применения законодательных ограничений перед его использованием.</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53876" w:rsidRP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2.1</w:t>
      </w:r>
      <w:proofErr w:type="gramStart"/>
      <w:r>
        <w:rPr>
          <w:color w:val="2D2D2D"/>
          <w:sz w:val="15"/>
          <w:szCs w:val="15"/>
        </w:rPr>
        <w:t xml:space="preserve"> Д</w:t>
      </w:r>
      <w:proofErr w:type="gramEnd"/>
      <w:r>
        <w:rPr>
          <w:color w:val="2D2D2D"/>
          <w:sz w:val="15"/>
          <w:szCs w:val="15"/>
        </w:rPr>
        <w:t>ля применения настоящего стандарта необходимы следующие ссылочные документы*. Для датированных ссылок применяют только указанное издание ссылочного документа, для недатированных ссылок применяют последнее издание ссылочного документа:</w:t>
      </w:r>
      <w:r>
        <w:rPr>
          <w:color w:val="2D2D2D"/>
          <w:sz w:val="15"/>
          <w:szCs w:val="15"/>
        </w:rPr>
        <w:br/>
        <w:t>________________</w:t>
      </w:r>
      <w:r>
        <w:rPr>
          <w:color w:val="2D2D2D"/>
          <w:sz w:val="15"/>
          <w:szCs w:val="15"/>
        </w:rPr>
        <w:br/>
        <w:t xml:space="preserve">* Таблицу соответствия национальных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w:t>
      </w:r>
      <w:r>
        <w:rPr>
          <w:color w:val="2D2D2D"/>
          <w:sz w:val="15"/>
          <w:szCs w:val="15"/>
        </w:rPr>
        <w:br/>
      </w:r>
      <w:r>
        <w:rPr>
          <w:color w:val="2D2D2D"/>
          <w:sz w:val="15"/>
          <w:szCs w:val="15"/>
        </w:rPr>
        <w:br/>
      </w:r>
      <w:r>
        <w:rPr>
          <w:color w:val="2D2D2D"/>
          <w:sz w:val="15"/>
          <w:szCs w:val="15"/>
        </w:rPr>
        <w:br/>
      </w:r>
      <w:r w:rsidRPr="00353876">
        <w:rPr>
          <w:color w:val="2D2D2D"/>
          <w:sz w:val="15"/>
          <w:szCs w:val="15"/>
          <w:lang w:val="en-US"/>
        </w:rPr>
        <w:t>ISO 3993:1984 Liquefied petroleum gas and light hydrocarbons - Determination of density or relative density - Pressure hydrometer method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 xml:space="preserve"> </w:t>
      </w:r>
      <w:r>
        <w:rPr>
          <w:color w:val="2D2D2D"/>
          <w:sz w:val="15"/>
          <w:szCs w:val="15"/>
        </w:rPr>
        <w:t>и</w:t>
      </w:r>
      <w:r w:rsidRPr="00353876">
        <w:rPr>
          <w:color w:val="2D2D2D"/>
          <w:sz w:val="15"/>
          <w:szCs w:val="15"/>
          <w:lang w:val="en-US"/>
        </w:rPr>
        <w:t xml:space="preserve"> </w:t>
      </w:r>
      <w:r>
        <w:rPr>
          <w:color w:val="2D2D2D"/>
          <w:sz w:val="15"/>
          <w:szCs w:val="15"/>
        </w:rPr>
        <w:t>легкие</w:t>
      </w:r>
      <w:r w:rsidRPr="00353876">
        <w:rPr>
          <w:color w:val="2D2D2D"/>
          <w:sz w:val="15"/>
          <w:szCs w:val="15"/>
          <w:lang w:val="en-US"/>
        </w:rPr>
        <w:t xml:space="preserve"> </w:t>
      </w:r>
      <w:r>
        <w:rPr>
          <w:color w:val="2D2D2D"/>
          <w:sz w:val="15"/>
          <w:szCs w:val="15"/>
        </w:rPr>
        <w:t>углеводороды</w:t>
      </w:r>
      <w:r w:rsidRPr="00353876">
        <w:rPr>
          <w:color w:val="2D2D2D"/>
          <w:sz w:val="15"/>
          <w:szCs w:val="15"/>
          <w:lang w:val="en-US"/>
        </w:rPr>
        <w:t xml:space="preserve">. </w:t>
      </w:r>
      <w:r>
        <w:rPr>
          <w:color w:val="2D2D2D"/>
          <w:sz w:val="15"/>
          <w:szCs w:val="15"/>
        </w:rPr>
        <w:t>Определение</w:t>
      </w:r>
      <w:r w:rsidRPr="00353876">
        <w:rPr>
          <w:color w:val="2D2D2D"/>
          <w:sz w:val="15"/>
          <w:szCs w:val="15"/>
          <w:lang w:val="en-US"/>
        </w:rPr>
        <w:t xml:space="preserve"> </w:t>
      </w:r>
      <w:r>
        <w:rPr>
          <w:color w:val="2D2D2D"/>
          <w:sz w:val="15"/>
          <w:szCs w:val="15"/>
        </w:rPr>
        <w:t>плотности</w:t>
      </w:r>
      <w:r w:rsidRPr="00353876">
        <w:rPr>
          <w:color w:val="2D2D2D"/>
          <w:sz w:val="15"/>
          <w:szCs w:val="15"/>
          <w:lang w:val="en-US"/>
        </w:rPr>
        <w:t xml:space="preserve"> </w:t>
      </w:r>
      <w:r>
        <w:rPr>
          <w:color w:val="2D2D2D"/>
          <w:sz w:val="15"/>
          <w:szCs w:val="15"/>
        </w:rPr>
        <w:t>или</w:t>
      </w:r>
      <w:r w:rsidRPr="00353876">
        <w:rPr>
          <w:color w:val="2D2D2D"/>
          <w:sz w:val="15"/>
          <w:szCs w:val="15"/>
          <w:lang w:val="en-US"/>
        </w:rPr>
        <w:t xml:space="preserve"> </w:t>
      </w:r>
      <w:r>
        <w:rPr>
          <w:color w:val="2D2D2D"/>
          <w:sz w:val="15"/>
          <w:szCs w:val="15"/>
        </w:rPr>
        <w:t>относительной</w:t>
      </w:r>
      <w:r w:rsidRPr="00353876">
        <w:rPr>
          <w:color w:val="2D2D2D"/>
          <w:sz w:val="15"/>
          <w:szCs w:val="15"/>
          <w:lang w:val="en-US"/>
        </w:rPr>
        <w:t xml:space="preserve"> </w:t>
      </w:r>
      <w:r>
        <w:rPr>
          <w:color w:val="2D2D2D"/>
          <w:sz w:val="15"/>
          <w:szCs w:val="15"/>
        </w:rPr>
        <w:t>плотности</w:t>
      </w:r>
      <w:r w:rsidRPr="00353876">
        <w:rPr>
          <w:color w:val="2D2D2D"/>
          <w:sz w:val="15"/>
          <w:szCs w:val="15"/>
          <w:lang w:val="en-US"/>
        </w:rPr>
        <w:t xml:space="preserve">. </w:t>
      </w:r>
      <w:r>
        <w:rPr>
          <w:color w:val="2D2D2D"/>
          <w:sz w:val="15"/>
          <w:szCs w:val="15"/>
        </w:rPr>
        <w:t>Метод</w:t>
      </w:r>
      <w:r w:rsidRPr="00353876">
        <w:rPr>
          <w:color w:val="2D2D2D"/>
          <w:sz w:val="15"/>
          <w:szCs w:val="15"/>
          <w:lang w:val="en-US"/>
        </w:rPr>
        <w:t xml:space="preserve"> </w:t>
      </w:r>
      <w:r>
        <w:rPr>
          <w:color w:val="2D2D2D"/>
          <w:sz w:val="15"/>
          <w:szCs w:val="15"/>
        </w:rPr>
        <w:t>с</w:t>
      </w:r>
      <w:r w:rsidRPr="00353876">
        <w:rPr>
          <w:color w:val="2D2D2D"/>
          <w:sz w:val="15"/>
          <w:szCs w:val="15"/>
          <w:lang w:val="en-US"/>
        </w:rPr>
        <w:t xml:space="preserve"> </w:t>
      </w:r>
      <w:r>
        <w:rPr>
          <w:color w:val="2D2D2D"/>
          <w:sz w:val="15"/>
          <w:szCs w:val="15"/>
        </w:rPr>
        <w:t>использованием</w:t>
      </w:r>
      <w:r w:rsidRPr="00353876">
        <w:rPr>
          <w:color w:val="2D2D2D"/>
          <w:sz w:val="15"/>
          <w:szCs w:val="15"/>
          <w:lang w:val="en-US"/>
        </w:rPr>
        <w:t xml:space="preserve"> </w:t>
      </w:r>
      <w:r>
        <w:rPr>
          <w:color w:val="2D2D2D"/>
          <w:sz w:val="15"/>
          <w:szCs w:val="15"/>
        </w:rPr>
        <w:t>ареометра</w:t>
      </w:r>
      <w:r w:rsidRPr="00353876">
        <w:rPr>
          <w:color w:val="2D2D2D"/>
          <w:sz w:val="15"/>
          <w:szCs w:val="15"/>
          <w:lang w:val="en-US"/>
        </w:rPr>
        <w:t xml:space="preserve"> </w:t>
      </w:r>
      <w:r>
        <w:rPr>
          <w:color w:val="2D2D2D"/>
          <w:sz w:val="15"/>
          <w:szCs w:val="15"/>
        </w:rPr>
        <w:t>под</w:t>
      </w:r>
      <w:r w:rsidRPr="00353876">
        <w:rPr>
          <w:color w:val="2D2D2D"/>
          <w:sz w:val="15"/>
          <w:szCs w:val="15"/>
          <w:lang w:val="en-US"/>
        </w:rPr>
        <w:t xml:space="preserve"> </w:t>
      </w:r>
      <w:r>
        <w:rPr>
          <w:color w:val="2D2D2D"/>
          <w:sz w:val="15"/>
          <w:szCs w:val="15"/>
        </w:rPr>
        <w:t>давлением</w:t>
      </w:r>
      <w:r w:rsidRPr="00353876">
        <w:rPr>
          <w:color w:val="2D2D2D"/>
          <w:sz w:val="15"/>
          <w:szCs w:val="15"/>
          <w:lang w:val="en-US"/>
        </w:rPr>
        <w:t>)</w:t>
      </w:r>
      <w:r w:rsidRPr="00353876">
        <w:rPr>
          <w:color w:val="2D2D2D"/>
          <w:sz w:val="15"/>
          <w:szCs w:val="15"/>
          <w:lang w:val="en-US"/>
        </w:rPr>
        <w:br/>
      </w:r>
      <w:r w:rsidRPr="00353876">
        <w:rPr>
          <w:color w:val="2D2D2D"/>
          <w:sz w:val="15"/>
          <w:szCs w:val="15"/>
          <w:lang w:val="en-US"/>
        </w:rPr>
        <w:br/>
        <w:t xml:space="preserve">ISO 4256:1978 Liquefied petroleum gases - Determination of </w:t>
      </w:r>
      <w:proofErr w:type="spellStart"/>
      <w:r w:rsidRPr="00353876">
        <w:rPr>
          <w:color w:val="2D2D2D"/>
          <w:sz w:val="15"/>
          <w:szCs w:val="15"/>
          <w:lang w:val="en-US"/>
        </w:rPr>
        <w:t>vapour</w:t>
      </w:r>
      <w:proofErr w:type="spellEnd"/>
      <w:r w:rsidRPr="00353876">
        <w:rPr>
          <w:color w:val="2D2D2D"/>
          <w:sz w:val="15"/>
          <w:szCs w:val="15"/>
          <w:lang w:val="en-US"/>
        </w:rPr>
        <w:t xml:space="preserve"> pressure - LPG method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 xml:space="preserve">. </w:t>
      </w:r>
      <w:r>
        <w:rPr>
          <w:color w:val="2D2D2D"/>
          <w:sz w:val="15"/>
          <w:szCs w:val="15"/>
        </w:rPr>
        <w:t>Определение</w:t>
      </w:r>
      <w:r w:rsidRPr="00353876">
        <w:rPr>
          <w:color w:val="2D2D2D"/>
          <w:sz w:val="15"/>
          <w:szCs w:val="15"/>
          <w:lang w:val="en-US"/>
        </w:rPr>
        <w:t xml:space="preserve"> </w:t>
      </w:r>
      <w:r>
        <w:rPr>
          <w:color w:val="2D2D2D"/>
          <w:sz w:val="15"/>
          <w:szCs w:val="15"/>
        </w:rPr>
        <w:t>манометрического</w:t>
      </w:r>
      <w:r w:rsidRPr="00353876">
        <w:rPr>
          <w:color w:val="2D2D2D"/>
          <w:sz w:val="15"/>
          <w:szCs w:val="15"/>
          <w:lang w:val="en-US"/>
        </w:rPr>
        <w:t xml:space="preserve"> </w:t>
      </w:r>
      <w:r>
        <w:rPr>
          <w:color w:val="2D2D2D"/>
          <w:sz w:val="15"/>
          <w:szCs w:val="15"/>
        </w:rPr>
        <w:t>давления</w:t>
      </w:r>
      <w:r w:rsidRPr="00353876">
        <w:rPr>
          <w:color w:val="2D2D2D"/>
          <w:sz w:val="15"/>
          <w:szCs w:val="15"/>
          <w:lang w:val="en-US"/>
        </w:rPr>
        <w:t xml:space="preserve"> </w:t>
      </w:r>
      <w:r>
        <w:rPr>
          <w:color w:val="2D2D2D"/>
          <w:sz w:val="15"/>
          <w:szCs w:val="15"/>
        </w:rPr>
        <w:t>паров</w:t>
      </w:r>
      <w:r w:rsidRPr="00353876">
        <w:rPr>
          <w:color w:val="2D2D2D"/>
          <w:sz w:val="15"/>
          <w:szCs w:val="15"/>
          <w:lang w:val="en-US"/>
        </w:rPr>
        <w:t xml:space="preserve">. LPG </w:t>
      </w:r>
      <w:r>
        <w:rPr>
          <w:color w:val="2D2D2D"/>
          <w:sz w:val="15"/>
          <w:szCs w:val="15"/>
        </w:rPr>
        <w:t>метод</w:t>
      </w:r>
      <w:proofErr w:type="gramStart"/>
      <w:r w:rsidRPr="00353876">
        <w:rPr>
          <w:color w:val="2D2D2D"/>
          <w:sz w:val="15"/>
          <w:szCs w:val="15"/>
          <w:lang w:val="en-US"/>
        </w:rPr>
        <w:t>)</w:t>
      </w:r>
      <w:proofErr w:type="gramEnd"/>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ГОСТ ISO 9162-2013 Нефтепродукты. Топлива (класс F). Газы углеводородные сжиженные. Технические условия" style="width:9.65pt;height:17.2pt"/>
        </w:pict>
      </w:r>
      <w:r w:rsidRPr="00353876">
        <w:rPr>
          <w:color w:val="2D2D2D"/>
          <w:sz w:val="15"/>
          <w:szCs w:val="15"/>
          <w:lang w:val="en-US"/>
        </w:rPr>
        <w:br/>
        <w:t>________________</w:t>
      </w:r>
      <w:r w:rsidRPr="00353876">
        <w:rPr>
          <w:color w:val="2D2D2D"/>
          <w:sz w:val="15"/>
          <w:szCs w:val="15"/>
          <w:lang w:val="en-US"/>
        </w:rPr>
        <w:br/>
      </w:r>
      <w:r>
        <w:rPr>
          <w:color w:val="2D2D2D"/>
          <w:sz w:val="15"/>
          <w:szCs w:val="15"/>
        </w:rPr>
        <w:pict>
          <v:shape id="_x0000_i1146" type="#_x0000_t75" alt="ГОСТ ISO 9162-2013 Нефтепродукты. Топлива (класс F). Газы углеводородные сжиженные. Технические условия" style="width:9.65pt;height:17.2pt"/>
        </w:pict>
      </w:r>
      <w:r w:rsidRPr="00353876">
        <w:rPr>
          <w:color w:val="2D2D2D"/>
          <w:sz w:val="15"/>
          <w:szCs w:val="15"/>
          <w:lang w:val="en-US"/>
        </w:rPr>
        <w:t> </w:t>
      </w:r>
      <w:r>
        <w:rPr>
          <w:color w:val="2D2D2D"/>
          <w:sz w:val="15"/>
          <w:szCs w:val="15"/>
        </w:rPr>
        <w:t>Действует</w:t>
      </w:r>
      <w:r w:rsidRPr="00353876">
        <w:rPr>
          <w:color w:val="2D2D2D"/>
          <w:sz w:val="15"/>
          <w:szCs w:val="15"/>
          <w:lang w:val="en-US"/>
        </w:rPr>
        <w:t xml:space="preserve"> ISO 4256:1996.</w:t>
      </w:r>
      <w:r w:rsidRPr="00353876">
        <w:rPr>
          <w:color w:val="2D2D2D"/>
          <w:sz w:val="15"/>
          <w:szCs w:val="15"/>
          <w:lang w:val="en-US"/>
        </w:rPr>
        <w:br/>
      </w:r>
      <w:r w:rsidRPr="00353876">
        <w:rPr>
          <w:color w:val="2D2D2D"/>
          <w:sz w:val="15"/>
          <w:szCs w:val="15"/>
          <w:lang w:val="en-US"/>
        </w:rPr>
        <w:br/>
      </w:r>
      <w:r w:rsidRPr="00353876">
        <w:rPr>
          <w:color w:val="2D2D2D"/>
          <w:sz w:val="15"/>
          <w:szCs w:val="15"/>
          <w:lang w:val="en-US"/>
        </w:rPr>
        <w:br/>
        <w:t>ISO 4257:1988 Liquefied petroleum gases - Method of sampling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 xml:space="preserve">. </w:t>
      </w:r>
      <w:proofErr w:type="gramStart"/>
      <w:r>
        <w:rPr>
          <w:color w:val="2D2D2D"/>
          <w:sz w:val="15"/>
          <w:szCs w:val="15"/>
        </w:rPr>
        <w:t>Метод</w:t>
      </w:r>
      <w:r w:rsidRPr="00353876">
        <w:rPr>
          <w:color w:val="2D2D2D"/>
          <w:sz w:val="15"/>
          <w:szCs w:val="15"/>
          <w:lang w:val="en-US"/>
        </w:rPr>
        <w:t xml:space="preserve"> </w:t>
      </w:r>
      <w:r>
        <w:rPr>
          <w:color w:val="2D2D2D"/>
          <w:sz w:val="15"/>
          <w:szCs w:val="15"/>
        </w:rPr>
        <w:t>отбора</w:t>
      </w:r>
      <w:r w:rsidRPr="00353876">
        <w:rPr>
          <w:color w:val="2D2D2D"/>
          <w:sz w:val="15"/>
          <w:szCs w:val="15"/>
          <w:lang w:val="en-US"/>
        </w:rPr>
        <w:t xml:space="preserve"> </w:t>
      </w:r>
      <w:r>
        <w:rPr>
          <w:color w:val="2D2D2D"/>
          <w:sz w:val="15"/>
          <w:szCs w:val="15"/>
        </w:rPr>
        <w:t>проб</w:t>
      </w:r>
      <w:r w:rsidRPr="00353876">
        <w:rPr>
          <w:color w:val="2D2D2D"/>
          <w:sz w:val="15"/>
          <w:szCs w:val="15"/>
          <w:lang w:val="en-US"/>
        </w:rPr>
        <w:t>)</w:t>
      </w:r>
      <w:r>
        <w:rPr>
          <w:color w:val="2D2D2D"/>
          <w:sz w:val="15"/>
          <w:szCs w:val="15"/>
        </w:rPr>
        <w:pict>
          <v:shape id="_x0000_i1147" type="#_x0000_t75" alt="ГОСТ ISO 9162-2013 Нефтепродукты. Топлива (класс F). Газы углеводородные сжиженные. Технические условия" style="width:12.35pt;height:17.2pt"/>
        </w:pict>
      </w:r>
      <w:proofErr w:type="gramEnd"/>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sidRPr="00353876">
        <w:rPr>
          <w:color w:val="2D2D2D"/>
          <w:sz w:val="15"/>
          <w:szCs w:val="15"/>
          <w:lang w:val="en-US"/>
        </w:rPr>
        <w:t>________________</w:t>
      </w:r>
      <w:r w:rsidRPr="00353876">
        <w:rPr>
          <w:color w:val="2D2D2D"/>
          <w:sz w:val="15"/>
          <w:szCs w:val="15"/>
          <w:lang w:val="en-US"/>
        </w:rPr>
        <w:br/>
      </w:r>
      <w:r>
        <w:rPr>
          <w:color w:val="2D2D2D"/>
          <w:sz w:val="15"/>
          <w:szCs w:val="15"/>
        </w:rPr>
        <w:pict>
          <v:shape id="_x0000_i1148" type="#_x0000_t75" alt="ГОСТ ISO 9162-2013 Нефтепродукты. Топлива (класс F). Газы углеводородные сжиженные. Технические условия" style="width:12.35pt;height:17.2pt"/>
        </w:pict>
      </w:r>
      <w:r w:rsidRPr="00353876">
        <w:rPr>
          <w:color w:val="2D2D2D"/>
          <w:sz w:val="15"/>
          <w:szCs w:val="15"/>
          <w:lang w:val="en-US"/>
        </w:rPr>
        <w:t> </w:t>
      </w:r>
      <w:r>
        <w:rPr>
          <w:color w:val="2D2D2D"/>
          <w:sz w:val="15"/>
          <w:szCs w:val="15"/>
        </w:rPr>
        <w:t>Действует</w:t>
      </w:r>
      <w:r w:rsidRPr="00353876">
        <w:rPr>
          <w:color w:val="2D2D2D"/>
          <w:sz w:val="15"/>
          <w:szCs w:val="15"/>
          <w:lang w:val="en-US"/>
        </w:rPr>
        <w:t xml:space="preserve"> ISO 4257:2001.</w:t>
      </w:r>
      <w:r w:rsidRPr="00353876">
        <w:rPr>
          <w:color w:val="2D2D2D"/>
          <w:sz w:val="15"/>
          <w:szCs w:val="15"/>
          <w:lang w:val="en-US"/>
        </w:rPr>
        <w:br/>
      </w:r>
      <w:r w:rsidRPr="00353876">
        <w:rPr>
          <w:color w:val="2D2D2D"/>
          <w:sz w:val="15"/>
          <w:szCs w:val="15"/>
          <w:lang w:val="en-US"/>
        </w:rPr>
        <w:br/>
      </w:r>
      <w:r w:rsidRPr="00353876">
        <w:rPr>
          <w:color w:val="2D2D2D"/>
          <w:sz w:val="15"/>
          <w:szCs w:val="15"/>
          <w:lang w:val="en-US"/>
        </w:rPr>
        <w:br/>
        <w:t>ISO 4259:1979 Petroleum products - Determination and application of precision data in relation to methods of test (</w:t>
      </w:r>
      <w:r>
        <w:rPr>
          <w:color w:val="2D2D2D"/>
          <w:sz w:val="15"/>
          <w:szCs w:val="15"/>
        </w:rPr>
        <w:t>Нефтепродукты</w:t>
      </w:r>
      <w:r w:rsidRPr="00353876">
        <w:rPr>
          <w:color w:val="2D2D2D"/>
          <w:sz w:val="15"/>
          <w:szCs w:val="15"/>
          <w:lang w:val="en-US"/>
        </w:rPr>
        <w:t xml:space="preserve">. </w:t>
      </w:r>
      <w:r>
        <w:rPr>
          <w:color w:val="2D2D2D"/>
          <w:sz w:val="15"/>
          <w:szCs w:val="15"/>
        </w:rPr>
        <w:t xml:space="preserve">Определение и применение данных </w:t>
      </w:r>
      <w:proofErr w:type="spellStart"/>
      <w:r>
        <w:rPr>
          <w:color w:val="2D2D2D"/>
          <w:sz w:val="15"/>
          <w:szCs w:val="15"/>
        </w:rPr>
        <w:t>прецизионности</w:t>
      </w:r>
      <w:proofErr w:type="spellEnd"/>
      <w:r>
        <w:rPr>
          <w:color w:val="2D2D2D"/>
          <w:sz w:val="15"/>
          <w:szCs w:val="15"/>
        </w:rPr>
        <w:t xml:space="preserve"> в отношении методов испытания)</w:t>
      </w:r>
      <w:r>
        <w:rPr>
          <w:color w:val="2D2D2D"/>
          <w:sz w:val="15"/>
          <w:szCs w:val="15"/>
        </w:rPr>
        <w:pict>
          <v:shape id="_x0000_i1149" type="#_x0000_t75" alt="ГОСТ ISO 9162-2013 Нефтепродукты. Топлива (класс F). Газы углеводородные сжиженные. Технические условия" style="width:11.3pt;height:17.2pt"/>
        </w:pict>
      </w:r>
    </w:p>
    <w:p w:rsidR="00353876" w:rsidRP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________________</w:t>
      </w:r>
      <w:r>
        <w:rPr>
          <w:color w:val="2D2D2D"/>
          <w:sz w:val="15"/>
          <w:szCs w:val="15"/>
        </w:rPr>
        <w:br/>
      </w:r>
      <w:r>
        <w:rPr>
          <w:color w:val="2D2D2D"/>
          <w:sz w:val="15"/>
          <w:szCs w:val="15"/>
        </w:rPr>
        <w:pict>
          <v:shape id="_x0000_i1150" type="#_x0000_t75" alt="ГОСТ ISO 9162-2013 Нефтепродукты. Топлива (класс F). Газы углеводородные сжиженные. Технические условия" style="width:11.3pt;height:17.2pt"/>
        </w:pict>
      </w:r>
      <w:r>
        <w:rPr>
          <w:color w:val="2D2D2D"/>
          <w:sz w:val="15"/>
          <w:szCs w:val="15"/>
        </w:rPr>
        <w:t> Действует ISO 4259:2006.</w:t>
      </w:r>
      <w:r>
        <w:rPr>
          <w:color w:val="2D2D2D"/>
          <w:sz w:val="15"/>
          <w:szCs w:val="15"/>
        </w:rPr>
        <w:br/>
      </w:r>
      <w:r>
        <w:rPr>
          <w:color w:val="2D2D2D"/>
          <w:sz w:val="15"/>
          <w:szCs w:val="15"/>
        </w:rPr>
        <w:br/>
      </w:r>
      <w:r>
        <w:rPr>
          <w:color w:val="2D2D2D"/>
          <w:sz w:val="15"/>
          <w:szCs w:val="15"/>
        </w:rPr>
        <w:br/>
      </w:r>
      <w:r w:rsidRPr="00353876">
        <w:rPr>
          <w:color w:val="2D2D2D"/>
          <w:sz w:val="15"/>
          <w:szCs w:val="15"/>
          <w:lang w:val="en-US"/>
        </w:rPr>
        <w:t xml:space="preserve">ISO 4260:1987 Petroleum products and hydrocarbons - Determination of sulfur content - </w:t>
      </w:r>
      <w:proofErr w:type="spellStart"/>
      <w:r w:rsidRPr="00353876">
        <w:rPr>
          <w:color w:val="2D2D2D"/>
          <w:sz w:val="15"/>
          <w:szCs w:val="15"/>
          <w:lang w:val="en-US"/>
        </w:rPr>
        <w:t>Wickbold</w:t>
      </w:r>
      <w:proofErr w:type="spellEnd"/>
      <w:r w:rsidRPr="00353876">
        <w:rPr>
          <w:color w:val="2D2D2D"/>
          <w:sz w:val="15"/>
          <w:szCs w:val="15"/>
          <w:lang w:val="en-US"/>
        </w:rPr>
        <w:t xml:space="preserve"> combustion method (</w:t>
      </w:r>
      <w:r>
        <w:rPr>
          <w:color w:val="2D2D2D"/>
          <w:sz w:val="15"/>
          <w:szCs w:val="15"/>
        </w:rPr>
        <w:t>Нефтепродукты</w:t>
      </w:r>
      <w:r w:rsidRPr="00353876">
        <w:rPr>
          <w:color w:val="2D2D2D"/>
          <w:sz w:val="15"/>
          <w:szCs w:val="15"/>
          <w:lang w:val="en-US"/>
        </w:rPr>
        <w:t xml:space="preserve"> </w:t>
      </w:r>
      <w:r>
        <w:rPr>
          <w:color w:val="2D2D2D"/>
          <w:sz w:val="15"/>
          <w:szCs w:val="15"/>
        </w:rPr>
        <w:t>и</w:t>
      </w:r>
      <w:r w:rsidRPr="00353876">
        <w:rPr>
          <w:color w:val="2D2D2D"/>
          <w:sz w:val="15"/>
          <w:szCs w:val="15"/>
          <w:lang w:val="en-US"/>
        </w:rPr>
        <w:t xml:space="preserve"> </w:t>
      </w:r>
      <w:r>
        <w:rPr>
          <w:color w:val="2D2D2D"/>
          <w:sz w:val="15"/>
          <w:szCs w:val="15"/>
        </w:rPr>
        <w:t>углеводороды</w:t>
      </w:r>
      <w:r w:rsidRPr="00353876">
        <w:rPr>
          <w:color w:val="2D2D2D"/>
          <w:sz w:val="15"/>
          <w:szCs w:val="15"/>
          <w:lang w:val="en-US"/>
        </w:rPr>
        <w:t xml:space="preserve">. </w:t>
      </w:r>
      <w:r>
        <w:rPr>
          <w:color w:val="2D2D2D"/>
          <w:sz w:val="15"/>
          <w:szCs w:val="15"/>
        </w:rPr>
        <w:t>Определение</w:t>
      </w:r>
      <w:r w:rsidRPr="00353876">
        <w:rPr>
          <w:color w:val="2D2D2D"/>
          <w:sz w:val="15"/>
          <w:szCs w:val="15"/>
          <w:lang w:val="en-US"/>
        </w:rPr>
        <w:t xml:space="preserve"> </w:t>
      </w:r>
      <w:r>
        <w:rPr>
          <w:color w:val="2D2D2D"/>
          <w:sz w:val="15"/>
          <w:szCs w:val="15"/>
        </w:rPr>
        <w:lastRenderedPageBreak/>
        <w:t>содержания</w:t>
      </w:r>
      <w:r w:rsidRPr="00353876">
        <w:rPr>
          <w:color w:val="2D2D2D"/>
          <w:sz w:val="15"/>
          <w:szCs w:val="15"/>
          <w:lang w:val="en-US"/>
        </w:rPr>
        <w:t xml:space="preserve"> </w:t>
      </w:r>
      <w:r>
        <w:rPr>
          <w:color w:val="2D2D2D"/>
          <w:sz w:val="15"/>
          <w:szCs w:val="15"/>
        </w:rPr>
        <w:t>серы</w:t>
      </w:r>
      <w:r w:rsidRPr="00353876">
        <w:rPr>
          <w:color w:val="2D2D2D"/>
          <w:sz w:val="15"/>
          <w:szCs w:val="15"/>
          <w:lang w:val="en-US"/>
        </w:rPr>
        <w:t xml:space="preserve">. </w:t>
      </w:r>
      <w:r>
        <w:rPr>
          <w:color w:val="2D2D2D"/>
          <w:sz w:val="15"/>
          <w:szCs w:val="15"/>
        </w:rPr>
        <w:t>Метод</w:t>
      </w:r>
      <w:r w:rsidRPr="00353876">
        <w:rPr>
          <w:color w:val="2D2D2D"/>
          <w:sz w:val="15"/>
          <w:szCs w:val="15"/>
          <w:lang w:val="en-US"/>
        </w:rPr>
        <w:t xml:space="preserve"> </w:t>
      </w:r>
      <w:r>
        <w:rPr>
          <w:color w:val="2D2D2D"/>
          <w:sz w:val="15"/>
          <w:szCs w:val="15"/>
        </w:rPr>
        <w:t>сжигания</w:t>
      </w:r>
      <w:r w:rsidRPr="00353876">
        <w:rPr>
          <w:color w:val="2D2D2D"/>
          <w:sz w:val="15"/>
          <w:szCs w:val="15"/>
          <w:lang w:val="en-US"/>
        </w:rPr>
        <w:t xml:space="preserve"> </w:t>
      </w:r>
      <w:r>
        <w:rPr>
          <w:color w:val="2D2D2D"/>
          <w:sz w:val="15"/>
          <w:szCs w:val="15"/>
        </w:rPr>
        <w:t>по</w:t>
      </w:r>
      <w:r w:rsidRPr="00353876">
        <w:rPr>
          <w:color w:val="2D2D2D"/>
          <w:sz w:val="15"/>
          <w:szCs w:val="15"/>
          <w:lang w:val="en-US"/>
        </w:rPr>
        <w:t xml:space="preserve"> </w:t>
      </w:r>
      <w:proofErr w:type="spellStart"/>
      <w:r>
        <w:rPr>
          <w:color w:val="2D2D2D"/>
          <w:sz w:val="15"/>
          <w:szCs w:val="15"/>
        </w:rPr>
        <w:t>Викбольду</w:t>
      </w:r>
      <w:proofErr w:type="spellEnd"/>
      <w:r w:rsidRPr="00353876">
        <w:rPr>
          <w:color w:val="2D2D2D"/>
          <w:sz w:val="15"/>
          <w:szCs w:val="15"/>
          <w:lang w:val="en-US"/>
        </w:rPr>
        <w:t>)</w:t>
      </w:r>
      <w:r w:rsidRPr="00353876">
        <w:rPr>
          <w:color w:val="2D2D2D"/>
          <w:sz w:val="15"/>
          <w:szCs w:val="15"/>
          <w:lang w:val="en-US"/>
        </w:rPr>
        <w:br/>
      </w:r>
      <w:r w:rsidRPr="00353876">
        <w:rPr>
          <w:color w:val="2D2D2D"/>
          <w:sz w:val="15"/>
          <w:szCs w:val="15"/>
          <w:lang w:val="en-US"/>
        </w:rPr>
        <w:br/>
        <w:t>ISO 6251:1982 Liquefied petroleum gases - Corrosiveness to copper - Copper strip test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 xml:space="preserve">. </w:t>
      </w:r>
      <w:r>
        <w:rPr>
          <w:color w:val="2D2D2D"/>
          <w:sz w:val="15"/>
          <w:szCs w:val="15"/>
        </w:rPr>
        <w:t>Коррозионное</w:t>
      </w:r>
      <w:r w:rsidRPr="00353876">
        <w:rPr>
          <w:color w:val="2D2D2D"/>
          <w:sz w:val="15"/>
          <w:szCs w:val="15"/>
          <w:lang w:val="en-US"/>
        </w:rPr>
        <w:t xml:space="preserve"> </w:t>
      </w:r>
      <w:r>
        <w:rPr>
          <w:color w:val="2D2D2D"/>
          <w:sz w:val="15"/>
          <w:szCs w:val="15"/>
        </w:rPr>
        <w:t>воздействие</w:t>
      </w:r>
      <w:r w:rsidRPr="00353876">
        <w:rPr>
          <w:color w:val="2D2D2D"/>
          <w:sz w:val="15"/>
          <w:szCs w:val="15"/>
          <w:lang w:val="en-US"/>
        </w:rPr>
        <w:t xml:space="preserve"> </w:t>
      </w:r>
      <w:r>
        <w:rPr>
          <w:color w:val="2D2D2D"/>
          <w:sz w:val="15"/>
          <w:szCs w:val="15"/>
        </w:rPr>
        <w:t>на</w:t>
      </w:r>
      <w:r w:rsidRPr="00353876">
        <w:rPr>
          <w:color w:val="2D2D2D"/>
          <w:sz w:val="15"/>
          <w:szCs w:val="15"/>
          <w:lang w:val="en-US"/>
        </w:rPr>
        <w:t xml:space="preserve"> </w:t>
      </w:r>
      <w:r>
        <w:rPr>
          <w:color w:val="2D2D2D"/>
          <w:sz w:val="15"/>
          <w:szCs w:val="15"/>
        </w:rPr>
        <w:t>медь</w:t>
      </w:r>
      <w:r w:rsidRPr="00353876">
        <w:rPr>
          <w:color w:val="2D2D2D"/>
          <w:sz w:val="15"/>
          <w:szCs w:val="15"/>
          <w:lang w:val="en-US"/>
        </w:rPr>
        <w:t xml:space="preserve">. </w:t>
      </w:r>
      <w:proofErr w:type="gramStart"/>
      <w:r>
        <w:rPr>
          <w:color w:val="2D2D2D"/>
          <w:sz w:val="15"/>
          <w:szCs w:val="15"/>
        </w:rPr>
        <w:t>Испытание</w:t>
      </w:r>
      <w:r w:rsidRPr="00353876">
        <w:rPr>
          <w:color w:val="2D2D2D"/>
          <w:sz w:val="15"/>
          <w:szCs w:val="15"/>
          <w:lang w:val="en-US"/>
        </w:rPr>
        <w:t xml:space="preserve"> </w:t>
      </w:r>
      <w:r>
        <w:rPr>
          <w:color w:val="2D2D2D"/>
          <w:sz w:val="15"/>
          <w:szCs w:val="15"/>
        </w:rPr>
        <w:t>медной</w:t>
      </w:r>
      <w:r w:rsidRPr="00353876">
        <w:rPr>
          <w:color w:val="2D2D2D"/>
          <w:sz w:val="15"/>
          <w:szCs w:val="15"/>
          <w:lang w:val="en-US"/>
        </w:rPr>
        <w:t xml:space="preserve"> </w:t>
      </w:r>
      <w:r>
        <w:rPr>
          <w:color w:val="2D2D2D"/>
          <w:sz w:val="15"/>
          <w:szCs w:val="15"/>
        </w:rPr>
        <w:t>пластинки</w:t>
      </w:r>
      <w:r w:rsidRPr="00353876">
        <w:rPr>
          <w:color w:val="2D2D2D"/>
          <w:sz w:val="15"/>
          <w:szCs w:val="15"/>
          <w:lang w:val="en-US"/>
        </w:rPr>
        <w:t>)</w:t>
      </w:r>
      <w:r>
        <w:rPr>
          <w:color w:val="2D2D2D"/>
          <w:sz w:val="15"/>
          <w:szCs w:val="15"/>
        </w:rPr>
        <w:pict>
          <v:shape id="_x0000_i1151" type="#_x0000_t75" alt="ГОСТ ISO 9162-2013 Нефтепродукты. Топлива (класс F). Газы углеводородные сжиженные. Технические условия" style="width:9.65pt;height:17.2pt"/>
        </w:pict>
      </w:r>
      <w:r w:rsidRPr="00353876">
        <w:rPr>
          <w:color w:val="2D2D2D"/>
          <w:sz w:val="15"/>
          <w:szCs w:val="15"/>
          <w:lang w:val="en-US"/>
        </w:rPr>
        <w:br/>
        <w:t>________________</w:t>
      </w:r>
      <w:r w:rsidRPr="00353876">
        <w:rPr>
          <w:color w:val="2D2D2D"/>
          <w:sz w:val="15"/>
          <w:szCs w:val="15"/>
          <w:lang w:val="en-US"/>
        </w:rPr>
        <w:br/>
      </w:r>
      <w:r>
        <w:rPr>
          <w:color w:val="2D2D2D"/>
          <w:sz w:val="15"/>
          <w:szCs w:val="15"/>
        </w:rPr>
        <w:pict>
          <v:shape id="_x0000_i1152" type="#_x0000_t75" alt="ГОСТ ISO 9162-2013 Нефтепродукты. Топлива (класс F). Газы углеводородные сжиженные. Технические условия" style="width:9.65pt;height:17.2pt"/>
        </w:pict>
      </w:r>
      <w:r w:rsidRPr="00353876">
        <w:rPr>
          <w:color w:val="2D2D2D"/>
          <w:sz w:val="15"/>
          <w:szCs w:val="15"/>
          <w:lang w:val="en-US"/>
        </w:rPr>
        <w:t> </w:t>
      </w:r>
      <w:r>
        <w:rPr>
          <w:color w:val="2D2D2D"/>
          <w:sz w:val="15"/>
          <w:szCs w:val="15"/>
        </w:rPr>
        <w:t>Действует</w:t>
      </w:r>
      <w:r w:rsidRPr="00353876">
        <w:rPr>
          <w:color w:val="2D2D2D"/>
          <w:sz w:val="15"/>
          <w:szCs w:val="15"/>
          <w:lang w:val="en-US"/>
        </w:rPr>
        <w:t xml:space="preserve"> ISO 6251:1996.</w:t>
      </w:r>
      <w:proofErr w:type="gramEnd"/>
      <w:r w:rsidRPr="00353876">
        <w:rPr>
          <w:color w:val="2D2D2D"/>
          <w:sz w:val="15"/>
          <w:szCs w:val="15"/>
          <w:lang w:val="en-US"/>
        </w:rPr>
        <w:br/>
      </w:r>
      <w:r w:rsidRPr="00353876">
        <w:rPr>
          <w:color w:val="2D2D2D"/>
          <w:sz w:val="15"/>
          <w:szCs w:val="15"/>
          <w:lang w:val="en-US"/>
        </w:rPr>
        <w:br/>
      </w:r>
      <w:r w:rsidRPr="00353876">
        <w:rPr>
          <w:color w:val="2D2D2D"/>
          <w:sz w:val="15"/>
          <w:szCs w:val="15"/>
          <w:lang w:val="en-US"/>
        </w:rPr>
        <w:br/>
        <w:t>ISO 7941:1988 Commercial propane and butane - Analysis by gas chromatography (</w:t>
      </w:r>
      <w:r>
        <w:rPr>
          <w:color w:val="2D2D2D"/>
          <w:sz w:val="15"/>
          <w:szCs w:val="15"/>
        </w:rPr>
        <w:t>Товарные</w:t>
      </w:r>
      <w:r w:rsidRPr="00353876">
        <w:rPr>
          <w:color w:val="2D2D2D"/>
          <w:sz w:val="15"/>
          <w:szCs w:val="15"/>
          <w:lang w:val="en-US"/>
        </w:rPr>
        <w:t xml:space="preserve"> </w:t>
      </w:r>
      <w:r>
        <w:rPr>
          <w:color w:val="2D2D2D"/>
          <w:sz w:val="15"/>
          <w:szCs w:val="15"/>
        </w:rPr>
        <w:t>пропан</w:t>
      </w:r>
      <w:r w:rsidRPr="00353876">
        <w:rPr>
          <w:color w:val="2D2D2D"/>
          <w:sz w:val="15"/>
          <w:szCs w:val="15"/>
          <w:lang w:val="en-US"/>
        </w:rPr>
        <w:t xml:space="preserve"> </w:t>
      </w:r>
      <w:r>
        <w:rPr>
          <w:color w:val="2D2D2D"/>
          <w:sz w:val="15"/>
          <w:szCs w:val="15"/>
        </w:rPr>
        <w:t>и</w:t>
      </w:r>
      <w:r w:rsidRPr="00353876">
        <w:rPr>
          <w:color w:val="2D2D2D"/>
          <w:sz w:val="15"/>
          <w:szCs w:val="15"/>
          <w:lang w:val="en-US"/>
        </w:rPr>
        <w:t xml:space="preserve"> </w:t>
      </w:r>
      <w:r>
        <w:rPr>
          <w:color w:val="2D2D2D"/>
          <w:sz w:val="15"/>
          <w:szCs w:val="15"/>
        </w:rPr>
        <w:t>бутан</w:t>
      </w:r>
      <w:r w:rsidRPr="00353876">
        <w:rPr>
          <w:color w:val="2D2D2D"/>
          <w:sz w:val="15"/>
          <w:szCs w:val="15"/>
          <w:lang w:val="en-US"/>
        </w:rPr>
        <w:t xml:space="preserve">. </w:t>
      </w:r>
      <w:r>
        <w:rPr>
          <w:color w:val="2D2D2D"/>
          <w:sz w:val="15"/>
          <w:szCs w:val="15"/>
        </w:rPr>
        <w:t>Анализ</w:t>
      </w:r>
      <w:r w:rsidRPr="00353876">
        <w:rPr>
          <w:color w:val="2D2D2D"/>
          <w:sz w:val="15"/>
          <w:szCs w:val="15"/>
          <w:lang w:val="en-US"/>
        </w:rPr>
        <w:t xml:space="preserve"> </w:t>
      </w:r>
      <w:r>
        <w:rPr>
          <w:color w:val="2D2D2D"/>
          <w:sz w:val="15"/>
          <w:szCs w:val="15"/>
        </w:rPr>
        <w:t>методом</w:t>
      </w:r>
      <w:r w:rsidRPr="00353876">
        <w:rPr>
          <w:color w:val="2D2D2D"/>
          <w:sz w:val="15"/>
          <w:szCs w:val="15"/>
          <w:lang w:val="en-US"/>
        </w:rPr>
        <w:t xml:space="preserve"> </w:t>
      </w:r>
      <w:r>
        <w:rPr>
          <w:color w:val="2D2D2D"/>
          <w:sz w:val="15"/>
          <w:szCs w:val="15"/>
        </w:rPr>
        <w:t>газовой</w:t>
      </w:r>
      <w:r w:rsidRPr="00353876">
        <w:rPr>
          <w:color w:val="2D2D2D"/>
          <w:sz w:val="15"/>
          <w:szCs w:val="15"/>
          <w:lang w:val="en-US"/>
        </w:rPr>
        <w:t xml:space="preserve"> </w:t>
      </w:r>
      <w:r>
        <w:rPr>
          <w:color w:val="2D2D2D"/>
          <w:sz w:val="15"/>
          <w:szCs w:val="15"/>
        </w:rPr>
        <w:t>хроматографии</w:t>
      </w:r>
      <w:r w:rsidRPr="00353876">
        <w:rPr>
          <w:color w:val="2D2D2D"/>
          <w:sz w:val="15"/>
          <w:szCs w:val="15"/>
          <w:lang w:val="en-US"/>
        </w:rPr>
        <w:t>)</w:t>
      </w:r>
      <w:r w:rsidRPr="00353876">
        <w:rPr>
          <w:color w:val="2D2D2D"/>
          <w:sz w:val="15"/>
          <w:szCs w:val="15"/>
          <w:lang w:val="en-US"/>
        </w:rPr>
        <w:br/>
      </w:r>
      <w:r w:rsidRPr="00353876">
        <w:rPr>
          <w:color w:val="2D2D2D"/>
          <w:sz w:val="15"/>
          <w:szCs w:val="15"/>
          <w:lang w:val="en-US"/>
        </w:rPr>
        <w:br/>
        <w:t xml:space="preserve">ISO 8216-3:1987 Petroleum products - Fuels (class F) - Classification - Part 3: </w:t>
      </w:r>
      <w:proofErr w:type="gramStart"/>
      <w:r w:rsidRPr="00353876">
        <w:rPr>
          <w:color w:val="2D2D2D"/>
          <w:sz w:val="15"/>
          <w:szCs w:val="15"/>
          <w:lang w:val="en-US"/>
        </w:rPr>
        <w:t>Family L (Liquefied petroleum gases) [</w:t>
      </w:r>
      <w:r>
        <w:rPr>
          <w:color w:val="2D2D2D"/>
          <w:sz w:val="15"/>
          <w:szCs w:val="15"/>
        </w:rPr>
        <w:t>Нефтепродукты</w:t>
      </w:r>
      <w:r w:rsidRPr="00353876">
        <w:rPr>
          <w:color w:val="2D2D2D"/>
          <w:sz w:val="15"/>
          <w:szCs w:val="15"/>
          <w:lang w:val="en-US"/>
        </w:rPr>
        <w:t xml:space="preserve">. </w:t>
      </w:r>
      <w:r>
        <w:rPr>
          <w:color w:val="2D2D2D"/>
          <w:sz w:val="15"/>
          <w:szCs w:val="15"/>
        </w:rPr>
        <w:t>Топлива</w:t>
      </w:r>
      <w:r w:rsidRPr="00353876">
        <w:rPr>
          <w:color w:val="2D2D2D"/>
          <w:sz w:val="15"/>
          <w:szCs w:val="15"/>
          <w:lang w:val="en-US"/>
        </w:rPr>
        <w:t xml:space="preserve"> (</w:t>
      </w:r>
      <w:r>
        <w:rPr>
          <w:color w:val="2D2D2D"/>
          <w:sz w:val="15"/>
          <w:szCs w:val="15"/>
        </w:rPr>
        <w:t>класс</w:t>
      </w:r>
      <w:r w:rsidRPr="00353876">
        <w:rPr>
          <w:color w:val="2D2D2D"/>
          <w:sz w:val="15"/>
          <w:szCs w:val="15"/>
          <w:lang w:val="en-US"/>
        </w:rPr>
        <w:t xml:space="preserve"> F).</w:t>
      </w:r>
      <w:proofErr w:type="gramEnd"/>
      <w:r w:rsidRPr="00353876">
        <w:rPr>
          <w:color w:val="2D2D2D"/>
          <w:sz w:val="15"/>
          <w:szCs w:val="15"/>
          <w:lang w:val="en-US"/>
        </w:rPr>
        <w:t xml:space="preserve"> </w:t>
      </w:r>
      <w:r>
        <w:rPr>
          <w:color w:val="2D2D2D"/>
          <w:sz w:val="15"/>
          <w:szCs w:val="15"/>
        </w:rPr>
        <w:t>Классификация</w:t>
      </w:r>
      <w:r w:rsidRPr="00353876">
        <w:rPr>
          <w:color w:val="2D2D2D"/>
          <w:sz w:val="15"/>
          <w:szCs w:val="15"/>
          <w:lang w:val="en-US"/>
        </w:rPr>
        <w:t xml:space="preserve">. </w:t>
      </w:r>
      <w:r>
        <w:rPr>
          <w:color w:val="2D2D2D"/>
          <w:sz w:val="15"/>
          <w:szCs w:val="15"/>
        </w:rPr>
        <w:t>Часть</w:t>
      </w:r>
      <w:r w:rsidRPr="00353876">
        <w:rPr>
          <w:color w:val="2D2D2D"/>
          <w:sz w:val="15"/>
          <w:szCs w:val="15"/>
          <w:lang w:val="en-US"/>
        </w:rPr>
        <w:t xml:space="preserve"> 3. </w:t>
      </w:r>
      <w:proofErr w:type="gramStart"/>
      <w:r>
        <w:rPr>
          <w:color w:val="2D2D2D"/>
          <w:sz w:val="15"/>
          <w:szCs w:val="15"/>
        </w:rPr>
        <w:t>Группа</w:t>
      </w:r>
      <w:r w:rsidRPr="00353876">
        <w:rPr>
          <w:color w:val="2D2D2D"/>
          <w:sz w:val="15"/>
          <w:szCs w:val="15"/>
          <w:lang w:val="en-US"/>
        </w:rPr>
        <w:t xml:space="preserve"> L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w:t>
      </w:r>
      <w:r w:rsidRPr="00353876">
        <w:rPr>
          <w:color w:val="2D2D2D"/>
          <w:sz w:val="15"/>
          <w:szCs w:val="15"/>
          <w:lang w:val="en-US"/>
        </w:rPr>
        <w:br/>
      </w:r>
      <w:r w:rsidRPr="00353876">
        <w:rPr>
          <w:color w:val="2D2D2D"/>
          <w:sz w:val="15"/>
          <w:szCs w:val="15"/>
          <w:lang w:val="en-US"/>
        </w:rPr>
        <w:br/>
        <w:t>ISO 8819:1987 Liquefied petroleum gases - Detection of hydrogen sulfide - Lead acetate method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w:t>
      </w:r>
      <w:proofErr w:type="gramEnd"/>
      <w:r w:rsidRPr="00353876">
        <w:rPr>
          <w:color w:val="2D2D2D"/>
          <w:sz w:val="15"/>
          <w:szCs w:val="15"/>
          <w:lang w:val="en-US"/>
        </w:rPr>
        <w:t xml:space="preserve"> </w:t>
      </w:r>
      <w:r>
        <w:rPr>
          <w:color w:val="2D2D2D"/>
          <w:sz w:val="15"/>
          <w:szCs w:val="15"/>
        </w:rPr>
        <w:t>Определение</w:t>
      </w:r>
      <w:r w:rsidRPr="00353876">
        <w:rPr>
          <w:color w:val="2D2D2D"/>
          <w:sz w:val="15"/>
          <w:szCs w:val="15"/>
          <w:lang w:val="en-US"/>
        </w:rPr>
        <w:t xml:space="preserve"> </w:t>
      </w:r>
      <w:r>
        <w:rPr>
          <w:color w:val="2D2D2D"/>
          <w:sz w:val="15"/>
          <w:szCs w:val="15"/>
        </w:rPr>
        <w:t>сероводорода</w:t>
      </w:r>
      <w:r w:rsidRPr="00353876">
        <w:rPr>
          <w:color w:val="2D2D2D"/>
          <w:sz w:val="15"/>
          <w:szCs w:val="15"/>
          <w:lang w:val="en-US"/>
        </w:rPr>
        <w:t xml:space="preserve">. </w:t>
      </w:r>
      <w:proofErr w:type="gramStart"/>
      <w:r>
        <w:rPr>
          <w:color w:val="2D2D2D"/>
          <w:sz w:val="15"/>
          <w:szCs w:val="15"/>
        </w:rPr>
        <w:t>Метод</w:t>
      </w:r>
      <w:r w:rsidRPr="00353876">
        <w:rPr>
          <w:color w:val="2D2D2D"/>
          <w:sz w:val="15"/>
          <w:szCs w:val="15"/>
          <w:lang w:val="en-US"/>
        </w:rPr>
        <w:t xml:space="preserve"> </w:t>
      </w:r>
      <w:r>
        <w:rPr>
          <w:color w:val="2D2D2D"/>
          <w:sz w:val="15"/>
          <w:szCs w:val="15"/>
        </w:rPr>
        <w:t>ацетата</w:t>
      </w:r>
      <w:r w:rsidRPr="00353876">
        <w:rPr>
          <w:color w:val="2D2D2D"/>
          <w:sz w:val="15"/>
          <w:szCs w:val="15"/>
          <w:lang w:val="en-US"/>
        </w:rPr>
        <w:t xml:space="preserve"> </w:t>
      </w:r>
      <w:r>
        <w:rPr>
          <w:color w:val="2D2D2D"/>
          <w:sz w:val="15"/>
          <w:szCs w:val="15"/>
        </w:rPr>
        <w:t>свинца</w:t>
      </w:r>
      <w:r w:rsidRPr="00353876">
        <w:rPr>
          <w:color w:val="2D2D2D"/>
          <w:sz w:val="15"/>
          <w:szCs w:val="15"/>
          <w:lang w:val="en-US"/>
        </w:rPr>
        <w:t>)</w:t>
      </w:r>
      <w:r>
        <w:rPr>
          <w:color w:val="2D2D2D"/>
          <w:sz w:val="15"/>
          <w:szCs w:val="15"/>
        </w:rPr>
        <w:pict>
          <v:shape id="_x0000_i1153" type="#_x0000_t75" alt="ГОСТ ISO 9162-2013 Нефтепродукты. Топлива (класс F). Газы углеводородные сжиженные. Технические условия" style="width:12.35pt;height:17.2pt"/>
        </w:pict>
      </w:r>
      <w:proofErr w:type="gramEnd"/>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sidRPr="00353876">
        <w:rPr>
          <w:color w:val="2D2D2D"/>
          <w:sz w:val="15"/>
          <w:szCs w:val="15"/>
          <w:lang w:val="en-US"/>
        </w:rPr>
        <w:t>________________</w:t>
      </w:r>
      <w:r w:rsidRPr="00353876">
        <w:rPr>
          <w:color w:val="2D2D2D"/>
          <w:sz w:val="15"/>
          <w:szCs w:val="15"/>
          <w:lang w:val="en-US"/>
        </w:rPr>
        <w:br/>
      </w:r>
      <w:r>
        <w:rPr>
          <w:color w:val="2D2D2D"/>
          <w:sz w:val="15"/>
          <w:szCs w:val="15"/>
        </w:rPr>
        <w:pict>
          <v:shape id="_x0000_i1154" type="#_x0000_t75" alt="ГОСТ ISO 9162-2013 Нефтепродукты. Топлива (класс F). Газы углеводородные сжиженные. Технические условия" style="width:12.35pt;height:17.2pt"/>
        </w:pict>
      </w:r>
      <w:r w:rsidRPr="00353876">
        <w:rPr>
          <w:color w:val="2D2D2D"/>
          <w:sz w:val="15"/>
          <w:szCs w:val="15"/>
          <w:lang w:val="en-US"/>
        </w:rPr>
        <w:t> </w:t>
      </w:r>
      <w:r>
        <w:rPr>
          <w:color w:val="2D2D2D"/>
          <w:sz w:val="15"/>
          <w:szCs w:val="15"/>
        </w:rPr>
        <w:t>Действует</w:t>
      </w:r>
      <w:r w:rsidRPr="00353876">
        <w:rPr>
          <w:color w:val="2D2D2D"/>
          <w:sz w:val="15"/>
          <w:szCs w:val="15"/>
          <w:lang w:val="en-US"/>
        </w:rPr>
        <w:t xml:space="preserve"> ISO 8819:1993.</w:t>
      </w:r>
      <w:r w:rsidRPr="00353876">
        <w:rPr>
          <w:color w:val="2D2D2D"/>
          <w:sz w:val="15"/>
          <w:szCs w:val="15"/>
          <w:lang w:val="en-US"/>
        </w:rPr>
        <w:br/>
      </w:r>
      <w:r w:rsidRPr="00353876">
        <w:rPr>
          <w:color w:val="2D2D2D"/>
          <w:sz w:val="15"/>
          <w:szCs w:val="15"/>
          <w:lang w:val="en-US"/>
        </w:rPr>
        <w:br/>
      </w:r>
      <w:r w:rsidRPr="00353876">
        <w:rPr>
          <w:color w:val="2D2D2D"/>
          <w:sz w:val="15"/>
          <w:szCs w:val="15"/>
          <w:lang w:val="en-US"/>
        </w:rPr>
        <w:br/>
        <w:t xml:space="preserve">ISO 8973 Liquefied petroleum gases - Calculation method for density and </w:t>
      </w:r>
      <w:proofErr w:type="spellStart"/>
      <w:r w:rsidRPr="00353876">
        <w:rPr>
          <w:color w:val="2D2D2D"/>
          <w:sz w:val="15"/>
          <w:szCs w:val="15"/>
          <w:lang w:val="en-US"/>
        </w:rPr>
        <w:t>vapour</w:t>
      </w:r>
      <w:proofErr w:type="spellEnd"/>
      <w:r w:rsidRPr="00353876">
        <w:rPr>
          <w:color w:val="2D2D2D"/>
          <w:sz w:val="15"/>
          <w:szCs w:val="15"/>
          <w:lang w:val="en-US"/>
        </w:rPr>
        <w:t xml:space="preserve"> pressure (</w:t>
      </w:r>
      <w:r>
        <w:rPr>
          <w:color w:val="2D2D2D"/>
          <w:sz w:val="15"/>
          <w:szCs w:val="15"/>
        </w:rPr>
        <w:t>Сжиженные</w:t>
      </w:r>
      <w:r w:rsidRPr="00353876">
        <w:rPr>
          <w:color w:val="2D2D2D"/>
          <w:sz w:val="15"/>
          <w:szCs w:val="15"/>
          <w:lang w:val="en-US"/>
        </w:rPr>
        <w:t xml:space="preserve"> </w:t>
      </w:r>
      <w:r>
        <w:rPr>
          <w:color w:val="2D2D2D"/>
          <w:sz w:val="15"/>
          <w:szCs w:val="15"/>
        </w:rPr>
        <w:t>углеводородные</w:t>
      </w:r>
      <w:r w:rsidRPr="00353876">
        <w:rPr>
          <w:color w:val="2D2D2D"/>
          <w:sz w:val="15"/>
          <w:szCs w:val="15"/>
          <w:lang w:val="en-US"/>
        </w:rPr>
        <w:t xml:space="preserve"> </w:t>
      </w:r>
      <w:r>
        <w:rPr>
          <w:color w:val="2D2D2D"/>
          <w:sz w:val="15"/>
          <w:szCs w:val="15"/>
        </w:rPr>
        <w:t>газы</w:t>
      </w:r>
      <w:r w:rsidRPr="00353876">
        <w:rPr>
          <w:color w:val="2D2D2D"/>
          <w:sz w:val="15"/>
          <w:szCs w:val="15"/>
          <w:lang w:val="en-US"/>
        </w:rPr>
        <w:t xml:space="preserve">. </w:t>
      </w:r>
      <w:proofErr w:type="gramStart"/>
      <w:r>
        <w:rPr>
          <w:color w:val="2D2D2D"/>
          <w:sz w:val="15"/>
          <w:szCs w:val="15"/>
        </w:rPr>
        <w:t>Метод расчета плотности и давления паров)</w:t>
      </w:r>
      <w:r>
        <w:rPr>
          <w:color w:val="2D2D2D"/>
          <w:sz w:val="15"/>
          <w:szCs w:val="15"/>
        </w:rPr>
        <w:br/>
      </w:r>
      <w:r>
        <w:rPr>
          <w:color w:val="2D2D2D"/>
          <w:sz w:val="15"/>
          <w:szCs w:val="15"/>
        </w:rPr>
        <w:br/>
      </w:r>
      <w:proofErr w:type="gramEnd"/>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стандарте применены следующие термины с соответствующими определениями:</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товарный пропан</w:t>
      </w:r>
      <w:r>
        <w:rPr>
          <w:color w:val="2D2D2D"/>
          <w:sz w:val="15"/>
          <w:szCs w:val="15"/>
        </w:rPr>
        <w:t> (</w:t>
      </w:r>
      <w:proofErr w:type="spellStart"/>
      <w:r>
        <w:rPr>
          <w:color w:val="2D2D2D"/>
          <w:sz w:val="15"/>
          <w:szCs w:val="15"/>
        </w:rPr>
        <w:t>commercial</w:t>
      </w:r>
      <w:proofErr w:type="spellEnd"/>
      <w:r>
        <w:rPr>
          <w:color w:val="2D2D2D"/>
          <w:sz w:val="15"/>
          <w:szCs w:val="15"/>
        </w:rPr>
        <w:t xml:space="preserve"> </w:t>
      </w:r>
      <w:proofErr w:type="spellStart"/>
      <w:r>
        <w:rPr>
          <w:color w:val="2D2D2D"/>
          <w:sz w:val="15"/>
          <w:szCs w:val="15"/>
        </w:rPr>
        <w:t>propane</w:t>
      </w:r>
      <w:proofErr w:type="spellEnd"/>
      <w:r>
        <w:rPr>
          <w:color w:val="2D2D2D"/>
          <w:sz w:val="15"/>
          <w:szCs w:val="15"/>
        </w:rPr>
        <w:t xml:space="preserve">): Углеводородный продукт, состоящий в основном из пропана и/или </w:t>
      </w:r>
      <w:proofErr w:type="spellStart"/>
      <w:r>
        <w:rPr>
          <w:color w:val="2D2D2D"/>
          <w:sz w:val="15"/>
          <w:szCs w:val="15"/>
        </w:rPr>
        <w:t>пропена</w:t>
      </w:r>
      <w:proofErr w:type="spellEnd"/>
      <w:r>
        <w:rPr>
          <w:color w:val="2D2D2D"/>
          <w:sz w:val="15"/>
          <w:szCs w:val="15"/>
        </w:rPr>
        <w:t>, который может также содержать изомеры этана/</w:t>
      </w:r>
      <w:proofErr w:type="spellStart"/>
      <w:r>
        <w:rPr>
          <w:color w:val="2D2D2D"/>
          <w:sz w:val="15"/>
          <w:szCs w:val="15"/>
        </w:rPr>
        <w:t>этена</w:t>
      </w:r>
      <w:proofErr w:type="spellEnd"/>
      <w:r>
        <w:rPr>
          <w:color w:val="2D2D2D"/>
          <w:sz w:val="15"/>
          <w:szCs w:val="15"/>
        </w:rPr>
        <w:t xml:space="preserve"> и бутана/бутена.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товарный бутан</w:t>
      </w:r>
      <w:r>
        <w:rPr>
          <w:color w:val="2D2D2D"/>
          <w:sz w:val="15"/>
          <w:szCs w:val="15"/>
        </w:rPr>
        <w:t> (</w:t>
      </w:r>
      <w:proofErr w:type="spellStart"/>
      <w:r>
        <w:rPr>
          <w:color w:val="2D2D2D"/>
          <w:sz w:val="15"/>
          <w:szCs w:val="15"/>
        </w:rPr>
        <w:t>commercial</w:t>
      </w:r>
      <w:proofErr w:type="spellEnd"/>
      <w:r>
        <w:rPr>
          <w:color w:val="2D2D2D"/>
          <w:sz w:val="15"/>
          <w:szCs w:val="15"/>
        </w:rPr>
        <w:t xml:space="preserve"> </w:t>
      </w:r>
      <w:proofErr w:type="spellStart"/>
      <w:r>
        <w:rPr>
          <w:color w:val="2D2D2D"/>
          <w:sz w:val="15"/>
          <w:szCs w:val="15"/>
        </w:rPr>
        <w:t>butane</w:t>
      </w:r>
      <w:proofErr w:type="spellEnd"/>
      <w:r>
        <w:rPr>
          <w:color w:val="2D2D2D"/>
          <w:sz w:val="15"/>
          <w:szCs w:val="15"/>
        </w:rPr>
        <w:t>): Углеводородный продукт, состоящий в основном из бутана и/или бутена, который может также содержать изомеры пропана/</w:t>
      </w:r>
      <w:proofErr w:type="spellStart"/>
      <w:r>
        <w:rPr>
          <w:color w:val="2D2D2D"/>
          <w:sz w:val="15"/>
          <w:szCs w:val="15"/>
        </w:rPr>
        <w:t>пропена</w:t>
      </w:r>
      <w:proofErr w:type="spellEnd"/>
      <w:r>
        <w:rPr>
          <w:color w:val="2D2D2D"/>
          <w:sz w:val="15"/>
          <w:szCs w:val="15"/>
        </w:rPr>
        <w:t xml:space="preserve"> и пентана/</w:t>
      </w:r>
      <w:proofErr w:type="spellStart"/>
      <w:r>
        <w:rPr>
          <w:color w:val="2D2D2D"/>
          <w:sz w:val="15"/>
          <w:szCs w:val="15"/>
        </w:rPr>
        <w:t>пентена</w:t>
      </w:r>
      <w:proofErr w:type="spellEnd"/>
      <w:r>
        <w:rPr>
          <w:color w:val="2D2D2D"/>
          <w:sz w:val="15"/>
          <w:szCs w:val="15"/>
        </w:rPr>
        <w:t>.</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Общие положения</w:t>
      </w:r>
      <w:r>
        <w:rPr>
          <w:color w:val="2D2D2D"/>
          <w:sz w:val="15"/>
          <w:szCs w:val="15"/>
        </w:rPr>
        <w:br/>
      </w:r>
      <w:r>
        <w:rPr>
          <w:color w:val="2D2D2D"/>
          <w:sz w:val="15"/>
          <w:szCs w:val="15"/>
        </w:rPr>
        <w:br/>
        <w:t xml:space="preserve">Характеристики </w:t>
      </w:r>
      <w:proofErr w:type="gramStart"/>
      <w:r>
        <w:rPr>
          <w:color w:val="2D2D2D"/>
          <w:sz w:val="15"/>
          <w:szCs w:val="15"/>
        </w:rPr>
        <w:t>товарных</w:t>
      </w:r>
      <w:proofErr w:type="gramEnd"/>
      <w:r>
        <w:rPr>
          <w:color w:val="2D2D2D"/>
          <w:sz w:val="15"/>
          <w:szCs w:val="15"/>
        </w:rPr>
        <w:t xml:space="preserve"> пропана и бутана должны соответствовать требованиям, изложенным в таблице 1.</w:t>
      </w:r>
      <w:r>
        <w:rPr>
          <w:color w:val="2D2D2D"/>
          <w:sz w:val="15"/>
          <w:szCs w:val="15"/>
        </w:rPr>
        <w:br/>
      </w:r>
      <w:r>
        <w:rPr>
          <w:color w:val="2D2D2D"/>
          <w:sz w:val="15"/>
          <w:szCs w:val="15"/>
        </w:rPr>
        <w:br/>
        <w:t>Примечание - Конкретные контракты, национальные стандарты, национальные правила безопасности и/или требования системы распределения могут устанавливать другие требования.</w:t>
      </w:r>
      <w:r>
        <w:rPr>
          <w:color w:val="2D2D2D"/>
          <w:sz w:val="15"/>
          <w:szCs w:val="15"/>
        </w:rPr>
        <w:br/>
      </w:r>
      <w:r>
        <w:rPr>
          <w:color w:val="2D2D2D"/>
          <w:sz w:val="15"/>
          <w:szCs w:val="15"/>
        </w:rPr>
        <w:br/>
      </w:r>
      <w:r>
        <w:rPr>
          <w:color w:val="2D2D2D"/>
          <w:sz w:val="15"/>
          <w:szCs w:val="15"/>
        </w:rPr>
        <w:br/>
        <w:t>Таблица 1 - Технические требования к сжиженным углеводородным газам</w:t>
      </w:r>
    </w:p>
    <w:tbl>
      <w:tblPr>
        <w:tblW w:w="0" w:type="auto"/>
        <w:tblCellMar>
          <w:left w:w="0" w:type="dxa"/>
          <w:right w:w="0" w:type="dxa"/>
        </w:tblCellMar>
        <w:tblLook w:val="04A0"/>
      </w:tblPr>
      <w:tblGrid>
        <w:gridCol w:w="4360"/>
        <w:gridCol w:w="2039"/>
        <w:gridCol w:w="2045"/>
        <w:gridCol w:w="2045"/>
      </w:tblGrid>
      <w:tr w:rsidR="00353876" w:rsidTr="00353876">
        <w:trPr>
          <w:trHeight w:val="15"/>
        </w:trPr>
        <w:tc>
          <w:tcPr>
            <w:tcW w:w="4805" w:type="dxa"/>
            <w:hideMark/>
          </w:tcPr>
          <w:p w:rsidR="00353876" w:rsidRDefault="00353876">
            <w:pPr>
              <w:rPr>
                <w:sz w:val="2"/>
                <w:szCs w:val="24"/>
              </w:rPr>
            </w:pPr>
          </w:p>
        </w:tc>
        <w:tc>
          <w:tcPr>
            <w:tcW w:w="2218" w:type="dxa"/>
            <w:hideMark/>
          </w:tcPr>
          <w:p w:rsidR="00353876" w:rsidRDefault="00353876">
            <w:pPr>
              <w:rPr>
                <w:sz w:val="2"/>
                <w:szCs w:val="24"/>
              </w:rPr>
            </w:pPr>
          </w:p>
        </w:tc>
        <w:tc>
          <w:tcPr>
            <w:tcW w:w="2218" w:type="dxa"/>
            <w:hideMark/>
          </w:tcPr>
          <w:p w:rsidR="00353876" w:rsidRDefault="00353876">
            <w:pPr>
              <w:rPr>
                <w:sz w:val="2"/>
                <w:szCs w:val="24"/>
              </w:rPr>
            </w:pPr>
          </w:p>
        </w:tc>
        <w:tc>
          <w:tcPr>
            <w:tcW w:w="2218" w:type="dxa"/>
            <w:hideMark/>
          </w:tcPr>
          <w:p w:rsidR="00353876" w:rsidRDefault="00353876">
            <w:pPr>
              <w:rPr>
                <w:sz w:val="2"/>
                <w:szCs w:val="24"/>
              </w:rPr>
            </w:pP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Товарный пропан</w:t>
            </w:r>
            <w:r>
              <w:rPr>
                <w:color w:val="2D2D2D"/>
                <w:sz w:val="15"/>
                <w:szCs w:val="15"/>
              </w:rPr>
              <w:br/>
              <w:t>ISO-F-LP</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Товарный бутан</w:t>
            </w:r>
            <w:r>
              <w:rPr>
                <w:color w:val="2D2D2D"/>
                <w:sz w:val="15"/>
                <w:szCs w:val="15"/>
              </w:rPr>
              <w:br/>
              <w:t>ISO-F-LB</w:t>
            </w:r>
          </w:p>
        </w:tc>
      </w:tr>
      <w:tr w:rsidR="00353876" w:rsidTr="00353876">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Давление насыщенных паров при температуре 40</w:t>
            </w:r>
            <w:proofErr w:type="gramStart"/>
            <w:r>
              <w:rPr>
                <w:color w:val="2D2D2D"/>
                <w:sz w:val="15"/>
                <w:szCs w:val="15"/>
              </w:rPr>
              <w:t>°С</w:t>
            </w:r>
            <w:proofErr w:type="gramEnd"/>
            <w:r>
              <w:rPr>
                <w:color w:val="2D2D2D"/>
                <w:sz w:val="15"/>
                <w:szCs w:val="15"/>
              </w:rPr>
              <w:t>, кПа</w:t>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4256</w:t>
            </w:r>
            <w:r>
              <w:rPr>
                <w:color w:val="2D2D2D"/>
                <w:sz w:val="15"/>
                <w:szCs w:val="15"/>
              </w:rPr>
              <w:pict>
                <v:shape id="_x0000_i1155" type="#_x0000_t75" alt="ГОСТ ISO 9162-2013 Нефтепродукты. Топлива (класс F). Газы углеводородные сжиженные. Технические условия" style="width:12.35pt;height:17.2pt"/>
              </w:pict>
            </w:r>
            <w:r>
              <w:rPr>
                <w:color w:val="2D2D2D"/>
                <w:sz w:val="15"/>
                <w:szCs w:val="15"/>
              </w:rPr>
              <w:t>или ISO 8973</w:t>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1550</w:t>
            </w:r>
            <w:r>
              <w:rPr>
                <w:color w:val="2D2D2D"/>
                <w:sz w:val="15"/>
                <w:szCs w:val="15"/>
              </w:rPr>
              <w:pict>
                <v:shape id="_x0000_i1156" type="#_x0000_t75" alt="ГОСТ ISO 9162-2013 Нефтепродукты. Топлива (класс F). Газы углеводородные сжиженные. Технические условия" style="width:9.65pt;height:17.2pt"/>
              </w:pict>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r>
              <w:rPr>
                <w:color w:val="2D2D2D"/>
                <w:sz w:val="15"/>
                <w:szCs w:val="15"/>
              </w:rPr>
              <w:pict>
                <v:shape id="_x0000_i1157" type="#_x0000_t75" alt="ГОСТ ISO 9162-2013 Нефтепродукты. Топлива (класс F). Газы углеводородные сжиженные. Технические условия" style="width:9.65pt;height:17.2pt"/>
              </w:pict>
            </w:r>
          </w:p>
        </w:tc>
      </w:tr>
      <w:tr w:rsidR="00353876" w:rsidTr="00353876">
        <w:tc>
          <w:tcPr>
            <w:tcW w:w="4805"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компонентов, % (мол.), не более:</w:t>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7941</w:t>
            </w: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353876" w:rsidRDefault="00353876">
            <w:pPr>
              <w:rPr>
                <w:sz w:val="24"/>
                <w:szCs w:val="24"/>
              </w:rPr>
            </w:pPr>
          </w:p>
        </w:tc>
      </w:tr>
      <w:tr w:rsidR="00353876" w:rsidTr="00353876">
        <w:tc>
          <w:tcPr>
            <w:tcW w:w="4805"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углеводородов </w:t>
            </w:r>
            <w:r>
              <w:rPr>
                <w:color w:val="2D2D2D"/>
                <w:sz w:val="15"/>
                <w:szCs w:val="15"/>
              </w:rPr>
              <w:pict>
                <v:shape id="_x0000_i1158" type="#_x0000_t75" alt="ГОСТ ISO 9162-2013 Нефтепродукты. Топлива (класс F). Газы углеводородные сжиженные. Технические условия" style="width:17.2pt;height:17.2pt"/>
              </w:pict>
            </w: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rPr>
                <w:sz w:val="24"/>
                <w:szCs w:val="24"/>
              </w:rPr>
            </w:pP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Отчетное значение</w:t>
            </w:r>
            <w:r>
              <w:rPr>
                <w:color w:val="2D2D2D"/>
                <w:sz w:val="15"/>
                <w:szCs w:val="15"/>
              </w:rPr>
              <w:pict>
                <v:shape id="_x0000_i1159" type="#_x0000_t75" alt="ГОСТ ISO 9162-2013 Нефтепродукты. Топлива (класс F). Газы углеводородные сжиженные. Технические условия" style="width:11.3pt;height:17.2pt"/>
              </w:pict>
            </w: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53876" w:rsidTr="00353876">
        <w:tc>
          <w:tcPr>
            <w:tcW w:w="4805"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углеводородов </w:t>
            </w:r>
            <w:r>
              <w:rPr>
                <w:color w:val="2D2D2D"/>
                <w:sz w:val="15"/>
                <w:szCs w:val="15"/>
              </w:rPr>
              <w:pict>
                <v:shape id="_x0000_i1160" type="#_x0000_t75" alt="ГОСТ ISO 9162-2013 Нефтепродукты. Топлива (класс F). Газы углеводородные сжиженные. Технические условия" style="width:17.2pt;height:17.2pt"/>
              </w:pict>
            </w: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rPr>
                <w:sz w:val="24"/>
                <w:szCs w:val="24"/>
              </w:rPr>
            </w:pP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r>
              <w:rPr>
                <w:color w:val="2D2D2D"/>
                <w:sz w:val="15"/>
                <w:szCs w:val="15"/>
              </w:rPr>
              <w:pict>
                <v:shape id="_x0000_i1161" type="#_x0000_t75" alt="ГОСТ ISO 9162-2013 Нефтепродукты. Топлива (класс F). Газы углеводородные сжиженные. Технические условия" style="width:9.65pt;height:17.2pt"/>
              </w:pict>
            </w:r>
          </w:p>
        </w:tc>
        <w:tc>
          <w:tcPr>
            <w:tcW w:w="2218" w:type="dxa"/>
            <w:tcBorders>
              <w:top w:val="nil"/>
              <w:left w:val="single" w:sz="4" w:space="0" w:color="000000"/>
              <w:bottom w:val="nil"/>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53876" w:rsidTr="00353876">
        <w:tc>
          <w:tcPr>
            <w:tcW w:w="4805"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углеводородов </w:t>
            </w:r>
            <w:r>
              <w:rPr>
                <w:color w:val="2D2D2D"/>
                <w:sz w:val="15"/>
                <w:szCs w:val="15"/>
              </w:rPr>
              <w:pict>
                <v:shape id="_x0000_i1162" type="#_x0000_t75" alt="ГОСТ ISO 9162-2013 Нефтепродукты. Топлива (класс F). Газы углеводородные сжиженные. Технические условия" style="width:15.6pt;height:17.75pt"/>
              </w:pict>
            </w:r>
          </w:p>
        </w:tc>
        <w:tc>
          <w:tcPr>
            <w:tcW w:w="221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r>
              <w:rPr>
                <w:color w:val="2D2D2D"/>
                <w:sz w:val="15"/>
                <w:szCs w:val="15"/>
              </w:rPr>
              <w:pict>
                <v:shape id="_x0000_i1163" type="#_x0000_t75" alt="ГОСТ ISO 9162-2013 Нефтепродукты. Топлива (класс F). Газы углеводородные сжиженные. Технические условия" style="width:12.35pt;height:17.2pt"/>
              </w:pict>
            </w:r>
          </w:p>
        </w:tc>
        <w:tc>
          <w:tcPr>
            <w:tcW w:w="221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r>
              <w:rPr>
                <w:color w:val="2D2D2D"/>
                <w:sz w:val="15"/>
                <w:szCs w:val="15"/>
              </w:rPr>
              <w:pict>
                <v:shape id="_x0000_i1164" type="#_x0000_t75" alt="ГОСТ ISO 9162-2013 Нефтепродукты. Топлива (класс F). Газы углеводородные сжиженные. Технические условия" style="width:12.35pt;height:17.2pt"/>
              </w:pic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Непредельные углеводороды, % (мол.),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7941</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Отчетное значение</w:t>
            </w:r>
            <w:r>
              <w:rPr>
                <w:color w:val="2D2D2D"/>
                <w:sz w:val="15"/>
                <w:szCs w:val="15"/>
              </w:rPr>
              <w:pict>
                <v:shape id="_x0000_i1165" type="#_x0000_t75" alt="ГОСТ ISO 9162-2013 Нефтепродукты. Топлива (класс F). Газы углеводородные сжиженные. Технические условия"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Отчетное значение</w:t>
            </w:r>
            <w:r>
              <w:rPr>
                <w:color w:val="2D2D2D"/>
                <w:sz w:val="15"/>
                <w:szCs w:val="15"/>
              </w:rPr>
              <w:pict>
                <v:shape id="_x0000_i1166" type="#_x0000_t75" alt="ГОСТ ISO 9162-2013 Нефтепродукты. Топлива (класс F). Газы углеводородные сжиженные. Технические условия" style="width:12.35pt;height:17.2pt"/>
              </w:pic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Диены, % (мол.),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7941</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r>
              <w:rPr>
                <w:color w:val="2D2D2D"/>
                <w:sz w:val="15"/>
                <w:szCs w:val="15"/>
              </w:rPr>
              <w:pict>
                <v:shape id="_x0000_i1167" type="#_x0000_t75" alt="ГОСТ ISO 9162-2013 Нефтепродукты. Топлива (класс F). Газы углеводородные сжиженные. Технические условия"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r>
              <w:rPr>
                <w:color w:val="2D2D2D"/>
                <w:sz w:val="15"/>
                <w:szCs w:val="15"/>
              </w:rPr>
              <w:pict>
                <v:shape id="_x0000_i1168" type="#_x0000_t75" alt="ГОСТ ISO 9162-2013 Нефтепродукты. Топлива (класс F). Газы углеводородные сжиженные. Технические условия" style="width:12.35pt;height:17.2pt"/>
              </w:pic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жидкого остатка</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9" type="#_x0000_t75" alt="ГОСТ ISO 9162-2013 Нефтепродукты. Топлива (класс F). Газы углеводородные сжиженные. Технические условия" style="width:11.3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0" type="#_x0000_t75" alt="ГОСТ ISO 9162-2013 Нефтепродукты. Топлива (класс F). Газы углеводородные сжиженные. Технические условия" style="width:11.3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1" type="#_x0000_t75" alt="ГОСТ ISO 9162-2013 Нефтепродукты. Топлива (класс F). Газы углеводородные сжиженные. Технические условия" style="width:11.3pt;height:17.2pt"/>
              </w:pic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Коррозионное воздействие на медь,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6251</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общей серы, мг/кг,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72" type="#_x0000_t75" alt="ГОСТ ISO 9162-2013 Нефтепродукты. Топлива (класс F). Газы углеводородные сжиженные. Технические условия"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r>
              <w:rPr>
                <w:color w:val="2D2D2D"/>
                <w:sz w:val="15"/>
                <w:szCs w:val="15"/>
              </w:rPr>
              <w:pict>
                <v:shape id="_x0000_i1173" type="#_x0000_t75" alt="ГОСТ ISO 9162-2013 Нефтепродукты. Топлива (класс F). Газы углеводородные сжиженные. Технические условия"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r>
              <w:rPr>
                <w:color w:val="2D2D2D"/>
                <w:sz w:val="15"/>
                <w:szCs w:val="15"/>
              </w:rPr>
              <w:pict>
                <v:shape id="_x0000_i1174" type="#_x0000_t75" alt="ГОСТ ISO 9162-2013 Нефтепродукты. Топлива (класс F). Газы углеводородные сжиженные. Технические условия" style="width:12.35pt;height:17.2pt"/>
              </w:pic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сероводорода</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ISO 8819</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r>
      <w:tr w:rsidR="00353876" w:rsidTr="00353876">
        <w:tc>
          <w:tcPr>
            <w:tcW w:w="4805"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свободной воды</w: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r>
              <w:rPr>
                <w:color w:val="2D2D2D"/>
                <w:sz w:val="15"/>
                <w:szCs w:val="15"/>
              </w:rPr>
              <w:pict>
                <v:shape id="_x0000_i1175" type="#_x0000_t75" alt="ГОСТ ISO 9162-2013 Нефтепродукты. Топлива (класс F). Газы углеводородные сжиженные. Технические условия" style="width:11.3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r>
              <w:rPr>
                <w:color w:val="2D2D2D"/>
                <w:sz w:val="15"/>
                <w:szCs w:val="15"/>
              </w:rPr>
              <w:pict>
                <v:shape id="_x0000_i1176" type="#_x0000_t75" alt="ГОСТ ISO 9162-2013 Нефтепродукты. Топлива (класс F). Газы углеводородные сжиженные. Технические условия" style="width:11.3pt;height:17.2pt"/>
              </w:pict>
            </w:r>
          </w:p>
        </w:tc>
      </w:tr>
      <w:tr w:rsidR="00353876" w:rsidTr="00353876">
        <w:tc>
          <w:tcPr>
            <w:tcW w:w="11458" w:type="dxa"/>
            <w:gridSpan w:val="4"/>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77" type="#_x0000_t75" alt="ГОСТ ISO 9162-2013 Нефтепродукты. Топлива (класс F). Газы углеводородные сжиженные. Технические условия" style="width:9.65pt;height:17.2pt"/>
              </w:pict>
            </w:r>
            <w:r>
              <w:rPr>
                <w:color w:val="2D2D2D"/>
                <w:sz w:val="15"/>
                <w:szCs w:val="15"/>
              </w:rPr>
              <w:t> Национальными стандартами и/или правилами могут быть установлены другие значения.</w:t>
            </w:r>
            <w:r>
              <w:rPr>
                <w:color w:val="2D2D2D"/>
                <w:sz w:val="15"/>
                <w:szCs w:val="15"/>
              </w:rPr>
              <w:br/>
            </w:r>
            <w:r>
              <w:rPr>
                <w:color w:val="2D2D2D"/>
                <w:sz w:val="15"/>
                <w:szCs w:val="15"/>
              </w:rPr>
              <w:br/>
            </w:r>
            <w:r>
              <w:rPr>
                <w:color w:val="2D2D2D"/>
                <w:sz w:val="15"/>
                <w:szCs w:val="15"/>
              </w:rPr>
              <w:pict>
                <v:shape id="_x0000_i1178" type="#_x0000_t75" alt="ГОСТ ISO 9162-2013 Нефтепродукты. Топлива (класс F). Газы углеводородные сжиженные. Технические условия" style="width:12.35pt;height:17.2pt"/>
              </w:pict>
            </w:r>
            <w:r>
              <w:rPr>
                <w:color w:val="2D2D2D"/>
                <w:sz w:val="15"/>
                <w:szCs w:val="15"/>
              </w:rPr>
              <w:t> При разногласиях арбитражным является метод по ISO 4256.</w:t>
            </w:r>
            <w:r>
              <w:rPr>
                <w:color w:val="2D2D2D"/>
                <w:sz w:val="15"/>
                <w:szCs w:val="15"/>
              </w:rPr>
              <w:br/>
            </w:r>
            <w:r>
              <w:rPr>
                <w:color w:val="2D2D2D"/>
                <w:sz w:val="15"/>
                <w:szCs w:val="15"/>
              </w:rPr>
              <w:br/>
            </w:r>
            <w:r>
              <w:rPr>
                <w:color w:val="2D2D2D"/>
                <w:sz w:val="15"/>
                <w:szCs w:val="15"/>
              </w:rPr>
              <w:pict>
                <v:shape id="_x0000_i1179" type="#_x0000_t75" alt="ГОСТ ISO 9162-2013 Нефтепродукты. Топлива (класс F). Газы углеводородные сжиженные. Технические условия" style="width:11.3pt;height:17.2pt"/>
              </w:pict>
            </w:r>
            <w:r>
              <w:rPr>
                <w:color w:val="2D2D2D"/>
                <w:sz w:val="15"/>
                <w:szCs w:val="15"/>
              </w:rPr>
              <w:t xml:space="preserve"> См. раздел 6, перечисление </w:t>
            </w:r>
            <w:proofErr w:type="spellStart"/>
            <w:r>
              <w:rPr>
                <w:color w:val="2D2D2D"/>
                <w:sz w:val="15"/>
                <w:szCs w:val="15"/>
              </w:rPr>
              <w:t>b</w:t>
            </w:r>
            <w:proofErr w:type="spellEnd"/>
            <w:r>
              <w:rPr>
                <w:color w:val="2D2D2D"/>
                <w:sz w:val="15"/>
                <w:szCs w:val="15"/>
              </w:rPr>
              <w:t>). Ограничения по транспортированию и хранению касаются рефрижераторного транспорта; максимальное значение составляет 2% (мол.).</w:t>
            </w:r>
            <w:r>
              <w:rPr>
                <w:color w:val="2D2D2D"/>
                <w:sz w:val="15"/>
                <w:szCs w:val="15"/>
              </w:rPr>
              <w:br/>
            </w:r>
            <w:r>
              <w:rPr>
                <w:color w:val="2D2D2D"/>
                <w:sz w:val="15"/>
                <w:szCs w:val="15"/>
              </w:rPr>
              <w:br/>
            </w:r>
            <w:r>
              <w:rPr>
                <w:color w:val="2D2D2D"/>
                <w:sz w:val="15"/>
                <w:szCs w:val="15"/>
              </w:rPr>
              <w:pict>
                <v:shape id="_x0000_i1180" type="#_x0000_t75" alt="ГОСТ ISO 9162-2013 Нефтепродукты. Топлива (класс F). Газы углеводородные сжиженные. Технические условия" style="width:12.35pt;height:17.2pt"/>
              </w:pict>
            </w:r>
            <w:r>
              <w:rPr>
                <w:color w:val="2D2D2D"/>
                <w:sz w:val="15"/>
                <w:szCs w:val="15"/>
              </w:rPr>
              <w:t xml:space="preserve"> См. раздел 6, перечисление </w:t>
            </w:r>
            <w:proofErr w:type="spellStart"/>
            <w:r>
              <w:rPr>
                <w:color w:val="2D2D2D"/>
                <w:sz w:val="15"/>
                <w:szCs w:val="15"/>
              </w:rPr>
              <w:t>c</w:t>
            </w:r>
            <w:proofErr w:type="spellEnd"/>
            <w:r>
              <w:rPr>
                <w:color w:val="2D2D2D"/>
                <w:sz w:val="15"/>
                <w:szCs w:val="15"/>
              </w:rPr>
              <w:t>). Национальные стандарты могут устанавливать ограничения по массовой доле непредельных углеводородов.</w:t>
            </w:r>
            <w:r>
              <w:rPr>
                <w:color w:val="2D2D2D"/>
                <w:sz w:val="15"/>
                <w:szCs w:val="15"/>
              </w:rPr>
              <w:br/>
            </w:r>
            <w:r>
              <w:rPr>
                <w:color w:val="2D2D2D"/>
                <w:sz w:val="15"/>
                <w:szCs w:val="15"/>
              </w:rPr>
              <w:br/>
            </w:r>
            <w:r>
              <w:rPr>
                <w:color w:val="2D2D2D"/>
                <w:sz w:val="15"/>
                <w:szCs w:val="15"/>
              </w:rPr>
              <w:pict>
                <v:shape id="_x0000_i1181" type="#_x0000_t75" alt="ГОСТ ISO 9162-2013 Нефтепродукты. Топлива (класс F). Газы углеводородные сжиженные. Технические условия" style="width:11.3pt;height:17.2pt"/>
              </w:pict>
            </w:r>
            <w:r>
              <w:rPr>
                <w:color w:val="2D2D2D"/>
                <w:sz w:val="15"/>
                <w:szCs w:val="15"/>
              </w:rPr>
              <w:t> Значение не установлено в связи с отсутствием соответствующего метода испытания ISO и не установлена корреляция результатов испытаний, полученных с использованием методов, разработанных в разных странах. Значение будет указано после утверждения стандарта на соответствующий метод испытания. До принятия соответствующего метода испытания пользователь настоящего стандарта может применять метод, указанный в приложении А. В отчете в качестве дополнительной информации указывают количество испытуемой пробы и метод испытания [(</w:t>
            </w:r>
            <w:proofErr w:type="gramStart"/>
            <w:r>
              <w:rPr>
                <w:color w:val="2D2D2D"/>
                <w:sz w:val="15"/>
                <w:szCs w:val="15"/>
              </w:rPr>
              <w:t>см</w:t>
            </w:r>
            <w:proofErr w:type="gramEnd"/>
            <w:r>
              <w:rPr>
                <w:color w:val="2D2D2D"/>
                <w:sz w:val="15"/>
                <w:szCs w:val="15"/>
              </w:rPr>
              <w:t xml:space="preserve">. раздел 6, перечисление </w:t>
            </w:r>
            <w:proofErr w:type="spellStart"/>
            <w:r>
              <w:rPr>
                <w:color w:val="2D2D2D"/>
                <w:sz w:val="15"/>
                <w:szCs w:val="15"/>
              </w:rPr>
              <w:t>d</w:t>
            </w:r>
            <w:proofErr w:type="spellEnd"/>
            <w:r>
              <w:rPr>
                <w:color w:val="2D2D2D"/>
                <w:sz w:val="15"/>
                <w:szCs w:val="15"/>
              </w:rPr>
              <w:t>)].</w:t>
            </w:r>
            <w:r>
              <w:rPr>
                <w:color w:val="2D2D2D"/>
                <w:sz w:val="15"/>
                <w:szCs w:val="15"/>
              </w:rPr>
              <w:br/>
            </w:r>
            <w:r>
              <w:rPr>
                <w:color w:val="2D2D2D"/>
                <w:sz w:val="15"/>
                <w:szCs w:val="15"/>
              </w:rPr>
              <w:br/>
            </w:r>
            <w:r>
              <w:rPr>
                <w:color w:val="2D2D2D"/>
                <w:sz w:val="15"/>
                <w:szCs w:val="15"/>
              </w:rPr>
              <w:pict>
                <v:shape id="_x0000_i1182" type="#_x0000_t75" alt="ГОСТ ISO 9162-2013 Нефтепродукты. Топлива (класс F). Газы углеводородные сжиженные. Технические условия" style="width:12.35pt;height:17.2pt"/>
              </w:pict>
            </w:r>
            <w:r>
              <w:rPr>
                <w:color w:val="2D2D2D"/>
                <w:sz w:val="15"/>
                <w:szCs w:val="15"/>
              </w:rPr>
              <w:t> Национальными стандартами могут быть установлены другие значения.</w:t>
            </w:r>
            <w:r>
              <w:rPr>
                <w:color w:val="2D2D2D"/>
                <w:sz w:val="15"/>
                <w:szCs w:val="15"/>
              </w:rPr>
              <w:br/>
            </w:r>
            <w:r>
              <w:rPr>
                <w:color w:val="2D2D2D"/>
                <w:sz w:val="15"/>
                <w:szCs w:val="15"/>
              </w:rPr>
              <w:br/>
            </w:r>
            <w:r>
              <w:rPr>
                <w:color w:val="2D2D2D"/>
                <w:sz w:val="15"/>
                <w:szCs w:val="15"/>
              </w:rPr>
              <w:pict>
                <v:shape id="_x0000_i1183" type="#_x0000_t75" alt="ГОСТ ISO 9162-2013 Нефтепродукты. Топлива (класс F). Газы углеводородные сжиженные. Технические условия" style="width:12.35pt;height:17.2pt"/>
              </w:pict>
            </w:r>
            <w:r>
              <w:rPr>
                <w:color w:val="2D2D2D"/>
                <w:sz w:val="15"/>
                <w:szCs w:val="15"/>
              </w:rPr>
              <w:t xml:space="preserve"> В настоящее время разрабатывают метод ISO для сжиженного углеводородного газа. До утверждения метода ISO в качестве арбитражного рекомендован метод по ISO 4260. Также для контроля качества можно использовать другие методы, указанные в национальных стандартах, имеющие установленные значения </w:t>
            </w:r>
            <w:proofErr w:type="spellStart"/>
            <w:r>
              <w:rPr>
                <w:color w:val="2D2D2D"/>
                <w:sz w:val="15"/>
                <w:szCs w:val="15"/>
              </w:rPr>
              <w:t>прецизионности</w:t>
            </w:r>
            <w:proofErr w:type="spellEnd"/>
            <w:r>
              <w:rPr>
                <w:color w:val="2D2D2D"/>
                <w:sz w:val="15"/>
                <w:szCs w:val="15"/>
              </w:rPr>
              <w:t>.</w:t>
            </w:r>
            <w:r>
              <w:rPr>
                <w:color w:val="2D2D2D"/>
                <w:sz w:val="15"/>
                <w:szCs w:val="15"/>
              </w:rPr>
              <w:br/>
            </w:r>
            <w:r>
              <w:rPr>
                <w:color w:val="2D2D2D"/>
                <w:sz w:val="15"/>
                <w:szCs w:val="15"/>
              </w:rPr>
              <w:br/>
            </w:r>
            <w:r>
              <w:rPr>
                <w:color w:val="2D2D2D"/>
                <w:sz w:val="15"/>
                <w:szCs w:val="15"/>
              </w:rPr>
              <w:pict>
                <v:shape id="_x0000_i1184" type="#_x0000_t75" alt="ГОСТ ISO 9162-2013 Нефтепродукты. Топлива (класс F). Газы углеводородные сжиженные. Технические условия" style="width:11.3pt;height:17.2pt"/>
              </w:pict>
            </w:r>
            <w:r>
              <w:rPr>
                <w:color w:val="2D2D2D"/>
                <w:sz w:val="15"/>
                <w:szCs w:val="15"/>
              </w:rPr>
              <w:t> Наличие воды определяют визуально. Для поставки охлажденных сжиженных углеводородных газов при атмосферной температуре кипения важно, чтобы массовая доля воды, определяемая по методу, согласованному между заинтересованными сторонами, была ниже уровня насыщения при этой температуре.</w:t>
            </w:r>
            <w:r>
              <w:rPr>
                <w:color w:val="2D2D2D"/>
                <w:sz w:val="15"/>
                <w:szCs w:val="15"/>
              </w:rPr>
              <w:br/>
            </w:r>
          </w:p>
        </w:tc>
      </w:tr>
    </w:tbl>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Содержание воды</w:t>
      </w:r>
      <w:r>
        <w:rPr>
          <w:color w:val="2D2D2D"/>
          <w:sz w:val="15"/>
          <w:szCs w:val="15"/>
        </w:rPr>
        <w:br/>
      </w:r>
      <w:r>
        <w:rPr>
          <w:color w:val="2D2D2D"/>
          <w:sz w:val="15"/>
          <w:szCs w:val="15"/>
        </w:rPr>
        <w:br/>
        <w:t>Товарные пропан и бутан не должны содержать свободную или связанную воду, определяемую визуально.</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5 </w:t>
      </w:r>
      <w:proofErr w:type="spellStart"/>
      <w:r>
        <w:rPr>
          <w:rFonts w:ascii="Arial" w:hAnsi="Arial" w:cs="Arial"/>
          <w:b w:val="0"/>
          <w:bCs w:val="0"/>
          <w:color w:val="3C3C3C"/>
          <w:sz w:val="41"/>
          <w:szCs w:val="41"/>
        </w:rPr>
        <w:t>Прецизионость</w:t>
      </w:r>
      <w:proofErr w:type="spellEnd"/>
      <w:r>
        <w:rPr>
          <w:rFonts w:ascii="Arial" w:hAnsi="Arial" w:cs="Arial"/>
          <w:b w:val="0"/>
          <w:bCs w:val="0"/>
          <w:color w:val="3C3C3C"/>
          <w:sz w:val="41"/>
          <w:szCs w:val="41"/>
        </w:rPr>
        <w:t xml:space="preserve"> и обработка результатов испытаний</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Большинство методов испытаний, приведенных в таблице 1, содержат показатели </w:t>
      </w:r>
      <w:proofErr w:type="spellStart"/>
      <w:r>
        <w:rPr>
          <w:color w:val="2D2D2D"/>
          <w:sz w:val="15"/>
          <w:szCs w:val="15"/>
        </w:rPr>
        <w:t>прецизионности</w:t>
      </w:r>
      <w:proofErr w:type="spellEnd"/>
      <w:r>
        <w:rPr>
          <w:color w:val="2D2D2D"/>
          <w:sz w:val="15"/>
          <w:szCs w:val="15"/>
        </w:rPr>
        <w:t xml:space="preserve">, повторяемости и </w:t>
      </w:r>
      <w:proofErr w:type="spellStart"/>
      <w:r>
        <w:rPr>
          <w:color w:val="2D2D2D"/>
          <w:sz w:val="15"/>
          <w:szCs w:val="15"/>
        </w:rPr>
        <w:t>воспроизводимости</w:t>
      </w:r>
      <w:proofErr w:type="spellEnd"/>
      <w:r>
        <w:rPr>
          <w:color w:val="2D2D2D"/>
          <w:sz w:val="15"/>
          <w:szCs w:val="15"/>
        </w:rPr>
        <w:t xml:space="preserve"> ожидаемых результатов, при разногласиях используют методику по ISO 4259.</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Дополнительная информация, предоставляемая продавцом потребителю</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Поставщик товарного бутана или пропана должен предоставить потребителю следующую дополнительную информацию:</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плотность в килограммах на кубический метр при температуре 15</w:t>
      </w:r>
      <w:proofErr w:type="gramStart"/>
      <w:r>
        <w:rPr>
          <w:color w:val="2D2D2D"/>
          <w:sz w:val="15"/>
          <w:szCs w:val="15"/>
        </w:rPr>
        <w:t>°С</w:t>
      </w:r>
      <w:proofErr w:type="gramEnd"/>
      <w:r>
        <w:rPr>
          <w:color w:val="2D2D2D"/>
          <w:sz w:val="15"/>
          <w:szCs w:val="15"/>
        </w:rPr>
        <w:t>, определяемую по ISO 3993 или ISO 8973;</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содержание углеводородов </w:t>
      </w:r>
      <w:r>
        <w:rPr>
          <w:color w:val="2D2D2D"/>
          <w:sz w:val="15"/>
          <w:szCs w:val="15"/>
        </w:rPr>
        <w:pict>
          <v:shape id="_x0000_i1185" type="#_x0000_t75" alt="ГОСТ ISO 9162-2013 Нефтепродукты. Топлива (класс F). Газы углеводородные сжиженные. Технические условия" style="width:17.2pt;height:17.2pt"/>
        </w:pict>
      </w:r>
      <w:r>
        <w:rPr>
          <w:color w:val="2D2D2D"/>
          <w:sz w:val="15"/>
          <w:szCs w:val="15"/>
        </w:rPr>
        <w:t> в молярных процентах и метод определения. Ограничения по транспортированию и хранению касаются рефрижераторного транспорта; максимальное значение составляет 2% (мол.);</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c</w:t>
      </w:r>
      <w:proofErr w:type="spellEnd"/>
      <w:r>
        <w:rPr>
          <w:color w:val="2D2D2D"/>
          <w:sz w:val="15"/>
          <w:szCs w:val="15"/>
        </w:rPr>
        <w:t>) содержание непредельных углеводородов в молярных процентах, определяемое в соответствии с ISO 7941;</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массовая доля жидкого остатка в миллиграммах на килограмм и метод испытания.</w:t>
      </w:r>
      <w:r>
        <w:rPr>
          <w:color w:val="2D2D2D"/>
          <w:sz w:val="15"/>
          <w:szCs w:val="15"/>
        </w:rPr>
        <w:br/>
      </w:r>
      <w:r>
        <w:rPr>
          <w:color w:val="2D2D2D"/>
          <w:sz w:val="15"/>
          <w:szCs w:val="15"/>
        </w:rPr>
        <w:br/>
        <w:t>Примечание - Внимание пользователей настоящего стандарта должно быть направлено на обсуждение предложенного метода испытаний, приведенного в приложении А.</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Информация о продукте</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Продавец предоставляет потребителю следующую информацию:</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обозначение настоящего стандарта;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тип поставляемого сжиженного углеводородного газа, т.е. товарный пропан или бутан;</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торговую марку продукта;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классификацию по ISO, т.е. ISO-F-LP или ISO-F-LB (см. ISO 8216-3);</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наименование изготовителя (поставщика) и дату изготовления продукта;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меры предосторожности и рекомендации по технике безопасности.</w:t>
      </w:r>
      <w:r>
        <w:rPr>
          <w:color w:val="2D2D2D"/>
          <w:sz w:val="15"/>
          <w:szCs w:val="15"/>
        </w:rPr>
        <w:br/>
      </w:r>
      <w:r>
        <w:rPr>
          <w:color w:val="2D2D2D"/>
          <w:sz w:val="15"/>
          <w:szCs w:val="15"/>
        </w:rPr>
        <w:br/>
        <w:t>Если переносной контейнер наполнен сжиженным углеводородным газом, на нем должна быть четко указана эта информация.</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Отбор проб</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Представительную пробу неохлажденного товарного пропана или бутана отбирают в соответствии с ISO 4257. Для охлажденных сжиженных углеводородных газов процедура отбора пробы должна быть согласована между заинтересованными сторонами.</w:t>
      </w:r>
      <w:r>
        <w:rPr>
          <w:color w:val="2D2D2D"/>
          <w:sz w:val="15"/>
          <w:szCs w:val="15"/>
        </w:rPr>
        <w:br/>
      </w:r>
      <w:r>
        <w:rPr>
          <w:color w:val="2D2D2D"/>
          <w:sz w:val="15"/>
          <w:szCs w:val="15"/>
        </w:rPr>
        <w:br/>
        <w:t>Примечание - Для получения достоверных результатов испытаний важным является правильный отбор проб сжиженных углеводородных газов.</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Определение массовой доли жидкого остатка после испарения сжиженного углеводородного газа</w:t>
      </w:r>
    </w:p>
    <w:p w:rsidR="00353876" w:rsidRDefault="00353876" w:rsidP="0035387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А.1 Общие </w:t>
      </w:r>
      <w:proofErr w:type="gramStart"/>
      <w:r>
        <w:rPr>
          <w:b/>
          <w:bCs/>
          <w:color w:val="2D2D2D"/>
          <w:sz w:val="15"/>
          <w:szCs w:val="15"/>
        </w:rPr>
        <w:t>положения</w:t>
      </w:r>
      <w:proofErr w:type="gramEnd"/>
      <w:r>
        <w:rPr>
          <w:color w:val="2D2D2D"/>
          <w:sz w:val="15"/>
          <w:szCs w:val="15"/>
        </w:rPr>
        <w:br/>
      </w:r>
      <w:r>
        <w:rPr>
          <w:color w:val="2D2D2D"/>
          <w:sz w:val="15"/>
          <w:szCs w:val="15"/>
        </w:rPr>
        <w:br/>
        <w:t xml:space="preserve">Сжиженные углеводородные газы могут содержать следовые количества нелетучих остатков. Эти загрязнения могут состоять из различных углеводородов, полученных при перегонке, смазочных масел компрессора, смазки вентилей, ингредиентов резиновых и </w:t>
      </w:r>
      <w:proofErr w:type="spellStart"/>
      <w:r>
        <w:rPr>
          <w:color w:val="2D2D2D"/>
          <w:sz w:val="15"/>
          <w:szCs w:val="15"/>
        </w:rPr>
        <w:t>эластомерных</w:t>
      </w:r>
      <w:proofErr w:type="spellEnd"/>
      <w:r>
        <w:rPr>
          <w:color w:val="2D2D2D"/>
          <w:sz w:val="15"/>
          <w:szCs w:val="15"/>
        </w:rPr>
        <w:t xml:space="preserve"> шлангов.</w:t>
      </w:r>
      <w:r>
        <w:rPr>
          <w:color w:val="2D2D2D"/>
          <w:sz w:val="15"/>
          <w:szCs w:val="15"/>
        </w:rPr>
        <w:br/>
      </w:r>
      <w:r>
        <w:rPr>
          <w:color w:val="2D2D2D"/>
          <w:sz w:val="15"/>
          <w:szCs w:val="15"/>
        </w:rPr>
        <w:br/>
        <w:t xml:space="preserve">В большинстве случаев жидкость </w:t>
      </w:r>
      <w:proofErr w:type="gramStart"/>
      <w:r>
        <w:rPr>
          <w:color w:val="2D2D2D"/>
          <w:sz w:val="15"/>
          <w:szCs w:val="15"/>
        </w:rPr>
        <w:t>испаряется</w:t>
      </w:r>
      <w:proofErr w:type="gramEnd"/>
      <w:r>
        <w:rPr>
          <w:color w:val="2D2D2D"/>
          <w:sz w:val="15"/>
          <w:szCs w:val="15"/>
        </w:rPr>
        <w:t xml:space="preserve"> и топливо подается на устройство в газовой фазе.</w:t>
      </w:r>
      <w:r>
        <w:rPr>
          <w:color w:val="2D2D2D"/>
          <w:sz w:val="15"/>
          <w:szCs w:val="15"/>
        </w:rPr>
        <w:br/>
      </w:r>
      <w:r>
        <w:rPr>
          <w:color w:val="2D2D2D"/>
          <w:sz w:val="15"/>
          <w:szCs w:val="15"/>
        </w:rPr>
        <w:br/>
        <w:t>Применяют испарители, если естественная способность испарения резервуара не является достаточной для обеспечения необходимого количества газа. При этом может образоваться большое количество вредных нелетучих остатков.</w:t>
      </w:r>
      <w:r>
        <w:rPr>
          <w:color w:val="2D2D2D"/>
          <w:sz w:val="15"/>
          <w:szCs w:val="15"/>
        </w:rPr>
        <w:br/>
      </w:r>
      <w:r>
        <w:rPr>
          <w:color w:val="2D2D2D"/>
          <w:sz w:val="15"/>
          <w:szCs w:val="15"/>
        </w:rPr>
        <w:br/>
        <w:t>Различают промышленные и автомобильные испарители, могут быть использованы различные источники энергии.</w:t>
      </w:r>
      <w:r>
        <w:rPr>
          <w:color w:val="2D2D2D"/>
          <w:sz w:val="15"/>
          <w:szCs w:val="15"/>
        </w:rPr>
        <w:br/>
      </w:r>
      <w:r>
        <w:rPr>
          <w:color w:val="2D2D2D"/>
          <w:sz w:val="15"/>
          <w:szCs w:val="15"/>
        </w:rPr>
        <w:br/>
        <w:t>В большинстве случаев автомобильные испарители в качестве источника тепла используют охлаждающую жидкость двигателя. При полностью прогретом двигателе охлаждающая жидкость имеет температуру от 80</w:t>
      </w:r>
      <w:proofErr w:type="gramStart"/>
      <w:r>
        <w:rPr>
          <w:color w:val="2D2D2D"/>
          <w:sz w:val="15"/>
          <w:szCs w:val="15"/>
        </w:rPr>
        <w:t>°С</w:t>
      </w:r>
      <w:proofErr w:type="gramEnd"/>
      <w:r>
        <w:rPr>
          <w:color w:val="2D2D2D"/>
          <w:sz w:val="15"/>
          <w:szCs w:val="15"/>
        </w:rPr>
        <w:t xml:space="preserve"> до 100°С. Учитывая эту температуру, а также более сложное устройство автомобильного испарителя (регулятора давления) по сравнению с промышленными установками, можно сделать вывод о том, что автомобили в большей степени реагируют на содержание остаточных веществ.</w:t>
      </w:r>
      <w:r>
        <w:rPr>
          <w:color w:val="2D2D2D"/>
          <w:sz w:val="15"/>
          <w:szCs w:val="15"/>
        </w:rPr>
        <w:br/>
      </w:r>
      <w:r>
        <w:rPr>
          <w:color w:val="2D2D2D"/>
          <w:sz w:val="15"/>
          <w:szCs w:val="15"/>
        </w:rPr>
        <w:lastRenderedPageBreak/>
        <w:br/>
        <w:t>Для определения содержания остаточных веществ обычно используют метод по ASTM D 2158 (IP 317) "Стандартный метод определения остатков сжиженных углеводородных газов (LP)". В этом случае летучая часть испаряется при температуре 37,8</w:t>
      </w:r>
      <w:proofErr w:type="gramStart"/>
      <w:r>
        <w:rPr>
          <w:color w:val="2D2D2D"/>
          <w:sz w:val="15"/>
          <w:szCs w:val="15"/>
        </w:rPr>
        <w:t>°С</w:t>
      </w:r>
      <w:proofErr w:type="gramEnd"/>
      <w:r>
        <w:rPr>
          <w:color w:val="2D2D2D"/>
          <w:sz w:val="15"/>
          <w:szCs w:val="15"/>
        </w:rPr>
        <w:t xml:space="preserve"> (100°F) и определяют количество остатка. Однако такая температура испарения гораздо ниже температуры, при которой работают промышленные и автомобильные испарители. Это означает, что испаряются более летучие углеводороды, которые не опасны для оборудования.</w:t>
      </w:r>
      <w:r>
        <w:rPr>
          <w:color w:val="2D2D2D"/>
          <w:sz w:val="15"/>
          <w:szCs w:val="15"/>
        </w:rPr>
        <w:br/>
      </w:r>
      <w:r>
        <w:rPr>
          <w:color w:val="2D2D2D"/>
          <w:sz w:val="15"/>
          <w:szCs w:val="15"/>
        </w:rPr>
        <w:br/>
        <w:t xml:space="preserve">Поэтому существует необходимость </w:t>
      </w:r>
      <w:proofErr w:type="gramStart"/>
      <w:r>
        <w:rPr>
          <w:color w:val="2D2D2D"/>
          <w:sz w:val="15"/>
          <w:szCs w:val="15"/>
        </w:rPr>
        <w:t>применения высокотемпературного метода определения содержания остаточных веществ</w:t>
      </w:r>
      <w:proofErr w:type="gramEnd"/>
      <w:r>
        <w:rPr>
          <w:color w:val="2D2D2D"/>
          <w:sz w:val="15"/>
          <w:szCs w:val="15"/>
        </w:rPr>
        <w:t xml:space="preserve"> в сжиженных углеводородных газах, которое будет </w:t>
      </w:r>
      <w:proofErr w:type="spellStart"/>
      <w:r>
        <w:rPr>
          <w:color w:val="2D2D2D"/>
          <w:sz w:val="15"/>
          <w:szCs w:val="15"/>
        </w:rPr>
        <w:t>коррелироваться</w:t>
      </w:r>
      <w:proofErr w:type="spellEnd"/>
      <w:r>
        <w:rPr>
          <w:color w:val="2D2D2D"/>
          <w:sz w:val="15"/>
          <w:szCs w:val="15"/>
        </w:rPr>
        <w:t xml:space="preserve"> с образованием отложений в испарителях автомобилей и промышленных установках. Стандартные условия такого метода должны обеспечивать воздействие на остаток при окончательной температуре приблизительно 100</w:t>
      </w:r>
      <w:proofErr w:type="gramStart"/>
      <w:r>
        <w:rPr>
          <w:color w:val="2D2D2D"/>
          <w:sz w:val="15"/>
          <w:szCs w:val="15"/>
        </w:rPr>
        <w:t>°С</w:t>
      </w:r>
      <w:proofErr w:type="gramEnd"/>
      <w:r>
        <w:rPr>
          <w:color w:val="2D2D2D"/>
          <w:sz w:val="15"/>
          <w:szCs w:val="15"/>
        </w:rPr>
        <w:t>; определение основано на массе и результат выражают в миллиграммах на килограмм.</w:t>
      </w:r>
      <w:r>
        <w:rPr>
          <w:color w:val="2D2D2D"/>
          <w:sz w:val="15"/>
          <w:szCs w:val="15"/>
        </w:rPr>
        <w:br/>
      </w:r>
      <w:r>
        <w:rPr>
          <w:color w:val="2D2D2D"/>
          <w:sz w:val="15"/>
          <w:szCs w:val="15"/>
        </w:rPr>
        <w:br/>
        <w:t xml:space="preserve">Определение проводят с точностью </w:t>
      </w:r>
      <w:proofErr w:type="gramStart"/>
      <w:r>
        <w:rPr>
          <w:color w:val="2D2D2D"/>
          <w:sz w:val="15"/>
          <w:szCs w:val="15"/>
        </w:rPr>
        <w:t>до</w:t>
      </w:r>
      <w:proofErr w:type="gramEnd"/>
      <w:r>
        <w:rPr>
          <w:color w:val="2D2D2D"/>
          <w:sz w:val="15"/>
          <w:szCs w:val="15"/>
        </w:rPr>
        <w:t>:</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мг - для значения до 20 мг/кг;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мг - для значения от 20 до 100 мг/кг;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мг - для значения более 100 мг/кг.</w:t>
      </w:r>
      <w:r>
        <w:rPr>
          <w:color w:val="2D2D2D"/>
          <w:sz w:val="15"/>
          <w:szCs w:val="15"/>
        </w:rPr>
        <w:br/>
      </w:r>
      <w:r>
        <w:rPr>
          <w:color w:val="2D2D2D"/>
          <w:sz w:val="15"/>
          <w:szCs w:val="15"/>
        </w:rPr>
        <w:br/>
        <w:t>Метод, приведенный в А.2, в дальнейшем может стать стандартным методом при достаточном опыте его использования.</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 Метод определения массовой доли жидкого остатка после испарения сжиженного углеводородного газа (метод высокотемпературного испарения)</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А.2.1 Область применения</w:t>
      </w:r>
      <w:r>
        <w:rPr>
          <w:color w:val="2D2D2D"/>
          <w:sz w:val="15"/>
          <w:szCs w:val="15"/>
        </w:rPr>
        <w:br/>
      </w:r>
      <w:r>
        <w:rPr>
          <w:color w:val="2D2D2D"/>
          <w:sz w:val="15"/>
          <w:szCs w:val="15"/>
        </w:rPr>
        <w:br/>
        <w:t>Настоящий метод определяет массовую долю жидкого остатка после испарения сжиженного углеводородного газа.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А.2.2 Сущность метода</w:t>
      </w:r>
      <w:r>
        <w:rPr>
          <w:color w:val="2D2D2D"/>
          <w:sz w:val="15"/>
          <w:szCs w:val="15"/>
        </w:rPr>
        <w:br/>
      </w:r>
      <w:r>
        <w:rPr>
          <w:color w:val="2D2D2D"/>
          <w:sz w:val="15"/>
          <w:szCs w:val="15"/>
        </w:rPr>
        <w:br/>
        <w:t xml:space="preserve">Образец известной массы выпаривают на водяной бане. Концентрат пропускают через мембранный фильтр для удаления частиц. Фильтрат переносят в емкость с помощью </w:t>
      </w:r>
      <w:proofErr w:type="spellStart"/>
      <w:r>
        <w:rPr>
          <w:color w:val="2D2D2D"/>
          <w:sz w:val="15"/>
          <w:szCs w:val="15"/>
        </w:rPr>
        <w:t>дихлорметана</w:t>
      </w:r>
      <w:proofErr w:type="spellEnd"/>
      <w:r>
        <w:rPr>
          <w:color w:val="2D2D2D"/>
          <w:sz w:val="15"/>
          <w:szCs w:val="15"/>
        </w:rPr>
        <w:t xml:space="preserve"> и выпаривают, затем сушат и взвешивают остаток.</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А.2.3 Реактивы и </w:t>
      </w:r>
      <w:proofErr w:type="gramStart"/>
      <w:r>
        <w:rPr>
          <w:b/>
          <w:bCs/>
          <w:color w:val="2D2D2D"/>
          <w:sz w:val="15"/>
          <w:szCs w:val="15"/>
        </w:rPr>
        <w:t>материалы</w:t>
      </w:r>
      <w:proofErr w:type="gramEnd"/>
      <w:r>
        <w:rPr>
          <w:color w:val="2D2D2D"/>
          <w:sz w:val="15"/>
          <w:szCs w:val="15"/>
        </w:rPr>
        <w:br/>
      </w:r>
      <w:r>
        <w:rPr>
          <w:color w:val="2D2D2D"/>
          <w:sz w:val="15"/>
          <w:szCs w:val="15"/>
        </w:rPr>
        <w:br/>
        <w:t>Если нет других указаний, используют реактивы класса ч.д.а.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А.2.3.1 Ацетон.</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А.2.3.2 </w:t>
      </w:r>
      <w:proofErr w:type="spellStart"/>
      <w:r>
        <w:rPr>
          <w:color w:val="2D2D2D"/>
          <w:sz w:val="15"/>
          <w:szCs w:val="15"/>
        </w:rPr>
        <w:t>Пероксодисульфат</w:t>
      </w:r>
      <w:proofErr w:type="spellEnd"/>
      <w:r>
        <w:rPr>
          <w:color w:val="2D2D2D"/>
          <w:sz w:val="15"/>
          <w:szCs w:val="15"/>
        </w:rPr>
        <w:t xml:space="preserve"> аммония в серной кислоте, раствор концентрации 8 г/дм</w:t>
      </w:r>
      <w:r>
        <w:rPr>
          <w:color w:val="2D2D2D"/>
          <w:sz w:val="15"/>
          <w:szCs w:val="15"/>
        </w:rPr>
        <w:pict>
          <v:shape id="_x0000_i1186"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xml:space="preserve">: готовят раствор достаточного объема, осторожно растворяя </w:t>
      </w:r>
      <w:proofErr w:type="spellStart"/>
      <w:r>
        <w:rPr>
          <w:color w:val="2D2D2D"/>
          <w:sz w:val="15"/>
          <w:szCs w:val="15"/>
        </w:rPr>
        <w:t>пероксодисульфат</w:t>
      </w:r>
      <w:proofErr w:type="spellEnd"/>
      <w:r>
        <w:rPr>
          <w:color w:val="2D2D2D"/>
          <w:sz w:val="15"/>
          <w:szCs w:val="15"/>
        </w:rPr>
        <w:t xml:space="preserve"> аммония в концентрированной серной кислоте (плотностью 1,84 г/см</w:t>
      </w:r>
      <w:r>
        <w:rPr>
          <w:color w:val="2D2D2D"/>
          <w:sz w:val="15"/>
          <w:szCs w:val="15"/>
        </w:rPr>
        <w:pict>
          <v:shape id="_x0000_i1187"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для получения заданной концентрации.</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А.2.3.3 Твердый углекислый газ для охлаждения бани (А.2.4.6).</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А.2.3.4 </w:t>
      </w:r>
      <w:proofErr w:type="spellStart"/>
      <w:r>
        <w:rPr>
          <w:color w:val="2D2D2D"/>
          <w:sz w:val="15"/>
          <w:szCs w:val="15"/>
        </w:rPr>
        <w:t>Дихлорметан</w:t>
      </w:r>
      <w:proofErr w:type="spellEnd"/>
      <w:r>
        <w:rPr>
          <w:color w:val="2D2D2D"/>
          <w:sz w:val="15"/>
          <w:szCs w:val="15"/>
        </w:rPr>
        <w:t xml:space="preserve"> с содержанием жидкого остатка после испарения не более 5 мг/м</w:t>
      </w:r>
      <w:r>
        <w:rPr>
          <w:color w:val="2D2D2D"/>
          <w:sz w:val="15"/>
          <w:szCs w:val="15"/>
        </w:rPr>
        <w:pict>
          <v:shape id="_x0000_i1188"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w:t>
      </w:r>
      <w:r>
        <w:rPr>
          <w:color w:val="2D2D2D"/>
          <w:sz w:val="15"/>
          <w:szCs w:val="15"/>
        </w:rPr>
        <w:br/>
      </w:r>
      <w:r>
        <w:rPr>
          <w:color w:val="2D2D2D"/>
          <w:sz w:val="15"/>
          <w:szCs w:val="15"/>
        </w:rPr>
        <w:br/>
      </w:r>
      <w:r>
        <w:rPr>
          <w:b/>
          <w:bCs/>
          <w:color w:val="2D2D2D"/>
          <w:sz w:val="15"/>
          <w:szCs w:val="15"/>
        </w:rPr>
        <w:t>Предупреждение</w:t>
      </w:r>
      <w:r>
        <w:rPr>
          <w:color w:val="2D2D2D"/>
          <w:sz w:val="15"/>
          <w:szCs w:val="15"/>
        </w:rPr>
        <w:t xml:space="preserve"> - </w:t>
      </w:r>
      <w:proofErr w:type="spellStart"/>
      <w:r>
        <w:rPr>
          <w:color w:val="2D2D2D"/>
          <w:sz w:val="15"/>
          <w:szCs w:val="15"/>
        </w:rPr>
        <w:t>Дихлорметан</w:t>
      </w:r>
      <w:proofErr w:type="spellEnd"/>
      <w:r>
        <w:rPr>
          <w:color w:val="2D2D2D"/>
          <w:sz w:val="15"/>
          <w:szCs w:val="15"/>
        </w:rPr>
        <w:t xml:space="preserve"> является раздражающим веществом, представляющим опасность для здоровья при неправильном обращении с ним. Следует избегать вдыхания </w:t>
      </w:r>
      <w:proofErr w:type="spellStart"/>
      <w:r>
        <w:rPr>
          <w:color w:val="2D2D2D"/>
          <w:sz w:val="15"/>
          <w:szCs w:val="15"/>
        </w:rPr>
        <w:t>дихлорметана</w:t>
      </w:r>
      <w:proofErr w:type="spellEnd"/>
      <w:r>
        <w:rPr>
          <w:color w:val="2D2D2D"/>
          <w:sz w:val="15"/>
          <w:szCs w:val="15"/>
        </w:rPr>
        <w:t>. Пар экстрагируют, работая в вытяжном шкафу.</w:t>
      </w:r>
      <w:r>
        <w:rPr>
          <w:color w:val="2D2D2D"/>
          <w:sz w:val="15"/>
          <w:szCs w:val="15"/>
        </w:rPr>
        <w:br/>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А.2.3.5 Лабораторное моющее средство</w:t>
      </w:r>
      <w:r>
        <w:rPr>
          <w:color w:val="2D2D2D"/>
          <w:sz w:val="15"/>
          <w:szCs w:val="15"/>
        </w:rPr>
        <w:pict>
          <v:shape id="_x0000_i1189" type="#_x0000_t75" alt="ГОСТ ISO 9162-2013 Нефтепродукты. Топлива (класс F). Газы углеводородные сжиженные. Технические условия" style="width:9.65pt;height:17.2pt"/>
        </w:pict>
      </w:r>
      <w:r>
        <w:rPr>
          <w:color w:val="2D2D2D"/>
          <w:sz w:val="15"/>
          <w:szCs w:val="15"/>
        </w:rPr>
        <w:t>.</w:t>
      </w:r>
      <w:r>
        <w:rPr>
          <w:color w:val="2D2D2D"/>
          <w:sz w:val="15"/>
          <w:szCs w:val="15"/>
        </w:rPr>
        <w:br/>
        <w:t>________________</w:t>
      </w:r>
      <w:r>
        <w:rPr>
          <w:color w:val="2D2D2D"/>
          <w:sz w:val="15"/>
          <w:szCs w:val="15"/>
        </w:rPr>
        <w:br/>
      </w:r>
      <w:r>
        <w:rPr>
          <w:color w:val="2D2D2D"/>
          <w:sz w:val="15"/>
          <w:szCs w:val="15"/>
        </w:rPr>
        <w:pict>
          <v:shape id="_x0000_i1190" type="#_x0000_t75" alt="ГОСТ ISO 9162-2013 Нефтепродукты. Топлива (класс F). Газы углеводородные сжиженные. Технические условия" style="width:9.65pt;height:17.2pt"/>
        </w:pict>
      </w:r>
      <w:r>
        <w:rPr>
          <w:color w:val="2D2D2D"/>
          <w:sz w:val="15"/>
          <w:szCs w:val="15"/>
        </w:rPr>
        <w:t> Информация о подходящих средствах доступна в секретариате ISO/TC 28.</w:t>
      </w:r>
      <w:r>
        <w:rPr>
          <w:color w:val="2D2D2D"/>
          <w:sz w:val="15"/>
          <w:szCs w:val="15"/>
        </w:rPr>
        <w:br/>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А.2.3.6 Пентан.</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А.2.4 Аппаратура</w:t>
      </w:r>
      <w:r>
        <w:rPr>
          <w:color w:val="2D2D2D"/>
          <w:sz w:val="15"/>
          <w:szCs w:val="15"/>
        </w:rPr>
        <w:br/>
      </w:r>
      <w:r>
        <w:rPr>
          <w:color w:val="2D2D2D"/>
          <w:sz w:val="15"/>
          <w:szCs w:val="15"/>
        </w:rPr>
        <w:br/>
        <w:t>Обычное лабораторное оборудование, а также:</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А.2.4.1 Испарительный резервуар из боросиликатного стекла вместимостью 150 см</w:t>
      </w:r>
      <w:r>
        <w:rPr>
          <w:color w:val="2D2D2D"/>
          <w:sz w:val="15"/>
          <w:szCs w:val="15"/>
        </w:rPr>
        <w:pict>
          <v:shape id="_x0000_i1191"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диаметром 90 мм.</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А.2.4.2 Стеклянный держатель для мембранных фильтров диаметром 47 мм, состоящий из воронки вместимостью 300 см</w:t>
      </w:r>
      <w:r>
        <w:rPr>
          <w:color w:val="2D2D2D"/>
          <w:sz w:val="15"/>
          <w:szCs w:val="15"/>
        </w:rPr>
        <w:pict>
          <v:shape id="_x0000_i1192"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и основания фильтра с поддерживающим экраном.</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А.2.4.3 Круглые гладких белые мембранные фильтры с размером пор 0,80 мкм, диаметром 47 мм.</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А.2.4.4 Цилиндр из нержавеющей стали с двумя вентилями на максимальное рабочее давление 2,5 МПа (25 бар), вместимостью 500, 1000 или 2500 см</w:t>
      </w:r>
      <w:r>
        <w:rPr>
          <w:color w:val="2D2D2D"/>
          <w:sz w:val="15"/>
          <w:szCs w:val="15"/>
        </w:rPr>
        <w:pict>
          <v:shape id="_x0000_i1193"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в зависимости от объема пробы для анализа (А.2.6).</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А.2.4.5 Охлаждающая спираль из нержавеющей стали внутренним диаметром 4 мм, длиной 2 м. Диаметр спирали должен соответствовать размерам охлаждающей бани. Спираль должна иметь подходящие крепления для цилиндра с пробой (А.2.4.4).</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А.2.4.6 Охлаждающая баня, обеспечивающая температуру ниже минус 60°С, содержащая подходящую жидкость, например ацетон, который охлаждают твердым углекислым газом (А.2.3.3), и способная вместить охлаждающую спираль (А.2.4.5).</w:t>
      </w:r>
      <w:r>
        <w:rPr>
          <w:color w:val="2D2D2D"/>
          <w:sz w:val="15"/>
          <w:szCs w:val="15"/>
        </w:rPr>
        <w:br/>
      </w:r>
      <w:proofErr w:type="gramEnd"/>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А.2.4.7 Термостат, обеспечивающий температуру (105±5)°С.</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А.2.4.8 Весы с наибольшим пределом взвешивания 10 кг с точностью не менее 1 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А.2.4.9 Аналитические весы с точностью до 0,1 мг.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А.2.4.10 Термометр, измеряющий температуру </w:t>
      </w:r>
      <w:proofErr w:type="gramStart"/>
      <w:r>
        <w:rPr>
          <w:color w:val="2D2D2D"/>
          <w:sz w:val="15"/>
          <w:szCs w:val="15"/>
        </w:rPr>
        <w:t>от</w:t>
      </w:r>
      <w:proofErr w:type="gramEnd"/>
      <w:r>
        <w:rPr>
          <w:color w:val="2D2D2D"/>
          <w:sz w:val="15"/>
          <w:szCs w:val="15"/>
        </w:rPr>
        <w:t xml:space="preserve"> минус 60°С.</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А.2.5 Подготовка аппаратуры</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А.2.5.1 Перед использованием очищают новые испарительные резервуары (А.2.4.1) погружением в лабораторное моющее средство (А.2.3.5) не менее чем на 12 ч. При разногласиях или при получении недостоверных результатов опускают резервуары в раствор </w:t>
      </w:r>
      <w:proofErr w:type="spellStart"/>
      <w:r>
        <w:rPr>
          <w:color w:val="2D2D2D"/>
          <w:sz w:val="15"/>
          <w:szCs w:val="15"/>
        </w:rPr>
        <w:t>пероксидисульфата</w:t>
      </w:r>
      <w:proofErr w:type="spellEnd"/>
      <w:r>
        <w:rPr>
          <w:color w:val="2D2D2D"/>
          <w:sz w:val="15"/>
          <w:szCs w:val="15"/>
        </w:rPr>
        <w:t xml:space="preserve"> аммония в серной кислоте (А.2.3.2) на 12 ч. Пинцетом удаляют резервуары из моющего раствора, в дальнейшем для перемещения используют только пинцет.</w:t>
      </w:r>
      <w:proofErr w:type="gramEnd"/>
      <w:r>
        <w:rPr>
          <w:color w:val="2D2D2D"/>
          <w:sz w:val="15"/>
          <w:szCs w:val="15"/>
        </w:rPr>
        <w:t xml:space="preserve"> Моют резервуары водопроводной водой, затем </w:t>
      </w:r>
      <w:proofErr w:type="spellStart"/>
      <w:r>
        <w:rPr>
          <w:color w:val="2D2D2D"/>
          <w:sz w:val="15"/>
          <w:szCs w:val="15"/>
        </w:rPr>
        <w:t>деионизированной</w:t>
      </w:r>
      <w:proofErr w:type="spellEnd"/>
      <w:r>
        <w:rPr>
          <w:color w:val="2D2D2D"/>
          <w:sz w:val="15"/>
          <w:szCs w:val="15"/>
        </w:rPr>
        <w:t xml:space="preserve"> водой и сушат в термостате (А.2.4.7) в течение 30 мин при температуре (105±5)°С. Перед использованием помещают резервуары на 30 мин в эксикатор без осушителя.</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А.2.5.2 Удаляют любые органические вещества из использованных резервуаров, тщательно промывая пентаном (А.2.3.6), и при необходимости протирают чистой салфеткой без ворса. Промывают ацетоном и сушат в термостате в течение 30 мин при температуре (105±5)°С, перемещают резервуары только пинцетом. Перед использованием помещают резервуары на 30 мин в эксикатор без осушителя. Если резервуары все еще не достаточно чистые или при разногласиях, или при получении недостоверных результатов, очищают резервуары по А.2.5.1 после предварительного удаления любого органического материала промыванием пентаном.</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А.2.6 Отбор проб</w:t>
      </w:r>
      <w:r>
        <w:rPr>
          <w:color w:val="2D2D2D"/>
          <w:sz w:val="15"/>
          <w:szCs w:val="15"/>
        </w:rPr>
        <w:br/>
      </w:r>
      <w:r>
        <w:rPr>
          <w:color w:val="2D2D2D"/>
          <w:sz w:val="15"/>
          <w:szCs w:val="15"/>
        </w:rPr>
        <w:br/>
        <w:t>В зависимости от ожидаемой массовой доли жидкого остатка после испарения отбирают пробы для анализа в количестве, приведенном в таблице А.1, используя чистые цилиндры для проб (А.2.4.4) соответствующего объема.</w:t>
      </w:r>
      <w:r>
        <w:rPr>
          <w:color w:val="2D2D2D"/>
          <w:sz w:val="15"/>
          <w:szCs w:val="15"/>
        </w:rPr>
        <w:br/>
      </w:r>
      <w:r>
        <w:rPr>
          <w:color w:val="2D2D2D"/>
          <w:sz w:val="15"/>
          <w:szCs w:val="15"/>
        </w:rPr>
        <w:br/>
      </w:r>
      <w:r>
        <w:rPr>
          <w:color w:val="2D2D2D"/>
          <w:sz w:val="15"/>
          <w:szCs w:val="15"/>
        </w:rPr>
        <w:br/>
        <w:t>Таблица А.1 - Масса проб</w:t>
      </w:r>
    </w:p>
    <w:tbl>
      <w:tblPr>
        <w:tblW w:w="0" w:type="auto"/>
        <w:tblCellMar>
          <w:left w:w="0" w:type="dxa"/>
          <w:right w:w="0" w:type="dxa"/>
        </w:tblCellMar>
        <w:tblLook w:val="04A0"/>
      </w:tblPr>
      <w:tblGrid>
        <w:gridCol w:w="8200"/>
        <w:gridCol w:w="2289"/>
      </w:tblGrid>
      <w:tr w:rsidR="00353876" w:rsidTr="00353876">
        <w:trPr>
          <w:trHeight w:val="15"/>
        </w:trPr>
        <w:tc>
          <w:tcPr>
            <w:tcW w:w="8686" w:type="dxa"/>
            <w:hideMark/>
          </w:tcPr>
          <w:p w:rsidR="00353876" w:rsidRDefault="00353876">
            <w:pPr>
              <w:rPr>
                <w:sz w:val="2"/>
                <w:szCs w:val="24"/>
              </w:rPr>
            </w:pPr>
          </w:p>
        </w:tc>
        <w:tc>
          <w:tcPr>
            <w:tcW w:w="2402" w:type="dxa"/>
            <w:hideMark/>
          </w:tcPr>
          <w:p w:rsidR="00353876" w:rsidRDefault="00353876">
            <w:pPr>
              <w:rPr>
                <w:sz w:val="2"/>
                <w:szCs w:val="24"/>
              </w:rPr>
            </w:pPr>
          </w:p>
        </w:tc>
      </w:tr>
      <w:tr w:rsidR="00353876" w:rsidTr="00353876">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Ожидаемая массовая доля жидкого остатка после испарения, мг/кг</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пробы, </w:t>
            </w:r>
            <w:proofErr w:type="gramStart"/>
            <w:r>
              <w:rPr>
                <w:color w:val="2D2D2D"/>
                <w:sz w:val="15"/>
                <w:szCs w:val="15"/>
              </w:rPr>
              <w:t>г</w:t>
            </w:r>
            <w:proofErr w:type="gramEnd"/>
          </w:p>
        </w:tc>
      </w:tr>
      <w:tr w:rsidR="00353876" w:rsidTr="00353876">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353876" w:rsidTr="00353876">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От 10 до 20 </w:t>
            </w:r>
            <w:proofErr w:type="spellStart"/>
            <w:r>
              <w:rPr>
                <w:color w:val="2D2D2D"/>
                <w:sz w:val="15"/>
                <w:szCs w:val="15"/>
              </w:rPr>
              <w:t>включ</w:t>
            </w:r>
            <w:proofErr w:type="spellEnd"/>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353876" w:rsidTr="00353876">
        <w:tc>
          <w:tcPr>
            <w:tcW w:w="86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Св. 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bl>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А.2.7 Проведение испытания</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А.2.7.1 Используя весы (А.2.4.8), взвешивают цилиндр с пробой с точностью до 1 г. Подключают донный вентиль цилиндра с пробой к охлаждающей спирали (А.2.4.5), находящейся в охлаждающей бане (А.2.4.6) при температуре минус 60°С, используя защитные перчатки. Переносят все содержимое цилиндра через спираль охлаждения в стакан, содержащий 50 см</w:t>
      </w:r>
      <w:r>
        <w:rPr>
          <w:color w:val="2D2D2D"/>
          <w:sz w:val="15"/>
          <w:szCs w:val="15"/>
        </w:rPr>
        <w:pict>
          <v:shape id="_x0000_i1194" type="#_x0000_t75" alt="ГОСТ ISO 9162-2013 Нефтепродукты. Топлива (класс F). Газы углеводородные сжиженные. Технические условия" style="width:8.05pt;height:17.2pt"/>
        </w:pict>
      </w:r>
      <w:proofErr w:type="spellStart"/>
      <w:r>
        <w:rPr>
          <w:color w:val="2D2D2D"/>
          <w:sz w:val="15"/>
          <w:szCs w:val="15"/>
        </w:rPr>
        <w:t>дихлорметана</w:t>
      </w:r>
      <w:proofErr w:type="spellEnd"/>
      <w:r>
        <w:rPr>
          <w:color w:val="2D2D2D"/>
          <w:sz w:val="15"/>
          <w:szCs w:val="15"/>
        </w:rPr>
        <w:t xml:space="preserve"> (А.2.3.4) (Предупреждение - см. А.2.3.4). Отсоединяют цилиндр от спирали охлаждения и взвешивают его с точностью до 1 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А.2.7.2 Помещают стакан на водяную баню, затем в вытяжной шкаф и испаряют пробу до высоты уровня жидкости в стакане приблизительно 5 мм. Регулируют подачу пара в баню так, чтобы жидкость в стакане слабо кипела.</w:t>
      </w:r>
      <w:r>
        <w:rPr>
          <w:color w:val="2D2D2D"/>
          <w:sz w:val="15"/>
          <w:szCs w:val="15"/>
        </w:rPr>
        <w:br/>
      </w:r>
      <w:r>
        <w:rPr>
          <w:color w:val="2D2D2D"/>
          <w:sz w:val="15"/>
          <w:szCs w:val="15"/>
        </w:rPr>
        <w:br/>
        <w:t>Примечание - Для предотвращения потерь проба не должна испаряться слишком быстро.</w:t>
      </w:r>
      <w:r>
        <w:rPr>
          <w:color w:val="2D2D2D"/>
          <w:sz w:val="15"/>
          <w:szCs w:val="15"/>
        </w:rPr>
        <w:br/>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А.2.7.3 Устанавливают круглый фильтр (А.2.4.3) в держатель фильтра (А.2.4.2) и тщательно фильтруют концентрат, полученный по А.2.7.2, используя небольшой вакуум. Переносят фильтрат в чистый резервуар (</w:t>
      </w:r>
      <w:proofErr w:type="gramStart"/>
      <w:r>
        <w:rPr>
          <w:color w:val="2D2D2D"/>
          <w:sz w:val="15"/>
          <w:szCs w:val="15"/>
        </w:rPr>
        <w:t>см</w:t>
      </w:r>
      <w:proofErr w:type="gramEnd"/>
      <w:r>
        <w:rPr>
          <w:color w:val="2D2D2D"/>
          <w:sz w:val="15"/>
          <w:szCs w:val="15"/>
        </w:rPr>
        <w:t xml:space="preserve">. А.2.5), предварительно взвешенный на аналитических весах (А.2.4.9) с точностью до 0,1 мг, затем устанавливают резервуар на паровую баню и испаряют фильтрат. Промывают стакан тремя частями </w:t>
      </w:r>
      <w:proofErr w:type="spellStart"/>
      <w:r>
        <w:rPr>
          <w:color w:val="2D2D2D"/>
          <w:sz w:val="15"/>
          <w:szCs w:val="15"/>
        </w:rPr>
        <w:t>дихлорметана</w:t>
      </w:r>
      <w:proofErr w:type="spellEnd"/>
      <w:r>
        <w:rPr>
          <w:color w:val="2D2D2D"/>
          <w:sz w:val="15"/>
          <w:szCs w:val="15"/>
        </w:rPr>
        <w:t xml:space="preserve"> общим объемом 100 см</w:t>
      </w:r>
      <w:r>
        <w:rPr>
          <w:color w:val="2D2D2D"/>
          <w:sz w:val="15"/>
          <w:szCs w:val="15"/>
        </w:rPr>
        <w:pict>
          <v:shape id="_x0000_i1195"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пропуская каждую часть через фильтр и медленно перенося эти части в резервуар.</w:t>
      </w:r>
      <w:r>
        <w:rPr>
          <w:color w:val="2D2D2D"/>
          <w:sz w:val="15"/>
          <w:szCs w:val="15"/>
        </w:rPr>
        <w:br/>
      </w:r>
      <w:r>
        <w:rPr>
          <w:color w:val="2D2D2D"/>
          <w:sz w:val="15"/>
          <w:szCs w:val="15"/>
        </w:rPr>
        <w:br/>
        <w:t xml:space="preserve">Примечание - Фильтрацию, описанную выше, можно не выполнять, если мембранный фильтр с размерами пор 0,8 мкм включен в </w:t>
      </w:r>
      <w:proofErr w:type="spellStart"/>
      <w:r>
        <w:rPr>
          <w:color w:val="2D2D2D"/>
          <w:sz w:val="15"/>
          <w:szCs w:val="15"/>
        </w:rPr>
        <w:t>пробоотборную</w:t>
      </w:r>
      <w:proofErr w:type="spellEnd"/>
      <w:r>
        <w:rPr>
          <w:color w:val="2D2D2D"/>
          <w:sz w:val="15"/>
          <w:szCs w:val="15"/>
        </w:rPr>
        <w:t xml:space="preserve"> линию. Однако в этом случае особое внимание должно быть уделено обеспечению чистоты спирали охлаждения и стакана для испарения.</w:t>
      </w:r>
      <w:r>
        <w:rPr>
          <w:color w:val="2D2D2D"/>
          <w:sz w:val="15"/>
          <w:szCs w:val="15"/>
        </w:rPr>
        <w:br/>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А.2.7.4 Испаряют содержимое резервуара. Снимают резервуар с паровой бани, протирают нижнюю часть резервуара чистой салфеткой без ворса для удаления остатков влаги и помещают в термостат при температуре (105±5)°С на 30 мин. Вынимают резервуар из термостата, охлаждают в эксикаторе и взвешивают на аналитических весах (А.2.4.9) с точностью до 0,1 мг.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А.2.7.5 Одновременно проводят холостое определение по А.2.7.3 и А.2.7.4, используя 150 см</w:t>
      </w:r>
      <w:r>
        <w:rPr>
          <w:color w:val="2D2D2D"/>
          <w:sz w:val="15"/>
          <w:szCs w:val="15"/>
        </w:rPr>
        <w:pict>
          <v:shape id="_x0000_i1196" type="#_x0000_t75" alt="ГОСТ ISO 9162-2013 Нефтепродукты. Топлива (класс F). Газы углеводородные сжиженные. Технические условия" style="width:8.05pt;height:17.2pt"/>
        </w:pict>
      </w:r>
      <w:r>
        <w:rPr>
          <w:color w:val="2D2D2D"/>
          <w:sz w:val="15"/>
          <w:szCs w:val="15"/>
        </w:rPr>
        <w:t> </w:t>
      </w:r>
      <w:proofErr w:type="spellStart"/>
      <w:r>
        <w:rPr>
          <w:color w:val="2D2D2D"/>
          <w:sz w:val="15"/>
          <w:szCs w:val="15"/>
        </w:rPr>
        <w:t>дихлорметана</w:t>
      </w:r>
      <w:proofErr w:type="spellEnd"/>
      <w:r>
        <w:rPr>
          <w:color w:val="2D2D2D"/>
          <w:sz w:val="15"/>
          <w:szCs w:val="15"/>
        </w:rPr>
        <w:t xml:space="preserve"> вместо концентрата пробы, не ополаскивая стакан.</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А.2.8 Обработка результатов</w:t>
      </w:r>
      <w:r>
        <w:rPr>
          <w:color w:val="2D2D2D"/>
          <w:sz w:val="15"/>
          <w:szCs w:val="15"/>
        </w:rPr>
        <w:br/>
      </w:r>
      <w:r>
        <w:rPr>
          <w:color w:val="2D2D2D"/>
          <w:sz w:val="15"/>
          <w:szCs w:val="15"/>
        </w:rPr>
        <w:br/>
        <w:t>Массовую долю жидкого остатка после испарения пробы </w:t>
      </w:r>
      <w:r>
        <w:rPr>
          <w:color w:val="2D2D2D"/>
          <w:sz w:val="15"/>
          <w:szCs w:val="15"/>
        </w:rPr>
        <w:pict>
          <v:shape id="_x0000_i1197" type="#_x0000_t75" alt="ГОСТ ISO 9162-2013 Нефтепродукты. Топлива (класс F). Газы углеводородные сжиженные. Технические условия" style="width:14.5pt;height:14.5pt"/>
        </w:pict>
      </w:r>
      <w:r>
        <w:rPr>
          <w:color w:val="2D2D2D"/>
          <w:sz w:val="15"/>
          <w:szCs w:val="15"/>
        </w:rPr>
        <w:t>, мг/кг, определяют по формуле</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60145" cy="436880"/>
            <wp:effectExtent l="19050" t="0" r="1905" b="0"/>
            <wp:docPr id="174" name="Рисунок 174" descr="ГОСТ ISO 9162-2013 Нефтепродукты. Топлива (класс F). Газы углеводородные сжиж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ISO 9162-2013 Нефтепродукты. Топлива (класс F). Газы углеводородные сжиженные. Технические условия"/>
                    <pic:cNvPicPr>
                      <a:picLocks noChangeAspect="1" noChangeArrowheads="1"/>
                    </pic:cNvPicPr>
                  </pic:nvPicPr>
                  <pic:blipFill>
                    <a:blip r:embed="rId7" cstate="print"/>
                    <a:srcRect/>
                    <a:stretch>
                      <a:fillRect/>
                    </a:stretch>
                  </pic:blipFill>
                  <pic:spPr bwMode="auto">
                    <a:xfrm>
                      <a:off x="0" y="0"/>
                      <a:ext cx="1160145" cy="436880"/>
                    </a:xfrm>
                    <a:prstGeom prst="rect">
                      <a:avLst/>
                    </a:prstGeom>
                    <a:noFill/>
                    <a:ln w="9525">
                      <a:noFill/>
                      <a:miter lim="800000"/>
                      <a:headEnd/>
                      <a:tailEnd/>
                    </a:ln>
                  </pic:spPr>
                </pic:pic>
              </a:graphicData>
            </a:graphic>
          </wp:inline>
        </w:drawing>
      </w:r>
      <w:r>
        <w:rPr>
          <w:color w:val="2D2D2D"/>
          <w:sz w:val="15"/>
          <w:szCs w:val="15"/>
        </w:rPr>
        <w:t>, (А.1)</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99" type="#_x0000_t75" alt="ГОСТ ISO 9162-2013 Нефтепродукты. Топлива (класс F). Газы углеводородные сжиженные. Технические условия" style="width:17.2pt;height:17.2pt"/>
        </w:pict>
      </w:r>
      <w:r>
        <w:rPr>
          <w:color w:val="2D2D2D"/>
          <w:sz w:val="15"/>
          <w:szCs w:val="15"/>
        </w:rPr>
        <w:t> - масса жидкого остатка после испарения пробы, мг;</w:t>
      </w:r>
      <w:r>
        <w:rPr>
          <w:color w:val="2D2D2D"/>
          <w:sz w:val="15"/>
          <w:szCs w:val="15"/>
        </w:rPr>
        <w:br/>
      </w:r>
      <w:r>
        <w:rPr>
          <w:color w:val="2D2D2D"/>
          <w:sz w:val="15"/>
          <w:szCs w:val="15"/>
        </w:rPr>
        <w:br/>
      </w:r>
      <w:r>
        <w:rPr>
          <w:color w:val="2D2D2D"/>
          <w:sz w:val="15"/>
          <w:szCs w:val="15"/>
        </w:rPr>
        <w:pict>
          <v:shape id="_x0000_i1200" type="#_x0000_t75" alt="ГОСТ ISO 9162-2013 Нефтепродукты. Топлива (класс F). Газы углеводородные сжиженные. Технические условия" style="width:15.6pt;height:17.75pt"/>
        </w:pict>
      </w:r>
      <w:r>
        <w:rPr>
          <w:color w:val="2D2D2D"/>
          <w:sz w:val="15"/>
          <w:szCs w:val="15"/>
        </w:rPr>
        <w:t> - масса остатков после испарения при холостом определении, мг;</w:t>
      </w:r>
      <w:r>
        <w:rPr>
          <w:color w:val="2D2D2D"/>
          <w:sz w:val="15"/>
          <w:szCs w:val="15"/>
        </w:rPr>
        <w:br/>
      </w:r>
      <w:r>
        <w:rPr>
          <w:color w:val="2D2D2D"/>
          <w:sz w:val="15"/>
          <w:szCs w:val="15"/>
        </w:rPr>
        <w:br/>
      </w:r>
      <w:r>
        <w:rPr>
          <w:color w:val="2D2D2D"/>
          <w:sz w:val="15"/>
          <w:szCs w:val="15"/>
        </w:rPr>
        <w:pict>
          <v:shape id="_x0000_i1201" type="#_x0000_t75" alt="ГОСТ ISO 9162-2013 Нефтепродукты. Топлива (класс F). Газы углеводородные сжиженные. Технические условия" style="width:15.05pt;height:17.2pt"/>
        </w:pict>
      </w:r>
      <w:r>
        <w:rPr>
          <w:color w:val="2D2D2D"/>
          <w:sz w:val="15"/>
          <w:szCs w:val="15"/>
        </w:rPr>
        <w:t> - масса пробы, г.</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А.2.9 Протокол испытания</w:t>
      </w:r>
      <w:r>
        <w:rPr>
          <w:color w:val="2D2D2D"/>
          <w:sz w:val="15"/>
          <w:szCs w:val="15"/>
        </w:rPr>
        <w:br/>
      </w:r>
      <w:r>
        <w:rPr>
          <w:color w:val="2D2D2D"/>
          <w:sz w:val="15"/>
          <w:szCs w:val="15"/>
        </w:rPr>
        <w:br/>
        <w:t>Протокол испытания должен содержать:</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обозначение настоящего стандарта;</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результаты испытания и единицы измерения;</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любые отклонения при испытании;</w:t>
      </w:r>
      <w:r>
        <w:rPr>
          <w:color w:val="2D2D2D"/>
          <w:sz w:val="15"/>
          <w:szCs w:val="15"/>
        </w:rPr>
        <w:br/>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любые операции, не включенные в настоящий стандарт или рассматриваемые как дополнительные.</w:t>
      </w:r>
      <w:r>
        <w:rPr>
          <w:color w:val="2D2D2D"/>
          <w:sz w:val="15"/>
          <w:szCs w:val="15"/>
        </w:rPr>
        <w:br/>
      </w:r>
      <w:r>
        <w:rPr>
          <w:color w:val="2D2D2D"/>
          <w:sz w:val="15"/>
          <w:szCs w:val="15"/>
        </w:rPr>
        <w:br/>
      </w:r>
    </w:p>
    <w:p w:rsidR="00353876" w:rsidRDefault="00353876" w:rsidP="003538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межгосударственных стандартов ссылочным международным стандартам</w:t>
      </w:r>
    </w:p>
    <w:p w:rsidR="00353876" w:rsidRDefault="00353876" w:rsidP="0035387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353876" w:rsidRDefault="00353876" w:rsidP="003538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Сведения о соответствии ссылочных международных стандартов межгосударственным  стандартам</w:t>
      </w:r>
    </w:p>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Д.А.1</w:t>
      </w:r>
    </w:p>
    <w:tbl>
      <w:tblPr>
        <w:tblW w:w="0" w:type="auto"/>
        <w:tblCellMar>
          <w:left w:w="0" w:type="dxa"/>
          <w:right w:w="0" w:type="dxa"/>
        </w:tblCellMar>
        <w:tblLook w:val="04A0"/>
      </w:tblPr>
      <w:tblGrid>
        <w:gridCol w:w="3106"/>
        <w:gridCol w:w="1757"/>
        <w:gridCol w:w="5626"/>
      </w:tblGrid>
      <w:tr w:rsidR="00353876" w:rsidTr="00353876">
        <w:trPr>
          <w:trHeight w:val="15"/>
        </w:trPr>
        <w:tc>
          <w:tcPr>
            <w:tcW w:w="3326" w:type="dxa"/>
            <w:hideMark/>
          </w:tcPr>
          <w:p w:rsidR="00353876" w:rsidRDefault="00353876">
            <w:pPr>
              <w:rPr>
                <w:sz w:val="2"/>
                <w:szCs w:val="24"/>
              </w:rPr>
            </w:pPr>
          </w:p>
        </w:tc>
        <w:tc>
          <w:tcPr>
            <w:tcW w:w="1848" w:type="dxa"/>
            <w:hideMark/>
          </w:tcPr>
          <w:p w:rsidR="00353876" w:rsidRDefault="00353876">
            <w:pPr>
              <w:rPr>
                <w:sz w:val="2"/>
                <w:szCs w:val="24"/>
              </w:rPr>
            </w:pPr>
          </w:p>
        </w:tc>
        <w:tc>
          <w:tcPr>
            <w:tcW w:w="6098" w:type="dxa"/>
            <w:hideMark/>
          </w:tcPr>
          <w:p w:rsidR="00353876" w:rsidRDefault="00353876">
            <w:pPr>
              <w:rPr>
                <w:sz w:val="2"/>
                <w:szCs w:val="24"/>
              </w:rPr>
            </w:pP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международного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межгосударственного стандарта</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3993:1984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3993-2013</w:t>
            </w:r>
            <w:r>
              <w:rPr>
                <w:color w:val="2D2D2D"/>
                <w:sz w:val="15"/>
                <w:szCs w:val="15"/>
              </w:rPr>
              <w:t xml:space="preserve"> "Газы углеводородные сжиженные и легкие углеводороды. Определение плотности или относительной плотности. Метод с использованием </w:t>
            </w:r>
            <w:r>
              <w:rPr>
                <w:color w:val="2D2D2D"/>
                <w:sz w:val="15"/>
                <w:szCs w:val="15"/>
              </w:rPr>
              <w:lastRenderedPageBreak/>
              <w:t>ареометра под давлением"</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ISO 4256:1978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4256-2013</w:t>
            </w:r>
            <w:r>
              <w:rPr>
                <w:color w:val="2D2D2D"/>
                <w:sz w:val="15"/>
                <w:szCs w:val="15"/>
              </w:rPr>
              <w:t> "Газы углеводородные сжиженные. Определение манометрического давления паров. Метод СУГ"</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4257:1988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4257-2013</w:t>
            </w:r>
            <w:r>
              <w:rPr>
                <w:color w:val="2D2D2D"/>
                <w:sz w:val="15"/>
                <w:szCs w:val="15"/>
              </w:rPr>
              <w:t> "Газы углеводородные сжиженные. Метод отбора проб"</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4259:1979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4260:1987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6251:1982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6251-2013</w:t>
            </w:r>
            <w:r>
              <w:rPr>
                <w:color w:val="2D2D2D"/>
                <w:sz w:val="15"/>
                <w:szCs w:val="15"/>
              </w:rPr>
              <w:t> "Газы углеводородные сжиженные"</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ГОСТ ISO 6251:1982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6251-2013</w:t>
            </w:r>
            <w:r>
              <w:rPr>
                <w:color w:val="2D2D2D"/>
                <w:sz w:val="15"/>
                <w:szCs w:val="15"/>
              </w:rPr>
              <w:t> "Газы углеводородные сжиженные Коррозионное воздействие на медь. Испытание с применением медной пластинки"</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7941:1988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8216-3:1987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8216-3-2013</w:t>
            </w:r>
            <w:r>
              <w:rPr>
                <w:color w:val="2D2D2D"/>
                <w:sz w:val="15"/>
                <w:szCs w:val="15"/>
              </w:rPr>
              <w:t> "Нефтепродукты. Топлива (класс F). Классификация. Часть 3. Группа L (сжиженные углеводородные газы)"</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8819:1987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8819-2013</w:t>
            </w:r>
            <w:r>
              <w:rPr>
                <w:color w:val="2D2D2D"/>
                <w:sz w:val="15"/>
                <w:szCs w:val="15"/>
              </w:rPr>
              <w:t> "Газы углеводородные сжиженные. Обнаружение сероводорода. Метод с применением ацетата свинца"</w:t>
            </w:r>
          </w:p>
        </w:tc>
      </w:tr>
      <w:tr w:rsidR="00353876" w:rsidTr="00353876">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ISO 8973:1997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sidRPr="00353876">
              <w:rPr>
                <w:color w:val="2D2D2D"/>
                <w:sz w:val="15"/>
                <w:szCs w:val="15"/>
              </w:rPr>
              <w:t>ГОСТ ISO 8973-2013</w:t>
            </w:r>
            <w:r>
              <w:rPr>
                <w:color w:val="2D2D2D"/>
                <w:sz w:val="15"/>
                <w:szCs w:val="15"/>
              </w:rPr>
              <w:t> "Газы углеводородные сжиженные. Расчет плотности и давления паров"</w:t>
            </w:r>
          </w:p>
        </w:tc>
      </w:tr>
      <w:tr w:rsidR="00353876" w:rsidTr="00353876">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межгосударственный стандарт отсутствует. Оригинал международного стандарта может быть предоставлен Федеральным информационным фондом технических регламентов и стандартов.</w:t>
            </w:r>
            <w:r>
              <w:rPr>
                <w:color w:val="2D2D2D"/>
                <w:sz w:val="15"/>
                <w:szCs w:val="15"/>
              </w:rPr>
              <w:br/>
            </w:r>
            <w:r>
              <w:rPr>
                <w:color w:val="2D2D2D"/>
                <w:sz w:val="15"/>
                <w:szCs w:val="15"/>
              </w:rPr>
              <w:b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IDT - идентичный стандарт. </w:t>
            </w:r>
            <w:r>
              <w:rPr>
                <w:color w:val="2D2D2D"/>
                <w:sz w:val="15"/>
                <w:szCs w:val="15"/>
              </w:rPr>
              <w:br/>
            </w:r>
          </w:p>
        </w:tc>
      </w:tr>
    </w:tbl>
    <w:p w:rsidR="00353876" w:rsidRDefault="00353876" w:rsidP="003538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652"/>
        <w:gridCol w:w="3603"/>
        <w:gridCol w:w="3234"/>
      </w:tblGrid>
      <w:tr w:rsidR="00353876" w:rsidTr="00353876">
        <w:trPr>
          <w:trHeight w:val="15"/>
        </w:trPr>
        <w:tc>
          <w:tcPr>
            <w:tcW w:w="3881" w:type="dxa"/>
            <w:hideMark/>
          </w:tcPr>
          <w:p w:rsidR="00353876" w:rsidRDefault="00353876">
            <w:pPr>
              <w:rPr>
                <w:sz w:val="2"/>
                <w:szCs w:val="24"/>
              </w:rPr>
            </w:pPr>
          </w:p>
        </w:tc>
        <w:tc>
          <w:tcPr>
            <w:tcW w:w="3881" w:type="dxa"/>
            <w:hideMark/>
          </w:tcPr>
          <w:p w:rsidR="00353876" w:rsidRDefault="00353876">
            <w:pPr>
              <w:rPr>
                <w:sz w:val="2"/>
                <w:szCs w:val="24"/>
              </w:rPr>
            </w:pPr>
          </w:p>
        </w:tc>
        <w:tc>
          <w:tcPr>
            <w:tcW w:w="3511" w:type="dxa"/>
            <w:hideMark/>
          </w:tcPr>
          <w:p w:rsidR="00353876" w:rsidRDefault="00353876">
            <w:pPr>
              <w:rPr>
                <w:sz w:val="2"/>
                <w:szCs w:val="24"/>
              </w:rPr>
            </w:pPr>
          </w:p>
        </w:tc>
      </w:tr>
      <w:tr w:rsidR="00353876" w:rsidTr="00353876">
        <w:tc>
          <w:tcPr>
            <w:tcW w:w="3881" w:type="dxa"/>
            <w:tcBorders>
              <w:top w:val="single" w:sz="4" w:space="0" w:color="000000"/>
              <w:left w:val="nil"/>
              <w:bottom w:val="nil"/>
              <w:right w:val="nil"/>
            </w:tcBorders>
            <w:tcMar>
              <w:top w:w="0" w:type="dxa"/>
              <w:left w:w="149" w:type="dxa"/>
              <w:bottom w:w="0" w:type="dxa"/>
              <w:right w:w="149"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УДК 661.715.2:006.354</w:t>
            </w:r>
          </w:p>
        </w:tc>
        <w:tc>
          <w:tcPr>
            <w:tcW w:w="3881" w:type="dxa"/>
            <w:tcBorders>
              <w:top w:val="single" w:sz="4" w:space="0" w:color="000000"/>
              <w:left w:val="nil"/>
              <w:bottom w:val="nil"/>
              <w:right w:val="nil"/>
            </w:tcBorders>
            <w:tcMar>
              <w:top w:w="0" w:type="dxa"/>
              <w:left w:w="149" w:type="dxa"/>
              <w:bottom w:w="0" w:type="dxa"/>
              <w:right w:w="149" w:type="dxa"/>
            </w:tcMar>
            <w:hideMark/>
          </w:tcPr>
          <w:p w:rsidR="00353876" w:rsidRDefault="003538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МКС 75.160.30</w:t>
            </w:r>
          </w:p>
        </w:tc>
        <w:tc>
          <w:tcPr>
            <w:tcW w:w="3511" w:type="dxa"/>
            <w:tcBorders>
              <w:top w:val="single" w:sz="4" w:space="0" w:color="000000"/>
              <w:left w:val="nil"/>
              <w:bottom w:val="nil"/>
              <w:right w:val="nil"/>
            </w:tcBorders>
            <w:tcMar>
              <w:top w:w="0" w:type="dxa"/>
              <w:left w:w="149" w:type="dxa"/>
              <w:bottom w:w="0" w:type="dxa"/>
              <w:right w:w="149" w:type="dxa"/>
            </w:tcMar>
            <w:hideMark/>
          </w:tcPr>
          <w:p w:rsidR="00353876" w:rsidRDefault="00353876">
            <w:pPr>
              <w:pStyle w:val="formattext"/>
              <w:spacing w:before="0" w:beforeAutospacing="0" w:after="0" w:afterAutospacing="0" w:line="226" w:lineRule="atLeast"/>
              <w:jc w:val="right"/>
              <w:textAlignment w:val="baseline"/>
              <w:rPr>
                <w:color w:val="2D2D2D"/>
                <w:sz w:val="15"/>
                <w:szCs w:val="15"/>
              </w:rPr>
            </w:pPr>
            <w:r>
              <w:rPr>
                <w:color w:val="2D2D2D"/>
                <w:sz w:val="15"/>
                <w:szCs w:val="15"/>
              </w:rPr>
              <w:t>IDT</w:t>
            </w:r>
          </w:p>
        </w:tc>
      </w:tr>
      <w:tr w:rsidR="00353876" w:rsidTr="00353876">
        <w:tc>
          <w:tcPr>
            <w:tcW w:w="3881" w:type="dxa"/>
            <w:tcBorders>
              <w:top w:val="nil"/>
              <w:left w:val="nil"/>
              <w:bottom w:val="nil"/>
              <w:right w:val="nil"/>
            </w:tcBorders>
            <w:tcMar>
              <w:top w:w="0" w:type="dxa"/>
              <w:left w:w="149" w:type="dxa"/>
              <w:bottom w:w="0" w:type="dxa"/>
              <w:right w:w="149" w:type="dxa"/>
            </w:tcMar>
            <w:hideMark/>
          </w:tcPr>
          <w:p w:rsidR="00353876" w:rsidRDefault="00353876">
            <w:pPr>
              <w:rPr>
                <w:sz w:val="24"/>
                <w:szCs w:val="24"/>
              </w:rPr>
            </w:pPr>
          </w:p>
        </w:tc>
        <w:tc>
          <w:tcPr>
            <w:tcW w:w="3881" w:type="dxa"/>
            <w:tcBorders>
              <w:top w:val="nil"/>
              <w:left w:val="nil"/>
              <w:bottom w:val="nil"/>
              <w:right w:val="nil"/>
            </w:tcBorders>
            <w:tcMar>
              <w:top w:w="0" w:type="dxa"/>
              <w:left w:w="149" w:type="dxa"/>
              <w:bottom w:w="0" w:type="dxa"/>
              <w:right w:w="149" w:type="dxa"/>
            </w:tcMar>
            <w:hideMark/>
          </w:tcPr>
          <w:p w:rsidR="00353876" w:rsidRDefault="00353876">
            <w:pPr>
              <w:rPr>
                <w:sz w:val="24"/>
                <w:szCs w:val="24"/>
              </w:rPr>
            </w:pPr>
          </w:p>
        </w:tc>
        <w:tc>
          <w:tcPr>
            <w:tcW w:w="3511" w:type="dxa"/>
            <w:tcBorders>
              <w:top w:val="nil"/>
              <w:left w:val="nil"/>
              <w:bottom w:val="nil"/>
              <w:right w:val="nil"/>
            </w:tcBorders>
            <w:tcMar>
              <w:top w:w="0" w:type="dxa"/>
              <w:left w:w="149" w:type="dxa"/>
              <w:bottom w:w="0" w:type="dxa"/>
              <w:right w:w="149" w:type="dxa"/>
            </w:tcMar>
            <w:hideMark/>
          </w:tcPr>
          <w:p w:rsidR="00353876" w:rsidRDefault="00353876">
            <w:pPr>
              <w:rPr>
                <w:sz w:val="24"/>
                <w:szCs w:val="24"/>
              </w:rPr>
            </w:pPr>
          </w:p>
        </w:tc>
      </w:tr>
      <w:tr w:rsidR="00353876" w:rsidTr="00353876">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353876" w:rsidRDefault="00353876">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нефтепродукты, топлива (класс F), сжиженные углеводородные газы, технические условия</w:t>
            </w:r>
          </w:p>
        </w:tc>
      </w:tr>
    </w:tbl>
    <w:p w:rsidR="00353876" w:rsidRDefault="00353876" w:rsidP="0035387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353876" w:rsidRDefault="00FC651B" w:rsidP="00353876">
      <w:pPr>
        <w:rPr>
          <w:szCs w:val="15"/>
        </w:rPr>
      </w:pPr>
    </w:p>
    <w:sectPr w:rsidR="00FC651B" w:rsidRPr="00353876"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0A599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CF2"/>
    <w:multiLevelType w:val="multilevel"/>
    <w:tmpl w:val="FD66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E0B18"/>
    <w:multiLevelType w:val="multilevel"/>
    <w:tmpl w:val="95F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0676C"/>
    <w:multiLevelType w:val="multilevel"/>
    <w:tmpl w:val="EB9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A10B4"/>
    <w:multiLevelType w:val="multilevel"/>
    <w:tmpl w:val="195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373D2"/>
    <w:multiLevelType w:val="multilevel"/>
    <w:tmpl w:val="0FD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E27FE"/>
    <w:multiLevelType w:val="multilevel"/>
    <w:tmpl w:val="D54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CC1F16"/>
    <w:multiLevelType w:val="multilevel"/>
    <w:tmpl w:val="B20C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073B2"/>
    <w:multiLevelType w:val="multilevel"/>
    <w:tmpl w:val="88D0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A5996"/>
    <w:rsid w:val="000C34D1"/>
    <w:rsid w:val="000E11B6"/>
    <w:rsid w:val="00144A40"/>
    <w:rsid w:val="00153F83"/>
    <w:rsid w:val="001741CA"/>
    <w:rsid w:val="00177C25"/>
    <w:rsid w:val="002224AF"/>
    <w:rsid w:val="0024605C"/>
    <w:rsid w:val="002D3ACA"/>
    <w:rsid w:val="00313072"/>
    <w:rsid w:val="00353876"/>
    <w:rsid w:val="00362C0C"/>
    <w:rsid w:val="003D53F9"/>
    <w:rsid w:val="003F7A45"/>
    <w:rsid w:val="004025BA"/>
    <w:rsid w:val="00477A04"/>
    <w:rsid w:val="0059308D"/>
    <w:rsid w:val="005D6E61"/>
    <w:rsid w:val="00604B84"/>
    <w:rsid w:val="006B6B83"/>
    <w:rsid w:val="007214CA"/>
    <w:rsid w:val="007E5D19"/>
    <w:rsid w:val="00867B16"/>
    <w:rsid w:val="008B3347"/>
    <w:rsid w:val="008E615F"/>
    <w:rsid w:val="0091318A"/>
    <w:rsid w:val="00940225"/>
    <w:rsid w:val="0095551E"/>
    <w:rsid w:val="009B2CA3"/>
    <w:rsid w:val="009D0049"/>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toctitle">
    <w:name w:val="toc_title"/>
    <w:basedOn w:val="a"/>
    <w:rsid w:val="009D0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9D0049"/>
  </w:style>
</w:styles>
</file>

<file path=word/webSettings.xml><?xml version="1.0" encoding="utf-8"?>
<w:webSettings xmlns:r="http://schemas.openxmlformats.org/officeDocument/2006/relationships" xmlns:w="http://schemas.openxmlformats.org/wordprocessingml/2006/main">
  <w:divs>
    <w:div w:id="6562132">
      <w:bodyDiv w:val="1"/>
      <w:marLeft w:val="0"/>
      <w:marRight w:val="0"/>
      <w:marTop w:val="0"/>
      <w:marBottom w:val="0"/>
      <w:divBdr>
        <w:top w:val="none" w:sz="0" w:space="0" w:color="auto"/>
        <w:left w:val="none" w:sz="0" w:space="0" w:color="auto"/>
        <w:bottom w:val="none" w:sz="0" w:space="0" w:color="auto"/>
        <w:right w:val="none" w:sz="0" w:space="0" w:color="auto"/>
      </w:divBdr>
      <w:divsChild>
        <w:div w:id="2034114125">
          <w:marLeft w:val="0"/>
          <w:marRight w:val="0"/>
          <w:marTop w:val="107"/>
          <w:marBottom w:val="150"/>
          <w:divBdr>
            <w:top w:val="none" w:sz="0" w:space="0" w:color="auto"/>
            <w:left w:val="none" w:sz="0" w:space="0" w:color="auto"/>
            <w:bottom w:val="none" w:sz="0" w:space="0" w:color="auto"/>
            <w:right w:val="none" w:sz="0" w:space="0" w:color="auto"/>
          </w:divBdr>
          <w:divsChild>
            <w:div w:id="1011761588">
              <w:marLeft w:val="11"/>
              <w:marRight w:val="11"/>
              <w:marTop w:val="11"/>
              <w:marBottom w:val="11"/>
              <w:divBdr>
                <w:top w:val="none" w:sz="0" w:space="0" w:color="auto"/>
                <w:left w:val="none" w:sz="0" w:space="0" w:color="auto"/>
                <w:bottom w:val="none" w:sz="0" w:space="0" w:color="auto"/>
                <w:right w:val="none" w:sz="0" w:space="0" w:color="auto"/>
              </w:divBdr>
              <w:divsChild>
                <w:div w:id="91172435">
                  <w:marLeft w:val="0"/>
                  <w:marRight w:val="0"/>
                  <w:marTop w:val="0"/>
                  <w:marBottom w:val="0"/>
                  <w:divBdr>
                    <w:top w:val="none" w:sz="0" w:space="0" w:color="auto"/>
                    <w:left w:val="none" w:sz="0" w:space="0" w:color="auto"/>
                    <w:bottom w:val="none" w:sz="0" w:space="0" w:color="auto"/>
                    <w:right w:val="none" w:sz="0" w:space="0" w:color="auto"/>
                  </w:divBdr>
                </w:div>
                <w:div w:id="1117681540">
                  <w:marLeft w:val="0"/>
                  <w:marRight w:val="0"/>
                  <w:marTop w:val="0"/>
                  <w:marBottom w:val="0"/>
                  <w:divBdr>
                    <w:top w:val="none" w:sz="0" w:space="0" w:color="auto"/>
                    <w:left w:val="none" w:sz="0" w:space="0" w:color="auto"/>
                    <w:bottom w:val="none" w:sz="0" w:space="0" w:color="auto"/>
                    <w:right w:val="none" w:sz="0" w:space="0" w:color="auto"/>
                  </w:divBdr>
                </w:div>
              </w:divsChild>
            </w:div>
            <w:div w:id="538056972">
              <w:marLeft w:val="0"/>
              <w:marRight w:val="0"/>
              <w:marTop w:val="0"/>
              <w:marBottom w:val="0"/>
              <w:divBdr>
                <w:top w:val="none" w:sz="0" w:space="0" w:color="auto"/>
                <w:left w:val="none" w:sz="0" w:space="0" w:color="auto"/>
                <w:bottom w:val="none" w:sz="0" w:space="0" w:color="auto"/>
                <w:right w:val="none" w:sz="0" w:space="0" w:color="auto"/>
              </w:divBdr>
              <w:divsChild>
                <w:div w:id="2008167278">
                  <w:marLeft w:val="0"/>
                  <w:marRight w:val="0"/>
                  <w:marTop w:val="0"/>
                  <w:marBottom w:val="0"/>
                  <w:divBdr>
                    <w:top w:val="none" w:sz="0" w:space="0" w:color="auto"/>
                    <w:left w:val="none" w:sz="0" w:space="0" w:color="auto"/>
                    <w:bottom w:val="none" w:sz="0" w:space="0" w:color="auto"/>
                    <w:right w:val="none" w:sz="0" w:space="0" w:color="auto"/>
                  </w:divBdr>
                  <w:divsChild>
                    <w:div w:id="1168904065">
                      <w:marLeft w:val="0"/>
                      <w:marRight w:val="0"/>
                      <w:marTop w:val="0"/>
                      <w:marBottom w:val="0"/>
                      <w:divBdr>
                        <w:top w:val="none" w:sz="0" w:space="0" w:color="auto"/>
                        <w:left w:val="none" w:sz="0" w:space="0" w:color="auto"/>
                        <w:bottom w:val="none" w:sz="0" w:space="0" w:color="auto"/>
                        <w:right w:val="none" w:sz="0" w:space="0" w:color="auto"/>
                      </w:divBdr>
                      <w:divsChild>
                        <w:div w:id="1015352152">
                          <w:marLeft w:val="5663"/>
                          <w:marRight w:val="0"/>
                          <w:marTop w:val="0"/>
                          <w:marBottom w:val="0"/>
                          <w:divBdr>
                            <w:top w:val="none" w:sz="0" w:space="0" w:color="auto"/>
                            <w:left w:val="none" w:sz="0" w:space="0" w:color="auto"/>
                            <w:bottom w:val="none" w:sz="0" w:space="0" w:color="auto"/>
                            <w:right w:val="none" w:sz="0" w:space="0" w:color="auto"/>
                          </w:divBdr>
                        </w:div>
                      </w:divsChild>
                    </w:div>
                    <w:div w:id="1477533018">
                      <w:marLeft w:val="-13895"/>
                      <w:marRight w:val="322"/>
                      <w:marTop w:val="376"/>
                      <w:marBottom w:val="0"/>
                      <w:divBdr>
                        <w:top w:val="none" w:sz="0" w:space="0" w:color="auto"/>
                        <w:left w:val="none" w:sz="0" w:space="0" w:color="auto"/>
                        <w:bottom w:val="none" w:sz="0" w:space="0" w:color="auto"/>
                        <w:right w:val="none" w:sz="0" w:space="0" w:color="auto"/>
                      </w:divBdr>
                    </w:div>
                    <w:div w:id="16435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552">
              <w:marLeft w:val="11"/>
              <w:marRight w:val="11"/>
              <w:marTop w:val="0"/>
              <w:marBottom w:val="0"/>
              <w:divBdr>
                <w:top w:val="none" w:sz="0" w:space="0" w:color="auto"/>
                <w:left w:val="none" w:sz="0" w:space="0" w:color="auto"/>
                <w:bottom w:val="none" w:sz="0" w:space="0" w:color="auto"/>
                <w:right w:val="none" w:sz="0" w:space="0" w:color="auto"/>
              </w:divBdr>
            </w:div>
          </w:divsChild>
        </w:div>
        <w:div w:id="2037074006">
          <w:marLeft w:val="0"/>
          <w:marRight w:val="0"/>
          <w:marTop w:val="0"/>
          <w:marBottom w:val="494"/>
          <w:divBdr>
            <w:top w:val="none" w:sz="0" w:space="0" w:color="auto"/>
            <w:left w:val="none" w:sz="0" w:space="0" w:color="auto"/>
            <w:bottom w:val="none" w:sz="0" w:space="0" w:color="auto"/>
            <w:right w:val="none" w:sz="0" w:space="0" w:color="auto"/>
          </w:divBdr>
          <w:divsChild>
            <w:div w:id="906189623">
              <w:marLeft w:val="0"/>
              <w:marRight w:val="0"/>
              <w:marTop w:val="0"/>
              <w:marBottom w:val="322"/>
              <w:divBdr>
                <w:top w:val="none" w:sz="0" w:space="0" w:color="auto"/>
                <w:left w:val="none" w:sz="0" w:space="0" w:color="auto"/>
                <w:bottom w:val="none" w:sz="0" w:space="0" w:color="auto"/>
                <w:right w:val="none" w:sz="0" w:space="0" w:color="auto"/>
              </w:divBdr>
              <w:divsChild>
                <w:div w:id="1833063342">
                  <w:marLeft w:val="0"/>
                  <w:marRight w:val="0"/>
                  <w:marTop w:val="0"/>
                  <w:marBottom w:val="0"/>
                  <w:divBdr>
                    <w:top w:val="none" w:sz="0" w:space="0" w:color="auto"/>
                    <w:left w:val="none" w:sz="0" w:space="0" w:color="auto"/>
                    <w:bottom w:val="none" w:sz="0" w:space="0" w:color="auto"/>
                    <w:right w:val="none" w:sz="0" w:space="0" w:color="auto"/>
                  </w:divBdr>
                </w:div>
                <w:div w:id="1372806208">
                  <w:marLeft w:val="0"/>
                  <w:marRight w:val="0"/>
                  <w:marTop w:val="688"/>
                  <w:marBottom w:val="322"/>
                  <w:divBdr>
                    <w:top w:val="single" w:sz="4" w:space="5" w:color="CDCDCD"/>
                    <w:left w:val="single" w:sz="4" w:space="0" w:color="CDCDCD"/>
                    <w:bottom w:val="single" w:sz="4" w:space="22" w:color="CDCDCD"/>
                    <w:right w:val="single" w:sz="4" w:space="0" w:color="CDCDCD"/>
                  </w:divBdr>
                  <w:divsChild>
                    <w:div w:id="1836335928">
                      <w:marLeft w:val="0"/>
                      <w:marRight w:val="0"/>
                      <w:marTop w:val="0"/>
                      <w:marBottom w:val="752"/>
                      <w:divBdr>
                        <w:top w:val="none" w:sz="0" w:space="0" w:color="auto"/>
                        <w:left w:val="none" w:sz="0" w:space="0" w:color="auto"/>
                        <w:bottom w:val="none" w:sz="0" w:space="0" w:color="auto"/>
                        <w:right w:val="none" w:sz="0" w:space="0" w:color="auto"/>
                      </w:divBdr>
                      <w:divsChild>
                        <w:div w:id="1491753407">
                          <w:marLeft w:val="0"/>
                          <w:marRight w:val="0"/>
                          <w:marTop w:val="0"/>
                          <w:marBottom w:val="0"/>
                          <w:divBdr>
                            <w:top w:val="none" w:sz="0" w:space="0" w:color="auto"/>
                            <w:left w:val="none" w:sz="0" w:space="0" w:color="auto"/>
                            <w:bottom w:val="none" w:sz="0" w:space="0" w:color="auto"/>
                            <w:right w:val="none" w:sz="0" w:space="0" w:color="auto"/>
                          </w:divBdr>
                        </w:div>
                        <w:div w:id="2027096689">
                          <w:marLeft w:val="0"/>
                          <w:marRight w:val="0"/>
                          <w:marTop w:val="0"/>
                          <w:marBottom w:val="0"/>
                          <w:divBdr>
                            <w:top w:val="none" w:sz="0" w:space="0" w:color="auto"/>
                            <w:left w:val="none" w:sz="0" w:space="0" w:color="auto"/>
                            <w:bottom w:val="none" w:sz="0" w:space="0" w:color="auto"/>
                            <w:right w:val="none" w:sz="0" w:space="0" w:color="auto"/>
                          </w:divBdr>
                          <w:divsChild>
                            <w:div w:id="350649583">
                              <w:marLeft w:val="0"/>
                              <w:marRight w:val="0"/>
                              <w:marTop w:val="0"/>
                              <w:marBottom w:val="0"/>
                              <w:divBdr>
                                <w:top w:val="none" w:sz="0" w:space="0" w:color="auto"/>
                                <w:left w:val="none" w:sz="0" w:space="0" w:color="auto"/>
                                <w:bottom w:val="none" w:sz="0" w:space="0" w:color="auto"/>
                                <w:right w:val="none" w:sz="0" w:space="0" w:color="auto"/>
                              </w:divBdr>
                              <w:divsChild>
                                <w:div w:id="1355231549">
                                  <w:marLeft w:val="0"/>
                                  <w:marRight w:val="0"/>
                                  <w:marTop w:val="0"/>
                                  <w:marBottom w:val="0"/>
                                  <w:divBdr>
                                    <w:top w:val="none" w:sz="0" w:space="0" w:color="auto"/>
                                    <w:left w:val="none" w:sz="0" w:space="0" w:color="auto"/>
                                    <w:bottom w:val="none" w:sz="0" w:space="0" w:color="auto"/>
                                    <w:right w:val="none" w:sz="0" w:space="0" w:color="auto"/>
                                  </w:divBdr>
                                  <w:divsChild>
                                    <w:div w:id="1053312267">
                                      <w:marLeft w:val="0"/>
                                      <w:marRight w:val="0"/>
                                      <w:marTop w:val="0"/>
                                      <w:marBottom w:val="0"/>
                                      <w:divBdr>
                                        <w:top w:val="none" w:sz="0" w:space="0" w:color="auto"/>
                                        <w:left w:val="none" w:sz="0" w:space="0" w:color="auto"/>
                                        <w:bottom w:val="none" w:sz="0" w:space="0" w:color="auto"/>
                                        <w:right w:val="none" w:sz="0" w:space="0" w:color="auto"/>
                                      </w:divBdr>
                                      <w:divsChild>
                                        <w:div w:id="189344508">
                                          <w:marLeft w:val="0"/>
                                          <w:marRight w:val="0"/>
                                          <w:marTop w:val="0"/>
                                          <w:marBottom w:val="0"/>
                                          <w:divBdr>
                                            <w:top w:val="none" w:sz="0" w:space="0" w:color="auto"/>
                                            <w:left w:val="none" w:sz="0" w:space="0" w:color="auto"/>
                                            <w:bottom w:val="none" w:sz="0" w:space="0" w:color="auto"/>
                                            <w:right w:val="none" w:sz="0" w:space="0" w:color="auto"/>
                                          </w:divBdr>
                                        </w:div>
                                        <w:div w:id="635378477">
                                          <w:marLeft w:val="0"/>
                                          <w:marRight w:val="0"/>
                                          <w:marTop w:val="0"/>
                                          <w:marBottom w:val="0"/>
                                          <w:divBdr>
                                            <w:top w:val="inset" w:sz="2" w:space="0" w:color="auto"/>
                                            <w:left w:val="inset" w:sz="2" w:space="1" w:color="auto"/>
                                            <w:bottom w:val="inset" w:sz="2" w:space="0" w:color="auto"/>
                                            <w:right w:val="inset" w:sz="2" w:space="1" w:color="auto"/>
                                          </w:divBdr>
                                        </w:div>
                                        <w:div w:id="609819685">
                                          <w:marLeft w:val="0"/>
                                          <w:marRight w:val="0"/>
                                          <w:marTop w:val="0"/>
                                          <w:marBottom w:val="0"/>
                                          <w:divBdr>
                                            <w:top w:val="none" w:sz="0" w:space="0" w:color="auto"/>
                                            <w:left w:val="none" w:sz="0" w:space="0" w:color="auto"/>
                                            <w:bottom w:val="none" w:sz="0" w:space="0" w:color="auto"/>
                                            <w:right w:val="none" w:sz="0" w:space="0" w:color="auto"/>
                                          </w:divBdr>
                                        </w:div>
                                        <w:div w:id="15100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38082">
                          <w:marLeft w:val="0"/>
                          <w:marRight w:val="0"/>
                          <w:marTop w:val="0"/>
                          <w:marBottom w:val="0"/>
                          <w:divBdr>
                            <w:top w:val="none" w:sz="0" w:space="0" w:color="auto"/>
                            <w:left w:val="none" w:sz="0" w:space="0" w:color="auto"/>
                            <w:bottom w:val="none" w:sz="0" w:space="0" w:color="auto"/>
                            <w:right w:val="none" w:sz="0" w:space="0" w:color="auto"/>
                          </w:divBdr>
                          <w:divsChild>
                            <w:div w:id="277833537">
                              <w:marLeft w:val="0"/>
                              <w:marRight w:val="0"/>
                              <w:marTop w:val="0"/>
                              <w:marBottom w:val="0"/>
                              <w:divBdr>
                                <w:top w:val="none" w:sz="0" w:space="0" w:color="auto"/>
                                <w:left w:val="none" w:sz="0" w:space="0" w:color="auto"/>
                                <w:bottom w:val="none" w:sz="0" w:space="0" w:color="auto"/>
                                <w:right w:val="none" w:sz="0" w:space="0" w:color="auto"/>
                              </w:divBdr>
                              <w:divsChild>
                                <w:div w:id="97793632">
                                  <w:marLeft w:val="0"/>
                                  <w:marRight w:val="0"/>
                                  <w:marTop w:val="0"/>
                                  <w:marBottom w:val="0"/>
                                  <w:divBdr>
                                    <w:top w:val="none" w:sz="0" w:space="0" w:color="auto"/>
                                    <w:left w:val="none" w:sz="0" w:space="0" w:color="auto"/>
                                    <w:bottom w:val="none" w:sz="0" w:space="0" w:color="auto"/>
                                    <w:right w:val="none" w:sz="0" w:space="0" w:color="auto"/>
                                  </w:divBdr>
                                  <w:divsChild>
                                    <w:div w:id="188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0258">
          <w:marLeft w:val="0"/>
          <w:marRight w:val="0"/>
          <w:marTop w:val="0"/>
          <w:marBottom w:val="161"/>
          <w:divBdr>
            <w:top w:val="single" w:sz="4" w:space="0" w:color="E0E0E0"/>
            <w:left w:val="single" w:sz="4" w:space="0" w:color="E0E0E0"/>
            <w:bottom w:val="single" w:sz="4" w:space="0" w:color="E0E0E0"/>
            <w:right w:val="single" w:sz="4" w:space="0" w:color="E0E0E0"/>
          </w:divBdr>
          <w:divsChild>
            <w:div w:id="209147808">
              <w:marLeft w:val="0"/>
              <w:marRight w:val="0"/>
              <w:marTop w:val="0"/>
              <w:marBottom w:val="0"/>
              <w:divBdr>
                <w:top w:val="none" w:sz="0" w:space="0" w:color="auto"/>
                <w:left w:val="none" w:sz="0" w:space="0" w:color="auto"/>
                <w:bottom w:val="none" w:sz="0" w:space="0" w:color="auto"/>
                <w:right w:val="none" w:sz="0" w:space="0" w:color="auto"/>
              </w:divBdr>
            </w:div>
            <w:div w:id="389229434">
              <w:marLeft w:val="0"/>
              <w:marRight w:val="0"/>
              <w:marTop w:val="0"/>
              <w:marBottom w:val="0"/>
              <w:divBdr>
                <w:top w:val="none" w:sz="0" w:space="0" w:color="auto"/>
                <w:left w:val="none" w:sz="0" w:space="0" w:color="auto"/>
                <w:bottom w:val="none" w:sz="0" w:space="0" w:color="auto"/>
                <w:right w:val="none" w:sz="0" w:space="0" w:color="auto"/>
              </w:divBdr>
            </w:div>
          </w:divsChild>
        </w:div>
        <w:div w:id="1063338145">
          <w:marLeft w:val="0"/>
          <w:marRight w:val="0"/>
          <w:marTop w:val="0"/>
          <w:marBottom w:val="0"/>
          <w:divBdr>
            <w:top w:val="none" w:sz="0" w:space="0" w:color="auto"/>
            <w:left w:val="none" w:sz="0" w:space="0" w:color="auto"/>
            <w:bottom w:val="none" w:sz="0" w:space="0" w:color="auto"/>
            <w:right w:val="none" w:sz="0" w:space="0" w:color="auto"/>
          </w:divBdr>
          <w:divsChild>
            <w:div w:id="1254313435">
              <w:marLeft w:val="0"/>
              <w:marRight w:val="0"/>
              <w:marTop w:val="0"/>
              <w:marBottom w:val="0"/>
              <w:divBdr>
                <w:top w:val="none" w:sz="0" w:space="0" w:color="auto"/>
                <w:left w:val="none" w:sz="0" w:space="0" w:color="auto"/>
                <w:bottom w:val="none" w:sz="0" w:space="0" w:color="auto"/>
                <w:right w:val="none" w:sz="0" w:space="0" w:color="auto"/>
              </w:divBdr>
            </w:div>
            <w:div w:id="1851487943">
              <w:marLeft w:val="0"/>
              <w:marRight w:val="0"/>
              <w:marTop w:val="0"/>
              <w:marBottom w:val="0"/>
              <w:divBdr>
                <w:top w:val="none" w:sz="0" w:space="0" w:color="auto"/>
                <w:left w:val="none" w:sz="0" w:space="0" w:color="auto"/>
                <w:bottom w:val="none" w:sz="0" w:space="0" w:color="auto"/>
                <w:right w:val="none" w:sz="0" w:space="0" w:color="auto"/>
              </w:divBdr>
            </w:div>
            <w:div w:id="21276565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2704465">
      <w:bodyDiv w:val="1"/>
      <w:marLeft w:val="0"/>
      <w:marRight w:val="0"/>
      <w:marTop w:val="0"/>
      <w:marBottom w:val="0"/>
      <w:divBdr>
        <w:top w:val="none" w:sz="0" w:space="0" w:color="auto"/>
        <w:left w:val="none" w:sz="0" w:space="0" w:color="auto"/>
        <w:bottom w:val="none" w:sz="0" w:space="0" w:color="auto"/>
        <w:right w:val="none" w:sz="0" w:space="0" w:color="auto"/>
      </w:divBdr>
      <w:divsChild>
        <w:div w:id="265115657">
          <w:marLeft w:val="0"/>
          <w:marRight w:val="0"/>
          <w:marTop w:val="0"/>
          <w:marBottom w:val="247"/>
          <w:divBdr>
            <w:top w:val="none" w:sz="0" w:space="0" w:color="auto"/>
            <w:left w:val="none" w:sz="0" w:space="0" w:color="auto"/>
            <w:bottom w:val="none" w:sz="0" w:space="0" w:color="auto"/>
            <w:right w:val="none" w:sz="0" w:space="0" w:color="auto"/>
          </w:divBdr>
        </w:div>
        <w:div w:id="1892114236">
          <w:marLeft w:val="0"/>
          <w:marRight w:val="0"/>
          <w:marTop w:val="0"/>
          <w:marBottom w:val="0"/>
          <w:divBdr>
            <w:top w:val="none" w:sz="0" w:space="0" w:color="auto"/>
            <w:left w:val="none" w:sz="0" w:space="0" w:color="auto"/>
            <w:bottom w:val="none" w:sz="0" w:space="0" w:color="auto"/>
            <w:right w:val="none" w:sz="0" w:space="0" w:color="auto"/>
          </w:divBdr>
          <w:divsChild>
            <w:div w:id="744228720">
              <w:marLeft w:val="0"/>
              <w:marRight w:val="0"/>
              <w:marTop w:val="0"/>
              <w:marBottom w:val="430"/>
              <w:divBdr>
                <w:top w:val="none" w:sz="0" w:space="0" w:color="auto"/>
                <w:left w:val="none" w:sz="0" w:space="0" w:color="auto"/>
                <w:bottom w:val="single" w:sz="24" w:space="22" w:color="ECECEC"/>
                <w:right w:val="none" w:sz="0" w:space="0" w:color="auto"/>
              </w:divBdr>
              <w:divsChild>
                <w:div w:id="1142849029">
                  <w:marLeft w:val="0"/>
                  <w:marRight w:val="0"/>
                  <w:marTop w:val="107"/>
                  <w:marBottom w:val="107"/>
                  <w:divBdr>
                    <w:top w:val="none" w:sz="0" w:space="0" w:color="auto"/>
                    <w:left w:val="none" w:sz="0" w:space="0" w:color="auto"/>
                    <w:bottom w:val="none" w:sz="0" w:space="0" w:color="auto"/>
                    <w:right w:val="none" w:sz="0" w:space="0" w:color="auto"/>
                  </w:divBdr>
                  <w:divsChild>
                    <w:div w:id="1776947870">
                      <w:marLeft w:val="0"/>
                      <w:marRight w:val="0"/>
                      <w:marTop w:val="0"/>
                      <w:marBottom w:val="0"/>
                      <w:divBdr>
                        <w:top w:val="none" w:sz="0" w:space="0" w:color="auto"/>
                        <w:left w:val="none" w:sz="0" w:space="0" w:color="auto"/>
                        <w:bottom w:val="none" w:sz="0" w:space="0" w:color="auto"/>
                        <w:right w:val="none" w:sz="0" w:space="0" w:color="auto"/>
                      </w:divBdr>
                    </w:div>
                  </w:divsChild>
                </w:div>
                <w:div w:id="954866035">
                  <w:marLeft w:val="0"/>
                  <w:marRight w:val="0"/>
                  <w:marTop w:val="0"/>
                  <w:marBottom w:val="240"/>
                  <w:divBdr>
                    <w:top w:val="none" w:sz="0" w:space="0" w:color="auto"/>
                    <w:left w:val="none" w:sz="0" w:space="0" w:color="auto"/>
                    <w:bottom w:val="none" w:sz="0" w:space="0" w:color="auto"/>
                    <w:right w:val="none" w:sz="0" w:space="0" w:color="auto"/>
                  </w:divBdr>
                </w:div>
                <w:div w:id="1598948139">
                  <w:blockQuote w:val="1"/>
                  <w:marLeft w:val="752"/>
                  <w:marRight w:val="0"/>
                  <w:marTop w:val="215"/>
                  <w:marBottom w:val="269"/>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1294702">
      <w:bodyDiv w:val="1"/>
      <w:marLeft w:val="0"/>
      <w:marRight w:val="0"/>
      <w:marTop w:val="0"/>
      <w:marBottom w:val="0"/>
      <w:divBdr>
        <w:top w:val="none" w:sz="0" w:space="0" w:color="auto"/>
        <w:left w:val="none" w:sz="0" w:space="0" w:color="auto"/>
        <w:bottom w:val="none" w:sz="0" w:space="0" w:color="auto"/>
        <w:right w:val="none" w:sz="0" w:space="0" w:color="auto"/>
      </w:divBdr>
      <w:divsChild>
        <w:div w:id="1534230491">
          <w:marLeft w:val="0"/>
          <w:marRight w:val="0"/>
          <w:marTop w:val="107"/>
          <w:marBottom w:val="150"/>
          <w:divBdr>
            <w:top w:val="none" w:sz="0" w:space="0" w:color="auto"/>
            <w:left w:val="none" w:sz="0" w:space="0" w:color="auto"/>
            <w:bottom w:val="none" w:sz="0" w:space="0" w:color="auto"/>
            <w:right w:val="none" w:sz="0" w:space="0" w:color="auto"/>
          </w:divBdr>
          <w:divsChild>
            <w:div w:id="1329750112">
              <w:marLeft w:val="11"/>
              <w:marRight w:val="11"/>
              <w:marTop w:val="11"/>
              <w:marBottom w:val="11"/>
              <w:divBdr>
                <w:top w:val="none" w:sz="0" w:space="0" w:color="auto"/>
                <w:left w:val="none" w:sz="0" w:space="0" w:color="auto"/>
                <w:bottom w:val="none" w:sz="0" w:space="0" w:color="auto"/>
                <w:right w:val="none" w:sz="0" w:space="0" w:color="auto"/>
              </w:divBdr>
              <w:divsChild>
                <w:div w:id="1152525030">
                  <w:marLeft w:val="0"/>
                  <w:marRight w:val="0"/>
                  <w:marTop w:val="0"/>
                  <w:marBottom w:val="0"/>
                  <w:divBdr>
                    <w:top w:val="none" w:sz="0" w:space="0" w:color="auto"/>
                    <w:left w:val="none" w:sz="0" w:space="0" w:color="auto"/>
                    <w:bottom w:val="none" w:sz="0" w:space="0" w:color="auto"/>
                    <w:right w:val="none" w:sz="0" w:space="0" w:color="auto"/>
                  </w:divBdr>
                </w:div>
                <w:div w:id="1509057448">
                  <w:marLeft w:val="0"/>
                  <w:marRight w:val="0"/>
                  <w:marTop w:val="0"/>
                  <w:marBottom w:val="0"/>
                  <w:divBdr>
                    <w:top w:val="none" w:sz="0" w:space="0" w:color="auto"/>
                    <w:left w:val="none" w:sz="0" w:space="0" w:color="auto"/>
                    <w:bottom w:val="none" w:sz="0" w:space="0" w:color="auto"/>
                    <w:right w:val="none" w:sz="0" w:space="0" w:color="auto"/>
                  </w:divBdr>
                </w:div>
              </w:divsChild>
            </w:div>
            <w:div w:id="1364331813">
              <w:marLeft w:val="0"/>
              <w:marRight w:val="0"/>
              <w:marTop w:val="0"/>
              <w:marBottom w:val="0"/>
              <w:divBdr>
                <w:top w:val="none" w:sz="0" w:space="0" w:color="auto"/>
                <w:left w:val="none" w:sz="0" w:space="0" w:color="auto"/>
                <w:bottom w:val="none" w:sz="0" w:space="0" w:color="auto"/>
                <w:right w:val="none" w:sz="0" w:space="0" w:color="auto"/>
              </w:divBdr>
              <w:divsChild>
                <w:div w:id="1131750104">
                  <w:marLeft w:val="0"/>
                  <w:marRight w:val="0"/>
                  <w:marTop w:val="0"/>
                  <w:marBottom w:val="0"/>
                  <w:divBdr>
                    <w:top w:val="none" w:sz="0" w:space="0" w:color="auto"/>
                    <w:left w:val="none" w:sz="0" w:space="0" w:color="auto"/>
                    <w:bottom w:val="none" w:sz="0" w:space="0" w:color="auto"/>
                    <w:right w:val="none" w:sz="0" w:space="0" w:color="auto"/>
                  </w:divBdr>
                  <w:divsChild>
                    <w:div w:id="1897470307">
                      <w:marLeft w:val="0"/>
                      <w:marRight w:val="0"/>
                      <w:marTop w:val="0"/>
                      <w:marBottom w:val="0"/>
                      <w:divBdr>
                        <w:top w:val="none" w:sz="0" w:space="0" w:color="auto"/>
                        <w:left w:val="none" w:sz="0" w:space="0" w:color="auto"/>
                        <w:bottom w:val="none" w:sz="0" w:space="0" w:color="auto"/>
                        <w:right w:val="none" w:sz="0" w:space="0" w:color="auto"/>
                      </w:divBdr>
                      <w:divsChild>
                        <w:div w:id="1450969952">
                          <w:marLeft w:val="5663"/>
                          <w:marRight w:val="0"/>
                          <w:marTop w:val="0"/>
                          <w:marBottom w:val="0"/>
                          <w:divBdr>
                            <w:top w:val="none" w:sz="0" w:space="0" w:color="auto"/>
                            <w:left w:val="none" w:sz="0" w:space="0" w:color="auto"/>
                            <w:bottom w:val="none" w:sz="0" w:space="0" w:color="auto"/>
                            <w:right w:val="none" w:sz="0" w:space="0" w:color="auto"/>
                          </w:divBdr>
                        </w:div>
                      </w:divsChild>
                    </w:div>
                    <w:div w:id="2113698114">
                      <w:marLeft w:val="-13895"/>
                      <w:marRight w:val="322"/>
                      <w:marTop w:val="376"/>
                      <w:marBottom w:val="0"/>
                      <w:divBdr>
                        <w:top w:val="none" w:sz="0" w:space="0" w:color="auto"/>
                        <w:left w:val="none" w:sz="0" w:space="0" w:color="auto"/>
                        <w:bottom w:val="none" w:sz="0" w:space="0" w:color="auto"/>
                        <w:right w:val="none" w:sz="0" w:space="0" w:color="auto"/>
                      </w:divBdr>
                    </w:div>
                    <w:div w:id="297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7948">
              <w:marLeft w:val="11"/>
              <w:marRight w:val="11"/>
              <w:marTop w:val="0"/>
              <w:marBottom w:val="0"/>
              <w:divBdr>
                <w:top w:val="none" w:sz="0" w:space="0" w:color="auto"/>
                <w:left w:val="none" w:sz="0" w:space="0" w:color="auto"/>
                <w:bottom w:val="none" w:sz="0" w:space="0" w:color="auto"/>
                <w:right w:val="none" w:sz="0" w:space="0" w:color="auto"/>
              </w:divBdr>
            </w:div>
          </w:divsChild>
        </w:div>
        <w:div w:id="212156473">
          <w:marLeft w:val="0"/>
          <w:marRight w:val="0"/>
          <w:marTop w:val="0"/>
          <w:marBottom w:val="494"/>
          <w:divBdr>
            <w:top w:val="none" w:sz="0" w:space="0" w:color="auto"/>
            <w:left w:val="none" w:sz="0" w:space="0" w:color="auto"/>
            <w:bottom w:val="none" w:sz="0" w:space="0" w:color="auto"/>
            <w:right w:val="none" w:sz="0" w:space="0" w:color="auto"/>
          </w:divBdr>
          <w:divsChild>
            <w:div w:id="1110199355">
              <w:marLeft w:val="0"/>
              <w:marRight w:val="0"/>
              <w:marTop w:val="0"/>
              <w:marBottom w:val="322"/>
              <w:divBdr>
                <w:top w:val="none" w:sz="0" w:space="0" w:color="auto"/>
                <w:left w:val="none" w:sz="0" w:space="0" w:color="auto"/>
                <w:bottom w:val="none" w:sz="0" w:space="0" w:color="auto"/>
                <w:right w:val="none" w:sz="0" w:space="0" w:color="auto"/>
              </w:divBdr>
              <w:divsChild>
                <w:div w:id="1574198052">
                  <w:marLeft w:val="0"/>
                  <w:marRight w:val="0"/>
                  <w:marTop w:val="0"/>
                  <w:marBottom w:val="0"/>
                  <w:divBdr>
                    <w:top w:val="none" w:sz="0" w:space="0" w:color="auto"/>
                    <w:left w:val="none" w:sz="0" w:space="0" w:color="auto"/>
                    <w:bottom w:val="none" w:sz="0" w:space="0" w:color="auto"/>
                    <w:right w:val="none" w:sz="0" w:space="0" w:color="auto"/>
                  </w:divBdr>
                </w:div>
                <w:div w:id="668825773">
                  <w:marLeft w:val="0"/>
                  <w:marRight w:val="0"/>
                  <w:marTop w:val="688"/>
                  <w:marBottom w:val="322"/>
                  <w:divBdr>
                    <w:top w:val="single" w:sz="4" w:space="5" w:color="CDCDCD"/>
                    <w:left w:val="single" w:sz="4" w:space="0" w:color="CDCDCD"/>
                    <w:bottom w:val="single" w:sz="4" w:space="22" w:color="CDCDCD"/>
                    <w:right w:val="single" w:sz="4" w:space="0" w:color="CDCDCD"/>
                  </w:divBdr>
                  <w:divsChild>
                    <w:div w:id="1515151007">
                      <w:marLeft w:val="0"/>
                      <w:marRight w:val="0"/>
                      <w:marTop w:val="0"/>
                      <w:marBottom w:val="752"/>
                      <w:divBdr>
                        <w:top w:val="none" w:sz="0" w:space="0" w:color="auto"/>
                        <w:left w:val="none" w:sz="0" w:space="0" w:color="auto"/>
                        <w:bottom w:val="none" w:sz="0" w:space="0" w:color="auto"/>
                        <w:right w:val="none" w:sz="0" w:space="0" w:color="auto"/>
                      </w:divBdr>
                      <w:divsChild>
                        <w:div w:id="173149535">
                          <w:marLeft w:val="0"/>
                          <w:marRight w:val="0"/>
                          <w:marTop w:val="0"/>
                          <w:marBottom w:val="0"/>
                          <w:divBdr>
                            <w:top w:val="none" w:sz="0" w:space="0" w:color="auto"/>
                            <w:left w:val="none" w:sz="0" w:space="0" w:color="auto"/>
                            <w:bottom w:val="none" w:sz="0" w:space="0" w:color="auto"/>
                            <w:right w:val="none" w:sz="0" w:space="0" w:color="auto"/>
                          </w:divBdr>
                        </w:div>
                        <w:div w:id="1128814299">
                          <w:marLeft w:val="0"/>
                          <w:marRight w:val="0"/>
                          <w:marTop w:val="0"/>
                          <w:marBottom w:val="0"/>
                          <w:divBdr>
                            <w:top w:val="none" w:sz="0" w:space="0" w:color="auto"/>
                            <w:left w:val="none" w:sz="0" w:space="0" w:color="auto"/>
                            <w:bottom w:val="none" w:sz="0" w:space="0" w:color="auto"/>
                            <w:right w:val="none" w:sz="0" w:space="0" w:color="auto"/>
                          </w:divBdr>
                          <w:divsChild>
                            <w:div w:id="1654332336">
                              <w:marLeft w:val="0"/>
                              <w:marRight w:val="0"/>
                              <w:marTop w:val="0"/>
                              <w:marBottom w:val="0"/>
                              <w:divBdr>
                                <w:top w:val="none" w:sz="0" w:space="0" w:color="auto"/>
                                <w:left w:val="none" w:sz="0" w:space="0" w:color="auto"/>
                                <w:bottom w:val="none" w:sz="0" w:space="0" w:color="auto"/>
                                <w:right w:val="none" w:sz="0" w:space="0" w:color="auto"/>
                              </w:divBdr>
                              <w:divsChild>
                                <w:div w:id="1392390533">
                                  <w:marLeft w:val="0"/>
                                  <w:marRight w:val="0"/>
                                  <w:marTop w:val="0"/>
                                  <w:marBottom w:val="0"/>
                                  <w:divBdr>
                                    <w:top w:val="none" w:sz="0" w:space="0" w:color="auto"/>
                                    <w:left w:val="none" w:sz="0" w:space="0" w:color="auto"/>
                                    <w:bottom w:val="none" w:sz="0" w:space="0" w:color="auto"/>
                                    <w:right w:val="none" w:sz="0" w:space="0" w:color="auto"/>
                                  </w:divBdr>
                                  <w:divsChild>
                                    <w:div w:id="907542623">
                                      <w:marLeft w:val="0"/>
                                      <w:marRight w:val="0"/>
                                      <w:marTop w:val="0"/>
                                      <w:marBottom w:val="0"/>
                                      <w:divBdr>
                                        <w:top w:val="none" w:sz="0" w:space="0" w:color="auto"/>
                                        <w:left w:val="none" w:sz="0" w:space="0" w:color="auto"/>
                                        <w:bottom w:val="none" w:sz="0" w:space="0" w:color="auto"/>
                                        <w:right w:val="none" w:sz="0" w:space="0" w:color="auto"/>
                                      </w:divBdr>
                                      <w:divsChild>
                                        <w:div w:id="290283285">
                                          <w:marLeft w:val="0"/>
                                          <w:marRight w:val="0"/>
                                          <w:marTop w:val="0"/>
                                          <w:marBottom w:val="0"/>
                                          <w:divBdr>
                                            <w:top w:val="none" w:sz="0" w:space="0" w:color="auto"/>
                                            <w:left w:val="none" w:sz="0" w:space="0" w:color="auto"/>
                                            <w:bottom w:val="none" w:sz="0" w:space="0" w:color="auto"/>
                                            <w:right w:val="none" w:sz="0" w:space="0" w:color="auto"/>
                                          </w:divBdr>
                                        </w:div>
                                        <w:div w:id="1497260422">
                                          <w:marLeft w:val="0"/>
                                          <w:marRight w:val="0"/>
                                          <w:marTop w:val="0"/>
                                          <w:marBottom w:val="0"/>
                                          <w:divBdr>
                                            <w:top w:val="inset" w:sz="2" w:space="0" w:color="auto"/>
                                            <w:left w:val="inset" w:sz="2" w:space="1" w:color="auto"/>
                                            <w:bottom w:val="inset" w:sz="2" w:space="0" w:color="auto"/>
                                            <w:right w:val="inset" w:sz="2" w:space="1" w:color="auto"/>
                                          </w:divBdr>
                                        </w:div>
                                        <w:div w:id="1738162947">
                                          <w:marLeft w:val="0"/>
                                          <w:marRight w:val="0"/>
                                          <w:marTop w:val="0"/>
                                          <w:marBottom w:val="0"/>
                                          <w:divBdr>
                                            <w:top w:val="none" w:sz="0" w:space="0" w:color="auto"/>
                                            <w:left w:val="none" w:sz="0" w:space="0" w:color="auto"/>
                                            <w:bottom w:val="none" w:sz="0" w:space="0" w:color="auto"/>
                                            <w:right w:val="none" w:sz="0" w:space="0" w:color="auto"/>
                                          </w:divBdr>
                                        </w:div>
                                        <w:div w:id="1857303782">
                                          <w:marLeft w:val="0"/>
                                          <w:marRight w:val="0"/>
                                          <w:marTop w:val="0"/>
                                          <w:marBottom w:val="0"/>
                                          <w:divBdr>
                                            <w:top w:val="none" w:sz="0" w:space="0" w:color="auto"/>
                                            <w:left w:val="none" w:sz="0" w:space="0" w:color="auto"/>
                                            <w:bottom w:val="none" w:sz="0" w:space="0" w:color="auto"/>
                                            <w:right w:val="none" w:sz="0" w:space="0" w:color="auto"/>
                                          </w:divBdr>
                                        </w:div>
                                        <w:div w:id="16462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7135">
                          <w:marLeft w:val="0"/>
                          <w:marRight w:val="0"/>
                          <w:marTop w:val="0"/>
                          <w:marBottom w:val="0"/>
                          <w:divBdr>
                            <w:top w:val="none" w:sz="0" w:space="0" w:color="auto"/>
                            <w:left w:val="none" w:sz="0" w:space="0" w:color="auto"/>
                            <w:bottom w:val="none" w:sz="0" w:space="0" w:color="auto"/>
                            <w:right w:val="none" w:sz="0" w:space="0" w:color="auto"/>
                          </w:divBdr>
                          <w:divsChild>
                            <w:div w:id="1001783920">
                              <w:marLeft w:val="0"/>
                              <w:marRight w:val="0"/>
                              <w:marTop w:val="0"/>
                              <w:marBottom w:val="0"/>
                              <w:divBdr>
                                <w:top w:val="none" w:sz="0" w:space="0" w:color="auto"/>
                                <w:left w:val="none" w:sz="0" w:space="0" w:color="auto"/>
                                <w:bottom w:val="none" w:sz="0" w:space="0" w:color="auto"/>
                                <w:right w:val="none" w:sz="0" w:space="0" w:color="auto"/>
                              </w:divBdr>
                              <w:divsChild>
                                <w:div w:id="1736319774">
                                  <w:marLeft w:val="0"/>
                                  <w:marRight w:val="0"/>
                                  <w:marTop w:val="0"/>
                                  <w:marBottom w:val="0"/>
                                  <w:divBdr>
                                    <w:top w:val="none" w:sz="0" w:space="0" w:color="auto"/>
                                    <w:left w:val="none" w:sz="0" w:space="0" w:color="auto"/>
                                    <w:bottom w:val="none" w:sz="0" w:space="0" w:color="auto"/>
                                    <w:right w:val="none" w:sz="0" w:space="0" w:color="auto"/>
                                  </w:divBdr>
                                  <w:divsChild>
                                    <w:div w:id="10030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63853">
          <w:marLeft w:val="0"/>
          <w:marRight w:val="0"/>
          <w:marTop w:val="0"/>
          <w:marBottom w:val="161"/>
          <w:divBdr>
            <w:top w:val="single" w:sz="4" w:space="0" w:color="E0E0E0"/>
            <w:left w:val="single" w:sz="4" w:space="0" w:color="E0E0E0"/>
            <w:bottom w:val="single" w:sz="4" w:space="0" w:color="E0E0E0"/>
            <w:right w:val="single" w:sz="4" w:space="0" w:color="E0E0E0"/>
          </w:divBdr>
          <w:divsChild>
            <w:div w:id="1493914414">
              <w:marLeft w:val="0"/>
              <w:marRight w:val="0"/>
              <w:marTop w:val="0"/>
              <w:marBottom w:val="0"/>
              <w:divBdr>
                <w:top w:val="none" w:sz="0" w:space="0" w:color="auto"/>
                <w:left w:val="none" w:sz="0" w:space="0" w:color="auto"/>
                <w:bottom w:val="none" w:sz="0" w:space="0" w:color="auto"/>
                <w:right w:val="none" w:sz="0" w:space="0" w:color="auto"/>
              </w:divBdr>
            </w:div>
            <w:div w:id="1558517081">
              <w:marLeft w:val="0"/>
              <w:marRight w:val="0"/>
              <w:marTop w:val="0"/>
              <w:marBottom w:val="0"/>
              <w:divBdr>
                <w:top w:val="none" w:sz="0" w:space="0" w:color="auto"/>
                <w:left w:val="none" w:sz="0" w:space="0" w:color="auto"/>
                <w:bottom w:val="none" w:sz="0" w:space="0" w:color="auto"/>
                <w:right w:val="none" w:sz="0" w:space="0" w:color="auto"/>
              </w:divBdr>
            </w:div>
          </w:divsChild>
        </w:div>
        <w:div w:id="2117214465">
          <w:marLeft w:val="0"/>
          <w:marRight w:val="0"/>
          <w:marTop w:val="0"/>
          <w:marBottom w:val="0"/>
          <w:divBdr>
            <w:top w:val="none" w:sz="0" w:space="0" w:color="auto"/>
            <w:left w:val="none" w:sz="0" w:space="0" w:color="auto"/>
            <w:bottom w:val="none" w:sz="0" w:space="0" w:color="auto"/>
            <w:right w:val="none" w:sz="0" w:space="0" w:color="auto"/>
          </w:divBdr>
          <w:divsChild>
            <w:div w:id="1896431534">
              <w:marLeft w:val="0"/>
              <w:marRight w:val="0"/>
              <w:marTop w:val="0"/>
              <w:marBottom w:val="0"/>
              <w:divBdr>
                <w:top w:val="none" w:sz="0" w:space="0" w:color="auto"/>
                <w:left w:val="none" w:sz="0" w:space="0" w:color="auto"/>
                <w:bottom w:val="none" w:sz="0" w:space="0" w:color="auto"/>
                <w:right w:val="none" w:sz="0" w:space="0" w:color="auto"/>
              </w:divBdr>
            </w:div>
            <w:div w:id="68385987">
              <w:marLeft w:val="0"/>
              <w:marRight w:val="0"/>
              <w:marTop w:val="0"/>
              <w:marBottom w:val="0"/>
              <w:divBdr>
                <w:top w:val="none" w:sz="0" w:space="0" w:color="auto"/>
                <w:left w:val="none" w:sz="0" w:space="0" w:color="auto"/>
                <w:bottom w:val="none" w:sz="0" w:space="0" w:color="auto"/>
                <w:right w:val="none" w:sz="0" w:space="0" w:color="auto"/>
              </w:divBdr>
            </w:div>
            <w:div w:id="70984090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9156680">
      <w:bodyDiv w:val="1"/>
      <w:marLeft w:val="0"/>
      <w:marRight w:val="0"/>
      <w:marTop w:val="0"/>
      <w:marBottom w:val="0"/>
      <w:divBdr>
        <w:top w:val="none" w:sz="0" w:space="0" w:color="auto"/>
        <w:left w:val="none" w:sz="0" w:space="0" w:color="auto"/>
        <w:bottom w:val="none" w:sz="0" w:space="0" w:color="auto"/>
        <w:right w:val="none" w:sz="0" w:space="0" w:color="auto"/>
      </w:divBdr>
      <w:divsChild>
        <w:div w:id="614598025">
          <w:marLeft w:val="0"/>
          <w:marRight w:val="0"/>
          <w:marTop w:val="107"/>
          <w:marBottom w:val="150"/>
          <w:divBdr>
            <w:top w:val="none" w:sz="0" w:space="0" w:color="auto"/>
            <w:left w:val="none" w:sz="0" w:space="0" w:color="auto"/>
            <w:bottom w:val="none" w:sz="0" w:space="0" w:color="auto"/>
            <w:right w:val="none" w:sz="0" w:space="0" w:color="auto"/>
          </w:divBdr>
          <w:divsChild>
            <w:div w:id="1134983521">
              <w:marLeft w:val="11"/>
              <w:marRight w:val="11"/>
              <w:marTop w:val="11"/>
              <w:marBottom w:val="11"/>
              <w:divBdr>
                <w:top w:val="none" w:sz="0" w:space="0" w:color="auto"/>
                <w:left w:val="none" w:sz="0" w:space="0" w:color="auto"/>
                <w:bottom w:val="none" w:sz="0" w:space="0" w:color="auto"/>
                <w:right w:val="none" w:sz="0" w:space="0" w:color="auto"/>
              </w:divBdr>
              <w:divsChild>
                <w:div w:id="295915014">
                  <w:marLeft w:val="0"/>
                  <w:marRight w:val="0"/>
                  <w:marTop w:val="0"/>
                  <w:marBottom w:val="0"/>
                  <w:divBdr>
                    <w:top w:val="none" w:sz="0" w:space="0" w:color="auto"/>
                    <w:left w:val="none" w:sz="0" w:space="0" w:color="auto"/>
                    <w:bottom w:val="none" w:sz="0" w:space="0" w:color="auto"/>
                    <w:right w:val="none" w:sz="0" w:space="0" w:color="auto"/>
                  </w:divBdr>
                </w:div>
                <w:div w:id="1289314599">
                  <w:marLeft w:val="0"/>
                  <w:marRight w:val="0"/>
                  <w:marTop w:val="0"/>
                  <w:marBottom w:val="0"/>
                  <w:divBdr>
                    <w:top w:val="none" w:sz="0" w:space="0" w:color="auto"/>
                    <w:left w:val="none" w:sz="0" w:space="0" w:color="auto"/>
                    <w:bottom w:val="none" w:sz="0" w:space="0" w:color="auto"/>
                    <w:right w:val="none" w:sz="0" w:space="0" w:color="auto"/>
                  </w:divBdr>
                </w:div>
              </w:divsChild>
            </w:div>
            <w:div w:id="1937248794">
              <w:marLeft w:val="0"/>
              <w:marRight w:val="0"/>
              <w:marTop w:val="0"/>
              <w:marBottom w:val="0"/>
              <w:divBdr>
                <w:top w:val="none" w:sz="0" w:space="0" w:color="auto"/>
                <w:left w:val="none" w:sz="0" w:space="0" w:color="auto"/>
                <w:bottom w:val="none" w:sz="0" w:space="0" w:color="auto"/>
                <w:right w:val="none" w:sz="0" w:space="0" w:color="auto"/>
              </w:divBdr>
              <w:divsChild>
                <w:div w:id="2043509815">
                  <w:marLeft w:val="0"/>
                  <w:marRight w:val="0"/>
                  <w:marTop w:val="0"/>
                  <w:marBottom w:val="0"/>
                  <w:divBdr>
                    <w:top w:val="none" w:sz="0" w:space="0" w:color="auto"/>
                    <w:left w:val="none" w:sz="0" w:space="0" w:color="auto"/>
                    <w:bottom w:val="none" w:sz="0" w:space="0" w:color="auto"/>
                    <w:right w:val="none" w:sz="0" w:space="0" w:color="auto"/>
                  </w:divBdr>
                  <w:divsChild>
                    <w:div w:id="576285738">
                      <w:marLeft w:val="0"/>
                      <w:marRight w:val="0"/>
                      <w:marTop w:val="0"/>
                      <w:marBottom w:val="0"/>
                      <w:divBdr>
                        <w:top w:val="none" w:sz="0" w:space="0" w:color="auto"/>
                        <w:left w:val="none" w:sz="0" w:space="0" w:color="auto"/>
                        <w:bottom w:val="none" w:sz="0" w:space="0" w:color="auto"/>
                        <w:right w:val="none" w:sz="0" w:space="0" w:color="auto"/>
                      </w:divBdr>
                      <w:divsChild>
                        <w:div w:id="669721657">
                          <w:marLeft w:val="5663"/>
                          <w:marRight w:val="0"/>
                          <w:marTop w:val="0"/>
                          <w:marBottom w:val="0"/>
                          <w:divBdr>
                            <w:top w:val="none" w:sz="0" w:space="0" w:color="auto"/>
                            <w:left w:val="none" w:sz="0" w:space="0" w:color="auto"/>
                            <w:bottom w:val="none" w:sz="0" w:space="0" w:color="auto"/>
                            <w:right w:val="none" w:sz="0" w:space="0" w:color="auto"/>
                          </w:divBdr>
                        </w:div>
                      </w:divsChild>
                    </w:div>
                    <w:div w:id="673997612">
                      <w:marLeft w:val="-13895"/>
                      <w:marRight w:val="322"/>
                      <w:marTop w:val="376"/>
                      <w:marBottom w:val="0"/>
                      <w:divBdr>
                        <w:top w:val="none" w:sz="0" w:space="0" w:color="auto"/>
                        <w:left w:val="none" w:sz="0" w:space="0" w:color="auto"/>
                        <w:bottom w:val="none" w:sz="0" w:space="0" w:color="auto"/>
                        <w:right w:val="none" w:sz="0" w:space="0" w:color="auto"/>
                      </w:divBdr>
                    </w:div>
                    <w:div w:id="681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3724">
              <w:marLeft w:val="11"/>
              <w:marRight w:val="11"/>
              <w:marTop w:val="0"/>
              <w:marBottom w:val="0"/>
              <w:divBdr>
                <w:top w:val="none" w:sz="0" w:space="0" w:color="auto"/>
                <w:left w:val="none" w:sz="0" w:space="0" w:color="auto"/>
                <w:bottom w:val="none" w:sz="0" w:space="0" w:color="auto"/>
                <w:right w:val="none" w:sz="0" w:space="0" w:color="auto"/>
              </w:divBdr>
            </w:div>
          </w:divsChild>
        </w:div>
        <w:div w:id="2112044262">
          <w:marLeft w:val="0"/>
          <w:marRight w:val="0"/>
          <w:marTop w:val="0"/>
          <w:marBottom w:val="494"/>
          <w:divBdr>
            <w:top w:val="none" w:sz="0" w:space="0" w:color="auto"/>
            <w:left w:val="none" w:sz="0" w:space="0" w:color="auto"/>
            <w:bottom w:val="none" w:sz="0" w:space="0" w:color="auto"/>
            <w:right w:val="none" w:sz="0" w:space="0" w:color="auto"/>
          </w:divBdr>
          <w:divsChild>
            <w:div w:id="1755593405">
              <w:marLeft w:val="0"/>
              <w:marRight w:val="0"/>
              <w:marTop w:val="0"/>
              <w:marBottom w:val="322"/>
              <w:divBdr>
                <w:top w:val="none" w:sz="0" w:space="0" w:color="auto"/>
                <w:left w:val="none" w:sz="0" w:space="0" w:color="auto"/>
                <w:bottom w:val="none" w:sz="0" w:space="0" w:color="auto"/>
                <w:right w:val="none" w:sz="0" w:space="0" w:color="auto"/>
              </w:divBdr>
              <w:divsChild>
                <w:div w:id="425272647">
                  <w:marLeft w:val="0"/>
                  <w:marRight w:val="0"/>
                  <w:marTop w:val="0"/>
                  <w:marBottom w:val="0"/>
                  <w:divBdr>
                    <w:top w:val="none" w:sz="0" w:space="0" w:color="auto"/>
                    <w:left w:val="none" w:sz="0" w:space="0" w:color="auto"/>
                    <w:bottom w:val="none" w:sz="0" w:space="0" w:color="auto"/>
                    <w:right w:val="none" w:sz="0" w:space="0" w:color="auto"/>
                  </w:divBdr>
                </w:div>
                <w:div w:id="531891109">
                  <w:marLeft w:val="0"/>
                  <w:marRight w:val="0"/>
                  <w:marTop w:val="688"/>
                  <w:marBottom w:val="322"/>
                  <w:divBdr>
                    <w:top w:val="single" w:sz="4" w:space="5" w:color="CDCDCD"/>
                    <w:left w:val="single" w:sz="4" w:space="0" w:color="CDCDCD"/>
                    <w:bottom w:val="single" w:sz="4" w:space="22" w:color="CDCDCD"/>
                    <w:right w:val="single" w:sz="4" w:space="0" w:color="CDCDCD"/>
                  </w:divBdr>
                  <w:divsChild>
                    <w:div w:id="1060323443">
                      <w:marLeft w:val="0"/>
                      <w:marRight w:val="0"/>
                      <w:marTop w:val="0"/>
                      <w:marBottom w:val="752"/>
                      <w:divBdr>
                        <w:top w:val="none" w:sz="0" w:space="0" w:color="auto"/>
                        <w:left w:val="none" w:sz="0" w:space="0" w:color="auto"/>
                        <w:bottom w:val="none" w:sz="0" w:space="0" w:color="auto"/>
                        <w:right w:val="none" w:sz="0" w:space="0" w:color="auto"/>
                      </w:divBdr>
                      <w:divsChild>
                        <w:div w:id="714742349">
                          <w:marLeft w:val="0"/>
                          <w:marRight w:val="0"/>
                          <w:marTop w:val="0"/>
                          <w:marBottom w:val="0"/>
                          <w:divBdr>
                            <w:top w:val="none" w:sz="0" w:space="0" w:color="auto"/>
                            <w:left w:val="none" w:sz="0" w:space="0" w:color="auto"/>
                            <w:bottom w:val="none" w:sz="0" w:space="0" w:color="auto"/>
                            <w:right w:val="none" w:sz="0" w:space="0" w:color="auto"/>
                          </w:divBdr>
                        </w:div>
                        <w:div w:id="644698778">
                          <w:marLeft w:val="0"/>
                          <w:marRight w:val="0"/>
                          <w:marTop w:val="0"/>
                          <w:marBottom w:val="0"/>
                          <w:divBdr>
                            <w:top w:val="none" w:sz="0" w:space="0" w:color="auto"/>
                            <w:left w:val="none" w:sz="0" w:space="0" w:color="auto"/>
                            <w:bottom w:val="none" w:sz="0" w:space="0" w:color="auto"/>
                            <w:right w:val="none" w:sz="0" w:space="0" w:color="auto"/>
                          </w:divBdr>
                          <w:divsChild>
                            <w:div w:id="827795133">
                              <w:marLeft w:val="0"/>
                              <w:marRight w:val="0"/>
                              <w:marTop w:val="0"/>
                              <w:marBottom w:val="0"/>
                              <w:divBdr>
                                <w:top w:val="none" w:sz="0" w:space="0" w:color="auto"/>
                                <w:left w:val="none" w:sz="0" w:space="0" w:color="auto"/>
                                <w:bottom w:val="none" w:sz="0" w:space="0" w:color="auto"/>
                                <w:right w:val="none" w:sz="0" w:space="0" w:color="auto"/>
                              </w:divBdr>
                              <w:divsChild>
                                <w:div w:id="784693418">
                                  <w:marLeft w:val="0"/>
                                  <w:marRight w:val="0"/>
                                  <w:marTop w:val="0"/>
                                  <w:marBottom w:val="0"/>
                                  <w:divBdr>
                                    <w:top w:val="none" w:sz="0" w:space="0" w:color="auto"/>
                                    <w:left w:val="none" w:sz="0" w:space="0" w:color="auto"/>
                                    <w:bottom w:val="none" w:sz="0" w:space="0" w:color="auto"/>
                                    <w:right w:val="none" w:sz="0" w:space="0" w:color="auto"/>
                                  </w:divBdr>
                                  <w:divsChild>
                                    <w:div w:id="397288278">
                                      <w:marLeft w:val="0"/>
                                      <w:marRight w:val="0"/>
                                      <w:marTop w:val="0"/>
                                      <w:marBottom w:val="0"/>
                                      <w:divBdr>
                                        <w:top w:val="none" w:sz="0" w:space="0" w:color="auto"/>
                                        <w:left w:val="none" w:sz="0" w:space="0" w:color="auto"/>
                                        <w:bottom w:val="none" w:sz="0" w:space="0" w:color="auto"/>
                                        <w:right w:val="none" w:sz="0" w:space="0" w:color="auto"/>
                                      </w:divBdr>
                                      <w:divsChild>
                                        <w:div w:id="2076967933">
                                          <w:marLeft w:val="0"/>
                                          <w:marRight w:val="0"/>
                                          <w:marTop w:val="0"/>
                                          <w:marBottom w:val="0"/>
                                          <w:divBdr>
                                            <w:top w:val="none" w:sz="0" w:space="0" w:color="auto"/>
                                            <w:left w:val="none" w:sz="0" w:space="0" w:color="auto"/>
                                            <w:bottom w:val="none" w:sz="0" w:space="0" w:color="auto"/>
                                            <w:right w:val="none" w:sz="0" w:space="0" w:color="auto"/>
                                          </w:divBdr>
                                        </w:div>
                                        <w:div w:id="474419272">
                                          <w:marLeft w:val="0"/>
                                          <w:marRight w:val="0"/>
                                          <w:marTop w:val="0"/>
                                          <w:marBottom w:val="0"/>
                                          <w:divBdr>
                                            <w:top w:val="none" w:sz="0" w:space="0" w:color="auto"/>
                                            <w:left w:val="none" w:sz="0" w:space="0" w:color="auto"/>
                                            <w:bottom w:val="none" w:sz="0" w:space="0" w:color="auto"/>
                                            <w:right w:val="none" w:sz="0" w:space="0" w:color="auto"/>
                                          </w:divBdr>
                                        </w:div>
                                        <w:div w:id="650015569">
                                          <w:marLeft w:val="0"/>
                                          <w:marRight w:val="0"/>
                                          <w:marTop w:val="0"/>
                                          <w:marBottom w:val="0"/>
                                          <w:divBdr>
                                            <w:top w:val="none" w:sz="0" w:space="0" w:color="auto"/>
                                            <w:left w:val="none" w:sz="0" w:space="0" w:color="auto"/>
                                            <w:bottom w:val="none" w:sz="0" w:space="0" w:color="auto"/>
                                            <w:right w:val="none" w:sz="0" w:space="0" w:color="auto"/>
                                          </w:divBdr>
                                        </w:div>
                                        <w:div w:id="379987535">
                                          <w:marLeft w:val="0"/>
                                          <w:marRight w:val="0"/>
                                          <w:marTop w:val="0"/>
                                          <w:marBottom w:val="0"/>
                                          <w:divBdr>
                                            <w:top w:val="inset" w:sz="2" w:space="0" w:color="auto"/>
                                            <w:left w:val="inset" w:sz="2" w:space="1" w:color="auto"/>
                                            <w:bottom w:val="inset" w:sz="2" w:space="0" w:color="auto"/>
                                            <w:right w:val="inset" w:sz="2" w:space="1" w:color="auto"/>
                                          </w:divBdr>
                                        </w:div>
                                        <w:div w:id="11436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7560">
                          <w:marLeft w:val="0"/>
                          <w:marRight w:val="0"/>
                          <w:marTop w:val="0"/>
                          <w:marBottom w:val="0"/>
                          <w:divBdr>
                            <w:top w:val="none" w:sz="0" w:space="0" w:color="auto"/>
                            <w:left w:val="none" w:sz="0" w:space="0" w:color="auto"/>
                            <w:bottom w:val="none" w:sz="0" w:space="0" w:color="auto"/>
                            <w:right w:val="none" w:sz="0" w:space="0" w:color="auto"/>
                          </w:divBdr>
                          <w:divsChild>
                            <w:div w:id="1801919784">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sChild>
                                    <w:div w:id="18938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9563">
          <w:marLeft w:val="0"/>
          <w:marRight w:val="0"/>
          <w:marTop w:val="0"/>
          <w:marBottom w:val="161"/>
          <w:divBdr>
            <w:top w:val="single" w:sz="4" w:space="0" w:color="E0E0E0"/>
            <w:left w:val="single" w:sz="4" w:space="0" w:color="E0E0E0"/>
            <w:bottom w:val="single" w:sz="4" w:space="0" w:color="E0E0E0"/>
            <w:right w:val="single" w:sz="4" w:space="0" w:color="E0E0E0"/>
          </w:divBdr>
          <w:divsChild>
            <w:div w:id="765151706">
              <w:marLeft w:val="0"/>
              <w:marRight w:val="0"/>
              <w:marTop w:val="0"/>
              <w:marBottom w:val="0"/>
              <w:divBdr>
                <w:top w:val="none" w:sz="0" w:space="0" w:color="auto"/>
                <w:left w:val="none" w:sz="0" w:space="0" w:color="auto"/>
                <w:bottom w:val="none" w:sz="0" w:space="0" w:color="auto"/>
                <w:right w:val="none" w:sz="0" w:space="0" w:color="auto"/>
              </w:divBdr>
            </w:div>
            <w:div w:id="647713024">
              <w:marLeft w:val="0"/>
              <w:marRight w:val="0"/>
              <w:marTop w:val="0"/>
              <w:marBottom w:val="0"/>
              <w:divBdr>
                <w:top w:val="none" w:sz="0" w:space="0" w:color="auto"/>
                <w:left w:val="none" w:sz="0" w:space="0" w:color="auto"/>
                <w:bottom w:val="none" w:sz="0" w:space="0" w:color="auto"/>
                <w:right w:val="none" w:sz="0" w:space="0" w:color="auto"/>
              </w:divBdr>
            </w:div>
          </w:divsChild>
        </w:div>
        <w:div w:id="1156728185">
          <w:marLeft w:val="0"/>
          <w:marRight w:val="0"/>
          <w:marTop w:val="0"/>
          <w:marBottom w:val="0"/>
          <w:divBdr>
            <w:top w:val="none" w:sz="0" w:space="0" w:color="auto"/>
            <w:left w:val="none" w:sz="0" w:space="0" w:color="auto"/>
            <w:bottom w:val="none" w:sz="0" w:space="0" w:color="auto"/>
            <w:right w:val="none" w:sz="0" w:space="0" w:color="auto"/>
          </w:divBdr>
          <w:divsChild>
            <w:div w:id="172186863">
              <w:marLeft w:val="0"/>
              <w:marRight w:val="0"/>
              <w:marTop w:val="0"/>
              <w:marBottom w:val="0"/>
              <w:divBdr>
                <w:top w:val="none" w:sz="0" w:space="0" w:color="auto"/>
                <w:left w:val="none" w:sz="0" w:space="0" w:color="auto"/>
                <w:bottom w:val="none" w:sz="0" w:space="0" w:color="auto"/>
                <w:right w:val="none" w:sz="0" w:space="0" w:color="auto"/>
              </w:divBdr>
            </w:div>
            <w:div w:id="1683631224">
              <w:marLeft w:val="0"/>
              <w:marRight w:val="0"/>
              <w:marTop w:val="0"/>
              <w:marBottom w:val="0"/>
              <w:divBdr>
                <w:top w:val="none" w:sz="0" w:space="0" w:color="auto"/>
                <w:left w:val="none" w:sz="0" w:space="0" w:color="auto"/>
                <w:bottom w:val="none" w:sz="0" w:space="0" w:color="auto"/>
                <w:right w:val="none" w:sz="0" w:space="0" w:color="auto"/>
              </w:divBdr>
            </w:div>
            <w:div w:id="88468290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2017-10-09T13:53:00Z</dcterms:created>
  <dcterms:modified xsi:type="dcterms:W3CDTF">2017-10-09T13:53:00Z</dcterms:modified>
</cp:coreProperties>
</file>