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D4" w:rsidRDefault="000031D4" w:rsidP="000031D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41.112-2005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0031D4" w:rsidRDefault="000031D4" w:rsidP="000031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0031D4" w:rsidRDefault="000031D4" w:rsidP="000031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ЕДИНООБРАЗНЫЕ ПРЕДПИСАНИЯ, КАСАЮЩИЕСЯ АВТОМОБИЛЬНЫХ ФАР, </w:t>
      </w:r>
      <w:r>
        <w:rPr>
          <w:color w:val="3C3C3C"/>
          <w:sz w:val="41"/>
          <w:szCs w:val="41"/>
        </w:rPr>
        <w:br/>
        <w:t>ИСПУСКАЮЩИХ АСИММЕТРИЧНЫЙ ЛУЧ БЛИЖНЕГО ИЛИ ДАЛЬНЕГО СВЕТА </w:t>
      </w:r>
      <w:r>
        <w:rPr>
          <w:color w:val="3C3C3C"/>
          <w:sz w:val="41"/>
          <w:szCs w:val="41"/>
        </w:rPr>
        <w:br/>
        <w:t>ЛИБО ОБА ЛУЧА И ОСНАЩЕННЫХ ЛАМПАМИ НАКАЛИВАНИЯ</w:t>
      </w:r>
    </w:p>
    <w:p w:rsidR="000031D4" w:rsidRPr="000031D4" w:rsidRDefault="000031D4" w:rsidP="000031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0031D4">
        <w:rPr>
          <w:color w:val="3C3C3C"/>
          <w:sz w:val="41"/>
          <w:szCs w:val="41"/>
          <w:lang w:val="en-US"/>
        </w:rPr>
        <w:t>Uniform provisions concerning the approval of motor vehicle headlamps emitting</w:t>
      </w:r>
      <w:r w:rsidRPr="000031D4">
        <w:rPr>
          <w:color w:val="3C3C3C"/>
          <w:sz w:val="41"/>
          <w:szCs w:val="41"/>
          <w:lang w:val="en-US"/>
        </w:rPr>
        <w:br/>
        <w:t>an asymmetrical passing beam or a driving beam or both </w:t>
      </w:r>
      <w:r w:rsidRPr="000031D4">
        <w:rPr>
          <w:color w:val="3C3C3C"/>
          <w:sz w:val="41"/>
          <w:szCs w:val="41"/>
          <w:lang w:val="en-US"/>
        </w:rPr>
        <w:br/>
        <w:t>and equipped with filament lamps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0031D4">
        <w:rPr>
          <w:color w:val="2D2D2D"/>
          <w:sz w:val="15"/>
          <w:szCs w:val="15"/>
        </w:rPr>
        <w:br/>
      </w:r>
      <w:r w:rsidRPr="000031D4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43.040.20</w:t>
      </w:r>
      <w:r>
        <w:rPr>
          <w:color w:val="2D2D2D"/>
          <w:sz w:val="15"/>
          <w:szCs w:val="15"/>
        </w:rPr>
        <w:br/>
        <w:t>ОКП 45 7364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2006-07-01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Предисловие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0031D4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0031D4">
        <w:rPr>
          <w:color w:val="2D2D2D"/>
          <w:sz w:val="15"/>
          <w:szCs w:val="15"/>
        </w:rPr>
        <w:t xml:space="preserve">ГОСТ </w:t>
      </w:r>
      <w:proofErr w:type="gramStart"/>
      <w:r w:rsidRPr="000031D4">
        <w:rPr>
          <w:color w:val="2D2D2D"/>
          <w:sz w:val="15"/>
          <w:szCs w:val="15"/>
        </w:rPr>
        <w:t>Р</w:t>
      </w:r>
      <w:proofErr w:type="gramEnd"/>
      <w:r w:rsidRPr="000031D4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Всероссийским научно-исследовательским институтом стандартизации и сертификации в машиностроении (ВНИИНМАШ) на основе аутентичного перевода стандарта, указанного в пункте 4, который выполнен Рабочей группой по конструкции транспортных средств КВТ ЕЭК ООН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Управлением технического регулирования и стандартизации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0031D4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29 декабря 2005 г. N 460-ст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 Настоящий стандарт является модифицированным по отношению к Правилам ЕЭК ООН N 112 "Единообразные предписания, касающиеся официального утверждения автомобильных фар, испускающих асимметричный луч ближнего или дальнего света либо оба луча и оснащенных лампами накаливания" (</w:t>
      </w:r>
      <w:proofErr w:type="spellStart"/>
      <w:r>
        <w:rPr>
          <w:color w:val="2D2D2D"/>
          <w:sz w:val="15"/>
          <w:szCs w:val="15"/>
        </w:rPr>
        <w:t>Regulation</w:t>
      </w:r>
      <w:proofErr w:type="spellEnd"/>
      <w:r>
        <w:rPr>
          <w:color w:val="2D2D2D"/>
          <w:sz w:val="15"/>
          <w:szCs w:val="15"/>
        </w:rPr>
        <w:t xml:space="preserve"> N 112 "</w:t>
      </w:r>
      <w:proofErr w:type="spellStart"/>
      <w:r>
        <w:rPr>
          <w:color w:val="2D2D2D"/>
          <w:sz w:val="15"/>
          <w:szCs w:val="15"/>
        </w:rPr>
        <w:t>Uniform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provisions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concerning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the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approval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of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motor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vehicle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headlamps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emitting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an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asymmetrical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passing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beam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or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driving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beam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or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both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and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equipped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with</w:t>
      </w:r>
      <w:proofErr w:type="spellEnd"/>
      <w:proofErr w:type="gramEnd"/>
      <w:r>
        <w:rPr>
          <w:color w:val="2D2D2D"/>
          <w:sz w:val="15"/>
          <w:szCs w:val="15"/>
        </w:rPr>
        <w:t xml:space="preserve"> </w:t>
      </w:r>
      <w:proofErr w:type="spellStart"/>
      <w:proofErr w:type="gramStart"/>
      <w:r>
        <w:rPr>
          <w:color w:val="2D2D2D"/>
          <w:sz w:val="15"/>
          <w:szCs w:val="15"/>
        </w:rPr>
        <w:t>filament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lamps</w:t>
      </w:r>
      <w:proofErr w:type="spellEnd"/>
      <w:r>
        <w:rPr>
          <w:color w:val="2D2D2D"/>
          <w:sz w:val="15"/>
          <w:szCs w:val="15"/>
        </w:rPr>
        <w:t>", MOD) путем изменения отдельных фраз (слов), которые выделены в тексте курсивом.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Внесение указанных отклонений направлено на учет особенностей объекта стандартизации, характерных для Российской Федерации: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путем включения дополнительного раздела 1б "Нормативные ссылки";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путем изменения обозначений разделов, приложений и дополнений примененных Правил ЕЭК ООН на следующие: раздел 1а, приложения 5, 6а-6в, 7.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стандарт не включены разделы 10, 11 и 12, приложения 5 и 7 примененных Правил ЕЭК ООН, которые нецелесообразно применять в национальной стандартизации в связи с особенностями проведения процедур испытаний в Российской Федерации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1a Область применения*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  <w:r>
        <w:rPr>
          <w:color w:val="2D2D2D"/>
          <w:sz w:val="15"/>
          <w:szCs w:val="15"/>
        </w:rPr>
        <w:br/>
        <w:t xml:space="preserve">* Ни одно из положений настоящего стандарта не запрещает установку прошедшей испытания в соответствии с требованиями настоящего стандарта фары с </w:t>
      </w:r>
      <w:proofErr w:type="spellStart"/>
      <w:r>
        <w:rPr>
          <w:color w:val="2D2D2D"/>
          <w:sz w:val="15"/>
          <w:szCs w:val="15"/>
        </w:rPr>
        <w:t>рассеивателем</w:t>
      </w:r>
      <w:proofErr w:type="spellEnd"/>
      <w:r>
        <w:rPr>
          <w:color w:val="2D2D2D"/>
          <w:sz w:val="15"/>
          <w:szCs w:val="15"/>
        </w:rPr>
        <w:t xml:space="preserve"> из пластических материалов в сочетании с механическим приспособлением для очистки фар (со стеклоочистителями).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Настоящий стандарт применяется к автомобильным фарам, испускающим асимметричный луч ближнего и/или дальнего света, на которых могут быть установлены </w:t>
      </w:r>
      <w:proofErr w:type="spellStart"/>
      <w:r>
        <w:rPr>
          <w:color w:val="2D2D2D"/>
          <w:sz w:val="15"/>
          <w:szCs w:val="15"/>
        </w:rPr>
        <w:t>рассеиватели</w:t>
      </w:r>
      <w:proofErr w:type="spellEnd"/>
      <w:r>
        <w:rPr>
          <w:color w:val="2D2D2D"/>
          <w:sz w:val="15"/>
          <w:szCs w:val="15"/>
        </w:rPr>
        <w:t xml:space="preserve"> из стекла или пластического материала и которые оснащены сменными лампами накаливания.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1б Нормативные ссылки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В настоящем стандарте использованы нормативные ссылки на следующие стандарты: </w:t>
      </w:r>
      <w:r>
        <w:rPr>
          <w:i/>
          <w:iCs/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br/>
      </w:r>
      <w:r w:rsidRPr="000031D4">
        <w:rPr>
          <w:color w:val="2D2D2D"/>
          <w:sz w:val="15"/>
          <w:szCs w:val="15"/>
        </w:rPr>
        <w:t xml:space="preserve">ГОСТ </w:t>
      </w:r>
      <w:proofErr w:type="gramStart"/>
      <w:r w:rsidRPr="000031D4">
        <w:rPr>
          <w:color w:val="2D2D2D"/>
          <w:sz w:val="15"/>
          <w:szCs w:val="15"/>
        </w:rPr>
        <w:t>Р</w:t>
      </w:r>
      <w:proofErr w:type="gramEnd"/>
      <w:r w:rsidRPr="000031D4">
        <w:rPr>
          <w:color w:val="2D2D2D"/>
          <w:sz w:val="15"/>
          <w:szCs w:val="15"/>
        </w:rPr>
        <w:t xml:space="preserve"> 41.37-99 (Правила ЕЭК ООН N 37) Единообразные предписания, касающиеся официального утверждения ламп накаливания, предназначенных для использования в официально утвержденных огнях механических транспортных средств и прицепов</w:t>
      </w:r>
      <w:r>
        <w:rPr>
          <w:i/>
          <w:iCs/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 xml:space="preserve">ГОСТ </w:t>
      </w:r>
      <w:proofErr w:type="gramStart"/>
      <w:r>
        <w:rPr>
          <w:i/>
          <w:iCs/>
          <w:color w:val="2D2D2D"/>
          <w:sz w:val="15"/>
          <w:szCs w:val="15"/>
        </w:rPr>
        <w:t>Р</w:t>
      </w:r>
      <w:proofErr w:type="gramEnd"/>
      <w:r>
        <w:rPr>
          <w:i/>
          <w:iCs/>
          <w:color w:val="2D2D2D"/>
          <w:sz w:val="15"/>
          <w:szCs w:val="15"/>
        </w:rPr>
        <w:t xml:space="preserve"> 41.48-99* (Правила ЕЭК ООН N 48) 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сигнализации.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 Действует </w:t>
      </w:r>
      <w:r w:rsidRPr="000031D4">
        <w:rPr>
          <w:color w:val="2D2D2D"/>
          <w:sz w:val="15"/>
          <w:szCs w:val="15"/>
        </w:rPr>
        <w:t xml:space="preserve">ГОСТ </w:t>
      </w:r>
      <w:proofErr w:type="gramStart"/>
      <w:r w:rsidRPr="000031D4">
        <w:rPr>
          <w:color w:val="2D2D2D"/>
          <w:sz w:val="15"/>
          <w:szCs w:val="15"/>
        </w:rPr>
        <w:t>Р</w:t>
      </w:r>
      <w:proofErr w:type="gramEnd"/>
      <w:r w:rsidRPr="000031D4">
        <w:rPr>
          <w:color w:val="2D2D2D"/>
          <w:sz w:val="15"/>
          <w:szCs w:val="15"/>
        </w:rPr>
        <w:t xml:space="preserve"> 41.48-2004</w:t>
      </w:r>
      <w:r>
        <w:rPr>
          <w:color w:val="2D2D2D"/>
          <w:sz w:val="15"/>
          <w:szCs w:val="15"/>
        </w:rPr>
        <w:t>. - Примечание "КОДЕКС".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i/>
          <w:iCs/>
          <w:color w:val="2D2D2D"/>
          <w:sz w:val="15"/>
          <w:szCs w:val="15"/>
        </w:rPr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i/>
          <w:iCs/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замененным (измененным) документом.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1 Термины и определения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В настоящем стандарте применены термины по </w:t>
      </w:r>
      <w:r w:rsidRPr="000031D4">
        <w:rPr>
          <w:color w:val="2D2D2D"/>
          <w:sz w:val="15"/>
          <w:szCs w:val="15"/>
        </w:rPr>
        <w:t xml:space="preserve">ГОСТ </w:t>
      </w:r>
      <w:proofErr w:type="gramStart"/>
      <w:r w:rsidRPr="000031D4">
        <w:rPr>
          <w:color w:val="2D2D2D"/>
          <w:sz w:val="15"/>
          <w:szCs w:val="15"/>
        </w:rPr>
        <w:t>Р</w:t>
      </w:r>
      <w:proofErr w:type="gramEnd"/>
      <w:r w:rsidRPr="000031D4">
        <w:rPr>
          <w:color w:val="2D2D2D"/>
          <w:sz w:val="15"/>
          <w:szCs w:val="15"/>
        </w:rPr>
        <w:t xml:space="preserve"> 41.48</w:t>
      </w:r>
      <w:r>
        <w:rPr>
          <w:color w:val="2D2D2D"/>
          <w:sz w:val="15"/>
          <w:szCs w:val="15"/>
        </w:rPr>
        <w:t>, а также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1.1 </w:t>
      </w:r>
      <w:proofErr w:type="spellStart"/>
      <w:r>
        <w:rPr>
          <w:b/>
          <w:bCs/>
          <w:color w:val="2D2D2D"/>
          <w:sz w:val="15"/>
          <w:szCs w:val="15"/>
        </w:rPr>
        <w:t>рассеиватель</w:t>
      </w:r>
      <w:proofErr w:type="spellEnd"/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lens</w:t>
      </w:r>
      <w:proofErr w:type="spellEnd"/>
      <w:r>
        <w:rPr>
          <w:color w:val="2D2D2D"/>
          <w:sz w:val="15"/>
          <w:szCs w:val="15"/>
        </w:rPr>
        <w:t>): Наиболее удаленный элемент фары (устройства), который пропускает свет через освещающую поверхность.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1.2 </w:t>
      </w:r>
      <w:r>
        <w:rPr>
          <w:b/>
          <w:bCs/>
          <w:color w:val="2D2D2D"/>
          <w:sz w:val="15"/>
          <w:szCs w:val="15"/>
        </w:rPr>
        <w:t>покрытие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coating</w:t>
      </w:r>
      <w:proofErr w:type="spellEnd"/>
      <w:r>
        <w:rPr>
          <w:color w:val="2D2D2D"/>
          <w:sz w:val="15"/>
          <w:szCs w:val="15"/>
        </w:rPr>
        <w:t xml:space="preserve">): Любое вещество или вещества, нанесенные одним или более слоями на наружную поверхность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1.3 </w:t>
      </w:r>
      <w:r>
        <w:rPr>
          <w:b/>
          <w:bCs/>
          <w:color w:val="2D2D2D"/>
          <w:sz w:val="15"/>
          <w:szCs w:val="15"/>
        </w:rPr>
        <w:t>тип фар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headlamps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of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different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types</w:t>
      </w:r>
      <w:proofErr w:type="spellEnd"/>
      <w:r>
        <w:rPr>
          <w:color w:val="2D2D2D"/>
          <w:sz w:val="15"/>
          <w:szCs w:val="15"/>
        </w:rPr>
        <w:t>): Фары, которые различаются: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1.3.1 фабричной или торговой маркой;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1.3.2 характеристикой оптической системы;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1.3.3 добавлением или исключением элементов, способных изменить оптические результаты путем отражения, преломления, поглощения и/или деформации при эксплуатации;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1.3.4 пригодностью для правостороннего или левостороннего движения либо возможностью использования для движения в обоих направлениях;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1.3.5 родом получаемого огня (ближний свет, дальний свет либо и ближний, и дальний свет);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1.3.6 материалами, из которых состоят </w:t>
      </w:r>
      <w:proofErr w:type="spellStart"/>
      <w:r>
        <w:rPr>
          <w:color w:val="2D2D2D"/>
          <w:sz w:val="15"/>
          <w:szCs w:val="15"/>
        </w:rPr>
        <w:t>рассеиватели</w:t>
      </w:r>
      <w:proofErr w:type="spellEnd"/>
      <w:r>
        <w:rPr>
          <w:color w:val="2D2D2D"/>
          <w:sz w:val="15"/>
          <w:szCs w:val="15"/>
        </w:rPr>
        <w:t xml:space="preserve"> и покрытие, если таковые имеются;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1.3.7 категорией используемой лампы накаливания.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1.4 </w:t>
      </w:r>
      <w:r>
        <w:rPr>
          <w:b/>
          <w:bCs/>
          <w:color w:val="2D2D2D"/>
          <w:sz w:val="15"/>
          <w:szCs w:val="15"/>
        </w:rPr>
        <w:t>фары классов</w:t>
      </w:r>
      <w:proofErr w:type="gramStart"/>
      <w:r>
        <w:rPr>
          <w:b/>
          <w:bCs/>
          <w:color w:val="2D2D2D"/>
          <w:sz w:val="15"/>
          <w:szCs w:val="15"/>
        </w:rPr>
        <w:t xml:space="preserve"> А</w:t>
      </w:r>
      <w:proofErr w:type="gramEnd"/>
      <w:r>
        <w:rPr>
          <w:b/>
          <w:bCs/>
          <w:color w:val="2D2D2D"/>
          <w:sz w:val="15"/>
          <w:szCs w:val="15"/>
        </w:rPr>
        <w:t xml:space="preserve"> или В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headlamps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of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different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classes</w:t>
      </w:r>
      <w:proofErr w:type="spellEnd"/>
      <w:r>
        <w:rPr>
          <w:color w:val="2D2D2D"/>
          <w:sz w:val="15"/>
          <w:szCs w:val="15"/>
        </w:rPr>
        <w:t xml:space="preserve"> - A </w:t>
      </w:r>
      <w:proofErr w:type="spellStart"/>
      <w:r>
        <w:rPr>
          <w:color w:val="2D2D2D"/>
          <w:sz w:val="15"/>
          <w:szCs w:val="15"/>
        </w:rPr>
        <w:t>or</w:t>
      </w:r>
      <w:proofErr w:type="spellEnd"/>
      <w:r>
        <w:rPr>
          <w:color w:val="2D2D2D"/>
          <w:sz w:val="15"/>
          <w:szCs w:val="15"/>
        </w:rPr>
        <w:t xml:space="preserve"> В): Фары, указанные в особых фотометрических предписаниях.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Заявка на проведение испытаний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 Заявку на проведение </w:t>
      </w:r>
      <w:r>
        <w:rPr>
          <w:i/>
          <w:iCs/>
          <w:color w:val="2D2D2D"/>
          <w:sz w:val="15"/>
          <w:szCs w:val="15"/>
        </w:rPr>
        <w:t>испытаний</w:t>
      </w:r>
      <w:r>
        <w:rPr>
          <w:color w:val="2D2D2D"/>
          <w:sz w:val="15"/>
          <w:szCs w:val="15"/>
        </w:rPr>
        <w:t> представляет владелец фабричной или торговой марки либо его надлежащим образом уполномоченный представитель. В заявке должны быть указаны: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2.1.1 для </w:t>
      </w:r>
      <w:proofErr w:type="gramStart"/>
      <w:r>
        <w:rPr>
          <w:color w:val="2D2D2D"/>
          <w:sz w:val="15"/>
          <w:szCs w:val="15"/>
        </w:rPr>
        <w:t>получения</w:t>
      </w:r>
      <w:proofErr w:type="gramEnd"/>
      <w:r>
        <w:rPr>
          <w:color w:val="2D2D2D"/>
          <w:sz w:val="15"/>
          <w:szCs w:val="15"/>
        </w:rPr>
        <w:t xml:space="preserve"> какого света предназначена фара: как ближнего, так и дальнего или только одного из них;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 положение (положения) установки фары по отношению к поверхности дороги и продольной средней плоскости автомобиля, если фара оснащена регулируемым отражателем;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2.1.3 класс фары (А или В);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2.1.4 категория используемых (используемой) лам</w:t>
      </w:r>
      <w:proofErr w:type="gramStart"/>
      <w:r>
        <w:rPr>
          <w:color w:val="2D2D2D"/>
          <w:sz w:val="15"/>
          <w:szCs w:val="15"/>
        </w:rPr>
        <w:t>п(</w:t>
      </w:r>
      <w:proofErr w:type="spellStart"/>
      <w:proofErr w:type="gramEnd"/>
      <w:r>
        <w:rPr>
          <w:color w:val="2D2D2D"/>
          <w:sz w:val="15"/>
          <w:szCs w:val="15"/>
        </w:rPr>
        <w:t>ы</w:t>
      </w:r>
      <w:proofErr w:type="spellEnd"/>
      <w:r>
        <w:rPr>
          <w:color w:val="2D2D2D"/>
          <w:sz w:val="15"/>
          <w:szCs w:val="15"/>
        </w:rPr>
        <w:t>) накаливания в соответствии с перечнем, приведенным в </w:t>
      </w:r>
      <w:r w:rsidRPr="000031D4">
        <w:rPr>
          <w:color w:val="2D2D2D"/>
          <w:sz w:val="15"/>
          <w:szCs w:val="15"/>
        </w:rPr>
        <w:t>ГОСТ Р 41.37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каждой заявке на проведение испытаний должны быть приложены: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2.2.1 достаточно подробные для определения типа фары чертежи в трех экземплярах, на которых изображен вид фары спереди и детальный рисунок бороздок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>, если они имеются, а также их поперечное сечение;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2.2.1.1 если фара оснащена регулируемым отражателем, то информация о положени</w:t>
      </w:r>
      <w:proofErr w:type="gramStart"/>
      <w:r>
        <w:rPr>
          <w:color w:val="2D2D2D"/>
          <w:sz w:val="15"/>
          <w:szCs w:val="15"/>
        </w:rPr>
        <w:t>и(</w:t>
      </w:r>
      <w:proofErr w:type="spellStart"/>
      <w:proofErr w:type="gramEnd"/>
      <w:r>
        <w:rPr>
          <w:color w:val="2D2D2D"/>
          <w:sz w:val="15"/>
          <w:szCs w:val="15"/>
        </w:rPr>
        <w:t>ях</w:t>
      </w:r>
      <w:proofErr w:type="spellEnd"/>
      <w:r>
        <w:rPr>
          <w:color w:val="2D2D2D"/>
          <w:sz w:val="15"/>
          <w:szCs w:val="15"/>
        </w:rPr>
        <w:t>) установки фары по отношению к поверхности дороги и продольной средней плоскости транспортного средства, если фара предназначена для использования только в этом (этих) положении(</w:t>
      </w:r>
      <w:proofErr w:type="spellStart"/>
      <w:r>
        <w:rPr>
          <w:color w:val="2D2D2D"/>
          <w:sz w:val="15"/>
          <w:szCs w:val="15"/>
        </w:rPr>
        <w:t>ях</w:t>
      </w:r>
      <w:proofErr w:type="spell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 краткое техническое описание с указанием крайних положений при повороте оптического элемента в соответствии с 6.2.8, 6.2.9, когда фары используются для целей обеспечения углового освещения;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2.2.3 два образца типа фары;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2.2.4 для испытания пластических материалов, из которых изготовлены </w:t>
      </w:r>
      <w:proofErr w:type="spellStart"/>
      <w:r>
        <w:rPr>
          <w:color w:val="2D2D2D"/>
          <w:sz w:val="15"/>
          <w:szCs w:val="15"/>
        </w:rPr>
        <w:t>рассеиватели</w:t>
      </w:r>
      <w:proofErr w:type="spellEnd"/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proofErr w:type="gramEnd"/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2.2.4.1 тринадцать </w:t>
      </w:r>
      <w:proofErr w:type="spellStart"/>
      <w:r>
        <w:rPr>
          <w:color w:val="2D2D2D"/>
          <w:sz w:val="15"/>
          <w:szCs w:val="15"/>
        </w:rPr>
        <w:t>рассеивателей</w:t>
      </w:r>
      <w:proofErr w:type="spell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шесть из этих </w:t>
      </w:r>
      <w:proofErr w:type="spellStart"/>
      <w:r>
        <w:rPr>
          <w:color w:val="2D2D2D"/>
          <w:sz w:val="15"/>
          <w:szCs w:val="15"/>
        </w:rPr>
        <w:t>рассеивателей</w:t>
      </w:r>
      <w:proofErr w:type="spellEnd"/>
      <w:r>
        <w:rPr>
          <w:color w:val="2D2D2D"/>
          <w:sz w:val="15"/>
          <w:szCs w:val="15"/>
        </w:rPr>
        <w:t xml:space="preserve"> могут быть заменены шестью образцами материала размером не менее 60х80 мм, имеющими плоскую или выпуклую наружную поверхность и в основном плоский (радиус кривизны не менее 30 мм) участок в центральной части размером не менее 15х15 мм;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каждый такой </w:t>
      </w:r>
      <w:proofErr w:type="spellStart"/>
      <w:r>
        <w:rPr>
          <w:color w:val="2D2D2D"/>
          <w:sz w:val="15"/>
          <w:szCs w:val="15"/>
        </w:rPr>
        <w:t>рассеиватель</w:t>
      </w:r>
      <w:proofErr w:type="spellEnd"/>
      <w:r>
        <w:rPr>
          <w:color w:val="2D2D2D"/>
          <w:sz w:val="15"/>
          <w:szCs w:val="15"/>
        </w:rPr>
        <w:t xml:space="preserve"> или образец материала должен быть изготовлен таким методом, который используется в массовом производстве;</w:t>
      </w:r>
      <w:r>
        <w:rPr>
          <w:color w:val="2D2D2D"/>
          <w:sz w:val="15"/>
          <w:szCs w:val="15"/>
        </w:rPr>
        <w:br/>
      </w:r>
      <w:proofErr w:type="gramEnd"/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2.2.4.2 отражатель, к которому могут крепиться </w:t>
      </w:r>
      <w:proofErr w:type="spellStart"/>
      <w:r>
        <w:rPr>
          <w:color w:val="2D2D2D"/>
          <w:sz w:val="15"/>
          <w:szCs w:val="15"/>
        </w:rPr>
        <w:t>рассеиватели</w:t>
      </w:r>
      <w:proofErr w:type="spellEnd"/>
      <w:r>
        <w:rPr>
          <w:color w:val="2D2D2D"/>
          <w:sz w:val="15"/>
          <w:szCs w:val="15"/>
        </w:rPr>
        <w:t xml:space="preserve"> в соответствии с инструкциями производителя.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материалам, из которых изготовлены </w:t>
      </w:r>
      <w:proofErr w:type="spellStart"/>
      <w:r>
        <w:rPr>
          <w:color w:val="2D2D2D"/>
          <w:sz w:val="15"/>
          <w:szCs w:val="15"/>
        </w:rPr>
        <w:t>рассеиватели</w:t>
      </w:r>
      <w:proofErr w:type="spellEnd"/>
      <w:r>
        <w:rPr>
          <w:color w:val="2D2D2D"/>
          <w:sz w:val="15"/>
          <w:szCs w:val="15"/>
        </w:rPr>
        <w:t xml:space="preserve"> и покрытия, если они имеются, должен прилагаться протокол испытания характеристик этих материалов и покрытий, если они уже были подвергнуты испытаниям.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Маркировка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а фарах, представляемых на </w:t>
      </w:r>
      <w:r>
        <w:rPr>
          <w:i/>
          <w:iCs/>
          <w:color w:val="2D2D2D"/>
          <w:sz w:val="15"/>
          <w:szCs w:val="15"/>
        </w:rPr>
        <w:t>испытания</w:t>
      </w:r>
      <w:r>
        <w:rPr>
          <w:color w:val="2D2D2D"/>
          <w:sz w:val="15"/>
          <w:szCs w:val="15"/>
        </w:rPr>
        <w:t>, должна быть проставлена фабричная или торговая марка предприятия, подавшего заявку на проведение </w:t>
      </w:r>
      <w:r>
        <w:rPr>
          <w:i/>
          <w:iCs/>
          <w:color w:val="2D2D2D"/>
          <w:sz w:val="15"/>
          <w:szCs w:val="15"/>
        </w:rPr>
        <w:t>испытаний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 xml:space="preserve">а </w:t>
      </w:r>
      <w:proofErr w:type="spellStart"/>
      <w:r>
        <w:rPr>
          <w:color w:val="2D2D2D"/>
          <w:sz w:val="15"/>
          <w:szCs w:val="15"/>
        </w:rPr>
        <w:t>рассеивателе</w:t>
      </w:r>
      <w:proofErr w:type="spellEnd"/>
      <w:r>
        <w:rPr>
          <w:color w:val="2D2D2D"/>
          <w:sz w:val="15"/>
          <w:szCs w:val="15"/>
        </w:rPr>
        <w:t xml:space="preserve"> и на корпусе должны быть предусмотрены места достаточного размера для обозначений, упомянутых в разделе 4; эти места должны быть указаны на чертежах, упомянутых в 2.2.1.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Конструкция фар должна отвечать требованиям правостороннего движения и иметь маркировку из букв "R/D".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Соответствие требованиям настоящего стандарта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все образцы типа фары, представленные в соответствии с разделом 2, удовлетворяют предписаниям настоящего стандарта, то данный тип фары считают соответствующим требованиям настоящего стандарта.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Схемы обозначения (или обозначений):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4.2.1 на фарах, отвечающих требованиям настоящего стандарта только в отношении луча ближнего света, - буква "С" для фар класса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или буквы "НС" - для фар класса В;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4.2.2 на фарах, удовлетворяющих требованиям настоящего стандарта только в отношении луча дальнего света, - буква "R" для фар класса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или буквы "HR" для фар класса В;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4.2.3 на фарах, удовлетворяющих требованиям настоящего стандарта в отношении луча как ближнего, так и дальнего света, - буквы "CR" для фар класса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или буквы "HCR" для фар класса В;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4.2.4 на фарах с </w:t>
      </w:r>
      <w:proofErr w:type="spellStart"/>
      <w:r>
        <w:rPr>
          <w:color w:val="2D2D2D"/>
          <w:sz w:val="15"/>
          <w:szCs w:val="15"/>
        </w:rPr>
        <w:t>рассеивателями</w:t>
      </w:r>
      <w:proofErr w:type="spellEnd"/>
      <w:r>
        <w:rPr>
          <w:color w:val="2D2D2D"/>
          <w:sz w:val="15"/>
          <w:szCs w:val="15"/>
        </w:rPr>
        <w:t xml:space="preserve"> из пластических материалов рядом с обозначениями, предписанными в 4.2.1-4.2.3 проставляется сочетание букв "PL";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4.2.5 на фарах, удовлетворяющих требованиям настоящего стандарта в отношении дальнего света, наносится обозначение максимальной силы света, выраженной с помощью маркировочного значения, указанного в 6.3.2.1.2.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сгруппированных или совмещенных фар дальнего света указание максимальной силы лучей дальнего света в целом производится способом, который аналогичен изложенному выше способу.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каждом случае соответствующий способ использования, применяемый во время испытания в соответствии с 1.1.1.1 (приложение 4), и допустимое напряжение в соответствии с 1.1.1.2 (приложение 4) должны быть указаны в</w:t>
      </w:r>
      <w:r>
        <w:rPr>
          <w:i/>
          <w:iCs/>
          <w:color w:val="2D2D2D"/>
          <w:sz w:val="15"/>
          <w:szCs w:val="15"/>
        </w:rPr>
        <w:t> протоколе испытаний или в приложении к нему по форме приложения 1</w:t>
      </w:r>
      <w:r>
        <w:rPr>
          <w:color w:val="2D2D2D"/>
          <w:sz w:val="15"/>
          <w:szCs w:val="15"/>
        </w:rPr>
        <w:t>. В соответствующих случаях на устройствах проставляют следующую маркировку: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4.2.6.1 в случае фар, которые отвечают требованиям настоящего стандарта и которые сконструированы так, что нить накала луча ближнего света не включается одновременно с какой-либо другой нитью, с которой она может быть совмещена, после обозначения лампы ближнего света проставляется наклонная черта (/);</w:t>
      </w:r>
      <w:r>
        <w:rPr>
          <w:color w:val="2D2D2D"/>
          <w:sz w:val="15"/>
          <w:szCs w:val="15"/>
        </w:rPr>
        <w:br/>
      </w:r>
      <w:proofErr w:type="gramEnd"/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4.2.6.2 в случае фар, отвечающих предписаниям приложения 4 и работающих только от напряжения 6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или 12 В, около держателя лампы накаливания проставляется число 24, перечеркнутое крестом (X).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4.2.6.3 Упомянутые в 4.2.1-4.2.5 и 4.2.6.1-4.2.6.2 обозначения должны быть четкими и нестираемыми. Они могут указываться на внутренней или внешней части (прозрачной или непрозрачной) фары, которая не может быть отделена от прозрачной части фары, испускающей свет. В любом случае они должны быть видимы, когда фара установлена на транспортном средстве или когда какая-либо подвижная часть, например капот, находится в открытом положении.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Примеры обозначения приведены на рисунках 1 и 2 приложения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5 Технические предписания для фар. Общие технические требования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 </w:t>
      </w:r>
      <w:r>
        <w:rPr>
          <w:color w:val="2D2D2D"/>
          <w:sz w:val="15"/>
          <w:szCs w:val="15"/>
        </w:rPr>
        <w:br/>
        <w:t>* Технические предписания для ламп накаливания - в соответствии с </w:t>
      </w:r>
      <w:r w:rsidRPr="000031D4">
        <w:rPr>
          <w:color w:val="2D2D2D"/>
          <w:sz w:val="15"/>
          <w:szCs w:val="15"/>
        </w:rPr>
        <w:t xml:space="preserve">ГОСТ </w:t>
      </w:r>
      <w:proofErr w:type="gramStart"/>
      <w:r w:rsidRPr="000031D4">
        <w:rPr>
          <w:color w:val="2D2D2D"/>
          <w:sz w:val="15"/>
          <w:szCs w:val="15"/>
        </w:rPr>
        <w:t>Р</w:t>
      </w:r>
      <w:proofErr w:type="gramEnd"/>
      <w:r w:rsidRPr="000031D4">
        <w:rPr>
          <w:color w:val="2D2D2D"/>
          <w:sz w:val="15"/>
          <w:szCs w:val="15"/>
        </w:rPr>
        <w:t xml:space="preserve"> 41.37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образец должен отвечать техническим требованиям, приведенным в разделах 6-8.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 Фары должны быть изготовлены так, чтобы при нормальном их использовании и независимо от вибрации, которой они могут при этом подвергаться, они </w:t>
      </w:r>
      <w:proofErr w:type="gramStart"/>
      <w:r>
        <w:rPr>
          <w:color w:val="2D2D2D"/>
          <w:sz w:val="15"/>
          <w:szCs w:val="15"/>
        </w:rPr>
        <w:t>сохраняли свои предписанные фотометрические характеристики и обеспечивалось</w:t>
      </w:r>
      <w:proofErr w:type="gramEnd"/>
      <w:r>
        <w:rPr>
          <w:color w:val="2D2D2D"/>
          <w:sz w:val="15"/>
          <w:szCs w:val="15"/>
        </w:rPr>
        <w:t xml:space="preserve"> их исправное функционирование.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5.2.1 Фары должны оборудоваться устройством, позволяющим проводить предписанную регулировку на транспортном средстве в соответствии с применяемыми к ним требованиями. Такое устройство может не устанавливаться на фарах, на которых нельзя отделить отражатель от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>, если использование таких фар ограничивается транспортными средствами, на которых регулирование фар обеспечивается иным образом.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фары ближнего света и фары дальнего света, каждая из которых снабжена отдельной лампой накаливания, совмещаются в единое устройство, то это устройство должно допускать предписанную регулировку каждой из оптических систем в отдельности.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месте с тем, это положение не применяется к фарам в сборе с неразделяемыми отражателями. В отношении этого типа фар должны применяться требования 6.3.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Фара оснащается лампой (лампами) накаливания, соответствующей требованиям </w:t>
      </w:r>
      <w:r w:rsidRPr="000031D4">
        <w:rPr>
          <w:color w:val="2D2D2D"/>
          <w:sz w:val="15"/>
          <w:szCs w:val="15"/>
        </w:rPr>
        <w:t xml:space="preserve">ГОСТ </w:t>
      </w:r>
      <w:proofErr w:type="gramStart"/>
      <w:r w:rsidRPr="000031D4">
        <w:rPr>
          <w:color w:val="2D2D2D"/>
          <w:sz w:val="15"/>
          <w:szCs w:val="15"/>
        </w:rPr>
        <w:t>Р</w:t>
      </w:r>
      <w:proofErr w:type="gramEnd"/>
      <w:r w:rsidRPr="000031D4">
        <w:rPr>
          <w:color w:val="2D2D2D"/>
          <w:sz w:val="15"/>
          <w:szCs w:val="15"/>
        </w:rPr>
        <w:t xml:space="preserve"> 41.37</w:t>
      </w:r>
      <w:r>
        <w:rPr>
          <w:color w:val="2D2D2D"/>
          <w:sz w:val="15"/>
          <w:szCs w:val="15"/>
        </w:rPr>
        <w:t>, при условии, что </w:t>
      </w:r>
      <w:r w:rsidRPr="000031D4">
        <w:rPr>
          <w:color w:val="2D2D2D"/>
          <w:sz w:val="15"/>
          <w:szCs w:val="15"/>
        </w:rPr>
        <w:t>ГОСТ Р 41.37</w:t>
      </w:r>
      <w:r>
        <w:rPr>
          <w:color w:val="2D2D2D"/>
          <w:sz w:val="15"/>
          <w:szCs w:val="15"/>
        </w:rPr>
        <w:t> не предусматривает никаких ограничений на ее применение*.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>* К лампам накаливания HIR1 и/или Н9 не применяются положения 6.2.6.2.2 </w:t>
      </w:r>
      <w:r w:rsidRPr="000031D4">
        <w:rPr>
          <w:color w:val="2D2D2D"/>
          <w:sz w:val="15"/>
          <w:szCs w:val="15"/>
        </w:rPr>
        <w:t>ГОСТ Р 41.48</w:t>
      </w:r>
      <w:r>
        <w:rPr>
          <w:color w:val="2D2D2D"/>
          <w:sz w:val="15"/>
          <w:szCs w:val="15"/>
        </w:rPr>
        <w:t> в отношении наклона по вертикали.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5.4 Детали, с помощью которых лампа накаливания крепится к отражателю, должны быть сконструированы так, чтобы даже в темноте обеспечивалась возможность ее крепления в надлежащем положении*.</w:t>
      </w:r>
      <w:r>
        <w:rPr>
          <w:color w:val="2D2D2D"/>
          <w:sz w:val="15"/>
          <w:szCs w:val="15"/>
        </w:rPr>
        <w:br/>
        <w:t>________________ </w:t>
      </w:r>
      <w:r>
        <w:rPr>
          <w:color w:val="2D2D2D"/>
          <w:sz w:val="15"/>
          <w:szCs w:val="15"/>
        </w:rPr>
        <w:br/>
        <w:t>* Считается, что фара удовлетворяет требованиям настоящего пункта, если монтаж лампы накаливания в фаре не представляет трудностей и если цокольный выступ может быть правильно вдвинут в прорезь патрона даже в темноте.</w:t>
      </w:r>
      <w:r>
        <w:rPr>
          <w:color w:val="2D2D2D"/>
          <w:sz w:val="15"/>
          <w:szCs w:val="15"/>
        </w:rPr>
        <w:br/>
      </w:r>
      <w:proofErr w:type="gramEnd"/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рименяются спецификации патрона лампы накаливания, относящиеся к данной категории ламп накаливания.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Первоначальная регулировка или отдельные действия потребителя могут заключаться в установке под определенным углом на транспортном средстве либо оптического элемента, либо лампы накаливания по отношению к оптическому элементу. Части, предназначенные для крепления лампы накаливания к отражателю, должны быть спроектированы и сконструированы так, чтобы лампа накаливания монтировалась с той же точностью, которая требуется для фар. Проверку соответствия предписаниям настоящего пункта производят путем осмотра и, при необходимости, путем пробного монтажа.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Дополнительные испытания проводят в соответствии с требованиями приложения 4, с тем, чтобы убедиться, что в ходе эксплуатации не наблюдается чрезмерного изменения фотометрических характеристик.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 xml:space="preserve">сли </w:t>
      </w:r>
      <w:proofErr w:type="spellStart"/>
      <w:r>
        <w:rPr>
          <w:color w:val="2D2D2D"/>
          <w:sz w:val="15"/>
          <w:szCs w:val="15"/>
        </w:rPr>
        <w:t>рассеиватель</w:t>
      </w:r>
      <w:proofErr w:type="spellEnd"/>
      <w:r>
        <w:rPr>
          <w:color w:val="2D2D2D"/>
          <w:sz w:val="15"/>
          <w:szCs w:val="15"/>
        </w:rPr>
        <w:t xml:space="preserve"> фары изготовлен из пластических материалов, то испытания проводят в соответствии с предписаниями приложения 6.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фар, конструкция которых позволяет включать попеременно дальний и ближний свет или ближний свет и/или дальний свет, предназначенный для углового освещения, любые механические, электромеханические или иные устройства, вмонтированные с этой целью в фару, должны быть сконструированы так, чтобы: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5.9.1 данное устройство было достаточно надежным и могло срабатывать 50000 раз без каких-либо повреждений независимо от вибрации, которой оно может подвергаться в процессе нормальной эксплуатации;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5.9.2 в случае неисправности освещенность, выходящая за пределы линии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6pt;height:14.5pt"/>
        </w:pict>
      </w:r>
      <w:r>
        <w:rPr>
          <w:color w:val="2D2D2D"/>
          <w:sz w:val="15"/>
          <w:szCs w:val="15"/>
        </w:rPr>
        <w:t>, не превышала величин освещенности для луча ближнего света, указанной в 6.2.5; кроме того, в случае фар, конструкция которых позволяет включать ближний и/или дальний свет для получения углового освещения, в испытательной точке 25</w:t>
      </w:r>
      <w:r>
        <w:rPr>
          <w:color w:val="2D2D2D"/>
          <w:sz w:val="15"/>
          <w:szCs w:val="15"/>
        </w:rPr>
        <w:pict>
          <v:shape id="_x0000_i102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35pt;height:14.5pt"/>
        </w:pict>
      </w:r>
      <w:r>
        <w:rPr>
          <w:color w:val="2D2D2D"/>
          <w:sz w:val="15"/>
          <w:szCs w:val="15"/>
        </w:rPr>
        <w:t> (линия </w:t>
      </w:r>
      <w:r>
        <w:rPr>
          <w:color w:val="2D2D2D"/>
          <w:sz w:val="15"/>
          <w:szCs w:val="15"/>
        </w:rPr>
        <w:pict>
          <v:shape id="_x0000_i102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4.5pt;height:11.3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03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2.9pt"/>
        </w:pict>
      </w:r>
      <w:r>
        <w:rPr>
          <w:color w:val="2D2D2D"/>
          <w:sz w:val="15"/>
          <w:szCs w:val="15"/>
        </w:rPr>
        <w:t>-75 см) должна обеспечиваться минимальная освещенность не менее 5 лк;</w:t>
      </w:r>
      <w:r>
        <w:rPr>
          <w:color w:val="2D2D2D"/>
          <w:sz w:val="15"/>
          <w:szCs w:val="15"/>
        </w:rPr>
        <w:br/>
      </w:r>
      <w:proofErr w:type="gramEnd"/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5.9.3 всегда включался либо ближний, либо дальний свет и исключалась возможность остановки механизма в промежуточном положении;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5.9.4 пользователь не мог с помощью обычных средств изменить форму или положение подвижных частей.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lastRenderedPageBreak/>
        <w:t>6 Освещенность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6.1 Общие положения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6.1.1 Фары должны быть изготовлены таким образом, чтобы они обеспечивали </w:t>
      </w:r>
      <w:proofErr w:type="spellStart"/>
      <w:r>
        <w:rPr>
          <w:color w:val="2D2D2D"/>
          <w:sz w:val="15"/>
          <w:szCs w:val="15"/>
        </w:rPr>
        <w:t>неослепляющую</w:t>
      </w:r>
      <w:proofErr w:type="spellEnd"/>
      <w:r>
        <w:rPr>
          <w:color w:val="2D2D2D"/>
          <w:sz w:val="15"/>
          <w:szCs w:val="15"/>
        </w:rPr>
        <w:t xml:space="preserve"> надлежащую освещенность при испускании луча ближнего света и надлежащую освещенность при испускании луча дальнего света. Угловое освещение может обеспечиваться за счет приведения в действие одного дополнительного источника света, встроенного в фару ближнего света.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освещенности, которую дает фара, используется вертикальный экран, расположенный на расстоянии 25 м перед фарой под прямым углом к ее осям, как указано в приложении 3.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6.1.3 При проверке фар надлежит пользоваться бесцветной эталонной лампой накаливания, рассчитанной на номинальное напряжение в 12 В. При проверке фары напряжение на клеммах лампы накаливания должно регулироваться так, чтобы можно было получить контрольный световой поток, указанный в соответствующей спецификации </w:t>
      </w:r>
      <w:r w:rsidRPr="000031D4">
        <w:rPr>
          <w:color w:val="2D2D2D"/>
          <w:sz w:val="15"/>
          <w:szCs w:val="15"/>
        </w:rPr>
        <w:t xml:space="preserve">ГОСТ </w:t>
      </w:r>
      <w:proofErr w:type="gramStart"/>
      <w:r w:rsidRPr="000031D4">
        <w:rPr>
          <w:color w:val="2D2D2D"/>
          <w:sz w:val="15"/>
          <w:szCs w:val="15"/>
        </w:rPr>
        <w:t>Р</w:t>
      </w:r>
      <w:proofErr w:type="gramEnd"/>
      <w:r w:rsidRPr="000031D4">
        <w:rPr>
          <w:color w:val="2D2D2D"/>
          <w:sz w:val="15"/>
          <w:szCs w:val="15"/>
        </w:rPr>
        <w:t xml:space="preserve"> 41.37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6.1.4 Фара считается приемлемой, если она отвечает требованиям раздела 6, по крайней </w:t>
      </w:r>
      <w:proofErr w:type="gramStart"/>
      <w:r>
        <w:rPr>
          <w:color w:val="2D2D2D"/>
          <w:sz w:val="15"/>
          <w:szCs w:val="15"/>
        </w:rPr>
        <w:t>мере</w:t>
      </w:r>
      <w:proofErr w:type="gramEnd"/>
      <w:r>
        <w:rPr>
          <w:color w:val="2D2D2D"/>
          <w:sz w:val="15"/>
          <w:szCs w:val="15"/>
        </w:rPr>
        <w:t xml:space="preserve"> с одной стандартной (эталонной) лампой накаливания, которая может быть представлена с фарой.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 Предписания, касающиеся ближнего света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6.2.1 Луч ближнего света должен давать на экране достаточно четкую светотеневую границу, чтобы с помощью этой границы можно было произвести точное регулирование. </w:t>
      </w:r>
      <w:proofErr w:type="gramStart"/>
      <w:r>
        <w:rPr>
          <w:color w:val="2D2D2D"/>
          <w:sz w:val="15"/>
          <w:szCs w:val="15"/>
        </w:rPr>
        <w:t>Светотеневая граница должна быть горизонтальной на стороне, противоположной направлению движения; на другой стороне светотеневая граница не должна пересекать либо ломаную линию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55320" cy="218440"/>
            <wp:effectExtent l="19050" t="0" r="0" b="0"/>
            <wp:docPr id="7" name="Рисунок 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образованную прямой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7200" cy="218440"/>
            <wp:effectExtent l="19050" t="0" r="0" b="0"/>
            <wp:docPr id="8" name="Рисунок 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составляющей угол 45° с горизонталью, и прямой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18440"/>
            <wp:effectExtent l="19050" t="0" r="9525" b="0"/>
            <wp:docPr id="9" name="Рисунок 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смещенной по высоте на 25 см по отношению к прямой </w:t>
      </w:r>
      <w:r>
        <w:rPr>
          <w:color w:val="2D2D2D"/>
          <w:sz w:val="15"/>
          <w:szCs w:val="15"/>
        </w:rPr>
        <w:pict>
          <v:shape id="_x0000_i103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6pt;height:14.5pt"/>
        </w:pict>
      </w:r>
      <w:r>
        <w:rPr>
          <w:color w:val="2D2D2D"/>
          <w:sz w:val="15"/>
          <w:szCs w:val="15"/>
        </w:rPr>
        <w:t>, либо прямую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84505" cy="225425"/>
            <wp:effectExtent l="19050" t="0" r="0" b="0"/>
            <wp:docPr id="11" name="Рисунок 1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наклоненную к горизонтали под углом 15° (см. приложение 3).</w:t>
      </w:r>
      <w:proofErr w:type="gramEnd"/>
      <w:r>
        <w:rPr>
          <w:color w:val="2D2D2D"/>
          <w:sz w:val="15"/>
          <w:szCs w:val="15"/>
        </w:rPr>
        <w:t xml:space="preserve"> Наличие светотеневой границы, пересекающей одновременно линию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84505" cy="218440"/>
            <wp:effectExtent l="19050" t="0" r="0" b="0"/>
            <wp:docPr id="12" name="Рисунок 1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линию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9895" cy="218440"/>
            <wp:effectExtent l="19050" t="0" r="8255" b="0"/>
            <wp:docPr id="13" name="Рисунок 13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являющейся результатом сочетания обеих указанных возможностей, ни в коем случае недопустимо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 Фара должна быть направлена так, чтобы: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6.2.2.1 у фар светотеневая граница на левой половине экрана* была горизонтальной;</w:t>
      </w:r>
      <w:r>
        <w:rPr>
          <w:color w:val="2D2D2D"/>
          <w:sz w:val="15"/>
          <w:szCs w:val="15"/>
        </w:rPr>
        <w:br/>
        <w:t>__________________ </w:t>
      </w:r>
      <w:r>
        <w:rPr>
          <w:color w:val="2D2D2D"/>
          <w:sz w:val="15"/>
          <w:szCs w:val="15"/>
        </w:rPr>
        <w:br/>
        <w:t>* Ширина регулировочного экрана должна быть достаточной для того, чтобы можно было рассмотреть светотеневую границу на расстоянии 5° с каждой стороны линии </w:t>
      </w:r>
      <w:r>
        <w:rPr>
          <w:color w:val="2D2D2D"/>
          <w:sz w:val="15"/>
          <w:szCs w:val="15"/>
        </w:rPr>
        <w:pict>
          <v:shape id="_x0000_i103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4.5pt;height:11.3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6.2.2.2 эта горизонтальная часть светотеневой границы находилась на экране на расстоянии 25 см ниже линии </w:t>
      </w:r>
      <w:r>
        <w:rPr>
          <w:color w:val="2D2D2D"/>
          <w:sz w:val="15"/>
          <w:szCs w:val="15"/>
        </w:rPr>
        <w:pict>
          <v:shape id="_x0000_i103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6pt;height:14.5pt"/>
        </w:pict>
      </w:r>
      <w:r>
        <w:rPr>
          <w:color w:val="2D2D2D"/>
          <w:sz w:val="15"/>
          <w:szCs w:val="15"/>
        </w:rPr>
        <w:t> (см. приложение 3);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6.2.2.3 "колено" светотеневой границы находилось на прямой </w:t>
      </w:r>
      <w:r>
        <w:rPr>
          <w:color w:val="2D2D2D"/>
          <w:sz w:val="15"/>
          <w:szCs w:val="15"/>
        </w:rPr>
        <w:pict>
          <v:shape id="_x0000_i104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4.5pt;height:11.3pt"/>
        </w:pict>
      </w:r>
      <w:r>
        <w:rPr>
          <w:color w:val="2D2D2D"/>
          <w:sz w:val="15"/>
          <w:szCs w:val="15"/>
        </w:rPr>
        <w:t>*.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>* Если световой луч не дает светотеневой границы, имеющей четкое "колено", боковое регулирование должно осуществляться так, чтобы его результаты наилучшим образом отвечали требованиям, касающимся освещенности в точках </w:t>
      </w:r>
      <w:r>
        <w:rPr>
          <w:color w:val="2D2D2D"/>
          <w:sz w:val="15"/>
          <w:szCs w:val="15"/>
        </w:rPr>
        <w:pict>
          <v:shape id="_x0000_i104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4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6.2.3 Отрегулированная фара должна отвечать только требованиям 6.2.5-6.2.9, если заявка на </w:t>
      </w:r>
      <w:r>
        <w:rPr>
          <w:i/>
          <w:iCs/>
          <w:color w:val="2D2D2D"/>
          <w:sz w:val="15"/>
          <w:szCs w:val="15"/>
        </w:rPr>
        <w:t>проведение испытаний</w:t>
      </w:r>
      <w:r>
        <w:rPr>
          <w:color w:val="2D2D2D"/>
          <w:sz w:val="15"/>
          <w:szCs w:val="15"/>
        </w:rPr>
        <w:t> представляется только для огней ближнего света*, и требованиям 6.2.5-6.2.7 и 6.3, если она предназначена для огней ближнего и дальнего света.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>* Такая фара, сконструированная специально для огней ближнего света, может служить также для огней дальнего света, к которым не предъявляются особые технические требования.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6.2.4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отрегулированная вышеуказанным образом фара не отвечает требованиям 6.2.5-6.2.7 и 6.3, то разрешается изменить регулировку при условии, что ось светового пучка не перемещается направо или налево более чем на 1° (=44 см)*. Для облегчения регулирования с помощью светотеневой границы разрешается частично прикрыть фару, с тем чтобы указанная граница была более четкой.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>* Предел отклонения в 1° вправо или влево совместим с отклонением по вертикали вверх или вниз, которое в свою очередь ограничивается только требованиями 6.3. Вместе с тем горизонтальная часть светотеневой границы не должна пересекать линию </w:t>
      </w:r>
      <w:r>
        <w:rPr>
          <w:color w:val="2D2D2D"/>
          <w:sz w:val="15"/>
          <w:szCs w:val="15"/>
        </w:rPr>
        <w:pict>
          <v:shape id="_x0000_i104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6pt;height:14.5pt"/>
        </w:pict>
      </w:r>
      <w:r>
        <w:rPr>
          <w:color w:val="2D2D2D"/>
          <w:sz w:val="15"/>
          <w:szCs w:val="15"/>
        </w:rPr>
        <w:t> (положения 6.3 не распространяются на фары, которые должны отвечать требованиям настоящего стандарта только в отношении ближнего света).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6.2.5 Освещенность экрана огнями ближнего света должна отвечать требованиям таблицы 1: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64"/>
        <w:gridCol w:w="2747"/>
        <w:gridCol w:w="2578"/>
      </w:tblGrid>
      <w:tr w:rsidR="000031D4" w:rsidTr="000031D4">
        <w:trPr>
          <w:trHeight w:val="15"/>
        </w:trPr>
        <w:tc>
          <w:tcPr>
            <w:tcW w:w="554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 на измерительном экране</w:t>
            </w:r>
          </w:p>
        </w:tc>
        <w:tc>
          <w:tcPr>
            <w:tcW w:w="5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Освещенность, лк, у фары</w:t>
            </w:r>
          </w:p>
        </w:tc>
      </w:tr>
      <w:tr w:rsidR="000031D4" w:rsidTr="000031D4"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А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класса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184150"/>
                  <wp:effectExtent l="19050" t="0" r="0" b="0"/>
                  <wp:docPr id="20" name="Рисунок 2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84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0,4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0,4</w:t>
            </w: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 </w:t>
            </w:r>
            <w:r>
              <w:rPr>
                <w:color w:val="2D2D2D"/>
                <w:sz w:val="15"/>
                <w:szCs w:val="15"/>
              </w:rPr>
              <w:pict>
                <v:shape id="_x0000_i104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 </w:t>
            </w:r>
            <w:r>
              <w:rPr>
                <w:color w:val="2D2D2D"/>
                <w:sz w:val="15"/>
                <w:szCs w:val="15"/>
              </w:rPr>
              <w:pict>
                <v:shape id="_x0000_i105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3.1pt;height:14.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 </w:t>
            </w:r>
            <w:r>
              <w:rPr>
                <w:color w:val="2D2D2D"/>
                <w:sz w:val="15"/>
                <w:szCs w:val="15"/>
              </w:rPr>
              <w:pict>
                <v:shape id="_x0000_i105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3.1pt;height:14.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15</w:t>
            </w: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 </w:t>
            </w:r>
            <w:r>
              <w:rPr>
                <w:color w:val="2D2D2D"/>
                <w:sz w:val="15"/>
                <w:szCs w:val="15"/>
              </w:rPr>
              <w:pict>
                <v:shape id="_x0000_i105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5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12</w:t>
            </w: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 </w:t>
            </w:r>
            <w:r>
              <w:rPr>
                <w:color w:val="2D2D2D"/>
                <w:sz w:val="15"/>
                <w:szCs w:val="15"/>
              </w:rPr>
              <w:pict>
                <v:shape id="_x0000_i105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 </w:t>
            </w:r>
            <w:r>
              <w:rPr>
                <w:color w:val="2D2D2D"/>
                <w:sz w:val="15"/>
                <w:szCs w:val="15"/>
              </w:rPr>
              <w:pict>
                <v:shape id="_x0000_i106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3.1pt;height:14.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Точка </w:t>
            </w:r>
            <w:r>
              <w:rPr>
                <w:color w:val="2D2D2D"/>
                <w:sz w:val="15"/>
                <w:szCs w:val="15"/>
              </w:rPr>
              <w:pict>
                <v:shape id="_x0000_i106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      </w:pic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Любая точка в зоне III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0,7</w:t>
            </w: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Любая точка в зоне IV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6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031D4" w:rsidTr="000031D4"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Любая точка в зоне I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7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      </w:pict>
            </w:r>
            <w:r>
              <w:rPr>
                <w:color w:val="2D2D2D"/>
                <w:sz w:val="15"/>
                <w:szCs w:val="15"/>
              </w:rPr>
              <w:t>2Е*</w:t>
            </w:r>
          </w:p>
        </w:tc>
      </w:tr>
      <w:tr w:rsidR="000031D4" w:rsidTr="000031D4">
        <w:tc>
          <w:tcPr>
            <w:tcW w:w="11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Е - фактическая измеренная освещенность в точке 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      </w:pict>
            </w:r>
            <w:r>
              <w:rPr>
                <w:color w:val="2D2D2D"/>
                <w:sz w:val="15"/>
                <w:szCs w:val="15"/>
              </w:rPr>
              <w:t> и соответственно </w:t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3.1pt;height:14.5pt"/>
              </w:pict>
            </w:r>
            <w:r>
              <w:rPr>
                <w:color w:val="2D2D2D"/>
                <w:sz w:val="15"/>
                <w:szCs w:val="15"/>
              </w:rPr>
              <w:t>.</w:t>
            </w:r>
          </w:p>
        </w:tc>
      </w:tr>
    </w:tbl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6.2.6</w:t>
      </w:r>
      <w:proofErr w:type="gramStart"/>
      <w:r>
        <w:rPr>
          <w:color w:val="2D2D2D"/>
          <w:sz w:val="15"/>
          <w:szCs w:val="15"/>
        </w:rPr>
        <w:t xml:space="preserve"> Н</w:t>
      </w:r>
      <w:proofErr w:type="gramEnd"/>
      <w:r>
        <w:rPr>
          <w:color w:val="2D2D2D"/>
          <w:sz w:val="15"/>
          <w:szCs w:val="15"/>
        </w:rPr>
        <w:t>и в одной из зон I, II, III и IV не должно наблюдаться боковых изменений, препятствующих хорошей видимости.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6.2.7 Значения освещенности в зонах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 В, показанных на рисунке 2 приложения 3, проверяют путем измерения фотометрических величин в точках 1-8 на этом рисунке; эти значения должны находиться в следующих пределах*: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(1+2+3)</w:t>
      </w:r>
      <w:r>
        <w:rPr>
          <w:color w:val="2D2D2D"/>
          <w:sz w:val="15"/>
          <w:szCs w:val="15"/>
        </w:rPr>
        <w:pict>
          <v:shape id="_x0000_i107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</w:pict>
      </w:r>
      <w:r>
        <w:rPr>
          <w:color w:val="2D2D2D"/>
          <w:sz w:val="15"/>
          <w:szCs w:val="15"/>
        </w:rPr>
        <w:t>0,3 лк, а также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(4+5+6)</w:t>
      </w:r>
      <w:r>
        <w:rPr>
          <w:color w:val="2D2D2D"/>
          <w:sz w:val="15"/>
          <w:szCs w:val="15"/>
        </w:rPr>
        <w:pict>
          <v:shape id="_x0000_i107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</w:pict>
      </w:r>
      <w:r>
        <w:rPr>
          <w:color w:val="2D2D2D"/>
          <w:sz w:val="15"/>
          <w:szCs w:val="15"/>
        </w:rPr>
        <w:t>0,6 лк, а также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0,7 лк</w:t>
      </w:r>
      <w:r>
        <w:rPr>
          <w:color w:val="2D2D2D"/>
          <w:sz w:val="15"/>
          <w:szCs w:val="15"/>
        </w:rPr>
        <w:pict>
          <v:shape id="_x0000_i107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</w:pict>
      </w:r>
      <w:r>
        <w:rPr>
          <w:color w:val="2D2D2D"/>
          <w:sz w:val="15"/>
          <w:szCs w:val="15"/>
        </w:rPr>
        <w:t>7</w:t>
      </w:r>
      <w:r>
        <w:rPr>
          <w:color w:val="2D2D2D"/>
          <w:sz w:val="15"/>
          <w:szCs w:val="15"/>
        </w:rPr>
        <w:pict>
          <v:shape id="_x0000_i107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</w:pict>
      </w:r>
      <w:r>
        <w:rPr>
          <w:color w:val="2D2D2D"/>
          <w:sz w:val="15"/>
          <w:szCs w:val="15"/>
        </w:rPr>
        <w:t>0,1 лк, а также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0,7 лк</w:t>
      </w:r>
      <w:r>
        <w:rPr>
          <w:color w:val="2D2D2D"/>
          <w:sz w:val="15"/>
          <w:szCs w:val="15"/>
        </w:rPr>
        <w:pict>
          <v:shape id="_x0000_i107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</w:pict>
      </w:r>
      <w:r>
        <w:rPr>
          <w:color w:val="2D2D2D"/>
          <w:sz w:val="15"/>
          <w:szCs w:val="15"/>
        </w:rPr>
        <w:t>8</w:t>
      </w:r>
      <w:r>
        <w:rPr>
          <w:color w:val="2D2D2D"/>
          <w:sz w:val="15"/>
          <w:szCs w:val="15"/>
        </w:rPr>
        <w:pict>
          <v:shape id="_x0000_i108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</w:pict>
      </w:r>
      <w:r>
        <w:rPr>
          <w:color w:val="2D2D2D"/>
          <w:sz w:val="15"/>
          <w:szCs w:val="15"/>
        </w:rPr>
        <w:t>0,2 лк.</w:t>
      </w:r>
      <w:r>
        <w:rPr>
          <w:color w:val="2D2D2D"/>
          <w:sz w:val="15"/>
          <w:szCs w:val="15"/>
        </w:rPr>
        <w:br/>
        <w:t>__________________ </w:t>
      </w:r>
      <w:r>
        <w:rPr>
          <w:color w:val="2D2D2D"/>
          <w:sz w:val="15"/>
          <w:szCs w:val="15"/>
        </w:rPr>
        <w:br/>
        <w:t>* Значения освещенности в любой точке зон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 В, находящейся также в зоне III, не должны превышать 0,7 лк.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6.2.8 Предписания 6.2.5 применяют только к фарам, конструкция которых позволяет обеспечивать угловое освещение.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6.2.9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угловое освещение достигается за счет: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6.2.9.1 смещения луча ближнего света или горизонтального перемещения контурной линии светотеневой границы, измерения проводят после возвращения всей фары в сборе в исходное горизонтальное положение, например с помощью гониометра;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6.2.9.2 поворота одного или нескольких оптических элементов фары без горизонтального перемещения контурной линии светотеневой границы, измерения проводят после поворота этих элементов в их рабочем положении до упора;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6.2.9.3 одного дополнительного источника света без горизонтального перемещения контурной линии светотеневой границы, измерения проводят в условиях приведения в действие этого источника света.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6.3 Предписания, касающиеся луча дальнего света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6.3.1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фара предназначена для луча дальнего света и луча ближнего света, то измерение освещенности экрана огнями дальнего света проводят при том же регулировании фары, что и при измерениях, упомянутых в 6.2.5-6.2.7; если фара предназначена только для луча дальнего света, то она должна быть отрегулирована так, чтобы область максимальной освещенности была сконцентрирована вокруг точки пересечения линий </w:t>
      </w:r>
      <w:r>
        <w:rPr>
          <w:color w:val="2D2D2D"/>
          <w:sz w:val="15"/>
          <w:szCs w:val="15"/>
        </w:rPr>
        <w:pict>
          <v:shape id="_x0000_i108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6pt;height:14.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8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4.5pt;height:11.3pt"/>
        </w:pict>
      </w:r>
      <w:r>
        <w:rPr>
          <w:color w:val="2D2D2D"/>
          <w:sz w:val="15"/>
          <w:szCs w:val="15"/>
        </w:rPr>
        <w:t>; такая фара должна удовлетворять только требованиям, указанным в 6.3. В тех случаях, когда для обеспечения дальнего света используется более одного источника света, для определения максимальной освещенности </w:t>
      </w:r>
      <w:r>
        <w:rPr>
          <w:color w:val="2D2D2D"/>
          <w:sz w:val="15"/>
          <w:szCs w:val="15"/>
        </w:rPr>
        <w:pict>
          <v:shape id="_x0000_i108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7.4pt;height:17.75pt"/>
        </w:pict>
      </w:r>
      <w:r>
        <w:rPr>
          <w:color w:val="2D2D2D"/>
          <w:sz w:val="15"/>
          <w:szCs w:val="15"/>
        </w:rPr>
        <w:t> используют соответствующую комбинацию этих источников.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6.3.2 Освещенность экрана лучами дальнего света должна соответствовать следующим условиям.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6.3.2.1 Точка пересечения </w:t>
      </w:r>
      <w:r>
        <w:rPr>
          <w:color w:val="2D2D2D"/>
          <w:sz w:val="15"/>
          <w:szCs w:val="15"/>
        </w:rPr>
        <w:pict>
          <v:shape id="_x0000_i108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2.05pt;height:14.5pt"/>
        </w:pict>
      </w:r>
      <w:r>
        <w:rPr>
          <w:color w:val="2D2D2D"/>
          <w:sz w:val="15"/>
          <w:szCs w:val="15"/>
        </w:rPr>
        <w:t> линий </w:t>
      </w:r>
      <w:r>
        <w:rPr>
          <w:color w:val="2D2D2D"/>
          <w:sz w:val="15"/>
          <w:szCs w:val="15"/>
        </w:rPr>
        <w:pict>
          <v:shape id="_x0000_i108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6pt;height:14.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8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4.5pt;height:11.3pt"/>
        </w:pict>
      </w:r>
      <w:r>
        <w:rPr>
          <w:color w:val="2D2D2D"/>
          <w:sz w:val="15"/>
          <w:szCs w:val="15"/>
        </w:rPr>
        <w:t> должна находиться в плоскости, ограниченной кривой одинаковой освещенности, равной 80% максимальной освещенности. Эта максимальная освещенность </w:t>
      </w:r>
      <w:r>
        <w:rPr>
          <w:color w:val="2D2D2D"/>
          <w:sz w:val="15"/>
          <w:szCs w:val="15"/>
        </w:rPr>
        <w:pict>
          <v:shape id="_x0000_i108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7.4pt;height:17.75pt"/>
        </w:pict>
      </w:r>
      <w:r>
        <w:rPr>
          <w:color w:val="2D2D2D"/>
          <w:sz w:val="15"/>
          <w:szCs w:val="15"/>
        </w:rPr>
        <w:t> должна составлять не менее 32 лк для фар класса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и 48 лк - для фар класса В. Максимальное значение </w:t>
      </w:r>
      <w:r>
        <w:rPr>
          <w:color w:val="2D2D2D"/>
          <w:sz w:val="15"/>
          <w:szCs w:val="15"/>
        </w:rPr>
        <w:lastRenderedPageBreak/>
        <w:t>ни в коем случае не должно быть более 240 лк; кроме того, в случае комбинированной фары дальнего и ближнего света это максимальное значение не должно более чем в 16 раз превышать освещенность, измеренную при ближнем свете в точке </w:t>
      </w:r>
      <w:r>
        <w:rPr>
          <w:color w:val="2D2D2D"/>
          <w:sz w:val="15"/>
          <w:szCs w:val="15"/>
        </w:rPr>
        <w:pict>
          <v:shape id="_x0000_i108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</w:pict>
      </w:r>
      <w:r>
        <w:rPr>
          <w:color w:val="2D2D2D"/>
          <w:sz w:val="15"/>
          <w:szCs w:val="15"/>
        </w:rPr>
        <w:t> (или </w:t>
      </w:r>
      <w:r>
        <w:rPr>
          <w:color w:val="2D2D2D"/>
          <w:sz w:val="15"/>
          <w:szCs w:val="15"/>
        </w:rPr>
        <w:pict>
          <v:shape id="_x0000_i108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3.1pt;height:14.5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Максимальную силу света </w:t>
      </w:r>
      <w:r>
        <w:rPr>
          <w:color w:val="2D2D2D"/>
          <w:sz w:val="15"/>
          <w:szCs w:val="15"/>
        </w:rPr>
        <w:pict>
          <v:shape id="_x0000_i109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7pt;height:17.75pt"/>
        </w:pict>
      </w:r>
      <w:r>
        <w:rPr>
          <w:color w:val="2D2D2D"/>
          <w:sz w:val="15"/>
          <w:szCs w:val="15"/>
        </w:rPr>
        <w:t> огней дальнего света, выраженную в тысячах свечей, рассчитывают по формуле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132840" cy="225425"/>
            <wp:effectExtent l="19050" t="0" r="0" b="0"/>
            <wp:docPr id="67" name="Рисунок 6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Маркировочное значение </w:t>
      </w:r>
      <w:r>
        <w:rPr>
          <w:color w:val="2D2D2D"/>
          <w:sz w:val="15"/>
          <w:szCs w:val="15"/>
        </w:rPr>
        <w:pict>
          <v:shape id="_x0000_i109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7.75pt;height:17.2pt"/>
        </w:pict>
      </w:r>
      <w:r>
        <w:rPr>
          <w:color w:val="2D2D2D"/>
          <w:sz w:val="15"/>
          <w:szCs w:val="15"/>
        </w:rPr>
        <w:t> этой максимальной силы света, упомянутое в 4.2.5, рассчитывают по формуле: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94155" cy="389255"/>
            <wp:effectExtent l="19050" t="0" r="0" b="0"/>
            <wp:docPr id="69" name="Рисунок 6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Это значение округляется до одной из следующих величин: 7,5-10-12,5-17,5-20-25-27,5-30-37,5-40-45-50.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6.3.2.2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исходить из точки </w:t>
      </w:r>
      <w:r>
        <w:rPr>
          <w:color w:val="2D2D2D"/>
          <w:sz w:val="15"/>
          <w:szCs w:val="15"/>
        </w:rPr>
        <w:pict>
          <v:shape id="_x0000_i109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2.05pt;height:14.5pt"/>
        </w:pict>
      </w:r>
      <w:r>
        <w:rPr>
          <w:color w:val="2D2D2D"/>
          <w:sz w:val="15"/>
          <w:szCs w:val="15"/>
        </w:rPr>
        <w:t xml:space="preserve"> по горизонтали направо и налево, то освещенность должна быть не менее 16 лк для фары класса А и 24 лк - для фары класса В </w:t>
      </w:r>
      <w:proofErr w:type="spellStart"/>
      <w:r>
        <w:rPr>
          <w:color w:val="2D2D2D"/>
          <w:sz w:val="15"/>
          <w:szCs w:val="15"/>
        </w:rPr>
        <w:t>в</w:t>
      </w:r>
      <w:proofErr w:type="spellEnd"/>
      <w:r>
        <w:rPr>
          <w:color w:val="2D2D2D"/>
          <w:sz w:val="15"/>
          <w:szCs w:val="15"/>
        </w:rPr>
        <w:t xml:space="preserve"> пределах расстояния 1,125 м и не менее 4 лк - для фары класса А и 6 лк - для фары класса В </w:t>
      </w:r>
      <w:proofErr w:type="spellStart"/>
      <w:r>
        <w:rPr>
          <w:color w:val="2D2D2D"/>
          <w:sz w:val="15"/>
          <w:szCs w:val="15"/>
        </w:rPr>
        <w:t>в</w:t>
      </w:r>
      <w:proofErr w:type="spellEnd"/>
      <w:r>
        <w:rPr>
          <w:color w:val="2D2D2D"/>
          <w:sz w:val="15"/>
          <w:szCs w:val="15"/>
        </w:rPr>
        <w:t xml:space="preserve"> пределах расстояния 2,25 м.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фара оснащена регулируемым отражателем, то по отношению к каждому из положений установки фары, указанных в соответствии с 2.1.3, применяют требования, предусмотренные в 6.2 и 6.3. Проверку проводят в следующем порядке: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6.4.1 каждое из указанных положений определяют с помощью проверочного гониометра по линии, соединяющей центр источника света и точку </w:t>
      </w:r>
      <w:r>
        <w:rPr>
          <w:color w:val="2D2D2D"/>
          <w:sz w:val="15"/>
          <w:szCs w:val="15"/>
        </w:rPr>
        <w:pict>
          <v:shape id="_x0000_i109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2.05pt;height:14.5pt"/>
        </w:pict>
      </w:r>
      <w:r>
        <w:rPr>
          <w:color w:val="2D2D2D"/>
          <w:sz w:val="15"/>
          <w:szCs w:val="15"/>
        </w:rPr>
        <w:t> на измерительном экране. Затем регулируемый отражатель устанавливают в такое положение, чтобы освещенность экрана соответствовала заданным предписаниям, предусмотренным в 6.2.1-6.2.2.3 и/или 6.3.1;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6.4.2 если отражатель первоначально установлен согласно 6.4.1, то фара должна отвечать соответствующим фотометрическим параметрам, предусмотренным в 6.2 и 6.3;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6.4.3 дополнительные испытания проводятся после поворота отражателя по вертикали на ±2° по отношению к его первоначальному положению с помощью устройства регулировки фар или минимум до упора в том случае, если его нельзя повернуть на угол 2°. После переориентации всей фары в сборе (например, с помощью гониометра) в соответствующем противоположном направлении значения светового потока в указываемых ниже направлениях должны находиться в</w:t>
      </w:r>
      <w:proofErr w:type="gramEnd"/>
      <w:r>
        <w:rPr>
          <w:color w:val="2D2D2D"/>
          <w:sz w:val="15"/>
          <w:szCs w:val="15"/>
        </w:rPr>
        <w:t xml:space="preserve"> следующих пределах: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луч ближнего света - </w:t>
      </w:r>
      <w:r>
        <w:rPr>
          <w:color w:val="2D2D2D"/>
          <w:sz w:val="15"/>
          <w:szCs w:val="15"/>
        </w:rPr>
        <w:pict>
          <v:shape id="_x0000_i109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2.05pt;height:14.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9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</w:pict>
      </w:r>
      <w:r>
        <w:rPr>
          <w:color w:val="2D2D2D"/>
          <w:sz w:val="15"/>
          <w:szCs w:val="15"/>
        </w:rPr>
        <w:t> (соответственно </w:t>
      </w:r>
      <w:r>
        <w:rPr>
          <w:color w:val="2D2D2D"/>
          <w:sz w:val="15"/>
          <w:szCs w:val="15"/>
        </w:rPr>
        <w:pict>
          <v:shape id="_x0000_i109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3.1pt;height:14.5pt"/>
        </w:pict>
      </w:r>
      <w:r>
        <w:rPr>
          <w:color w:val="2D2D2D"/>
          <w:sz w:val="15"/>
          <w:szCs w:val="15"/>
        </w:rPr>
        <w:t>);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луч дальнего света - </w:t>
      </w:r>
      <w:r>
        <w:rPr>
          <w:color w:val="2D2D2D"/>
          <w:sz w:val="15"/>
          <w:szCs w:val="15"/>
        </w:rPr>
        <w:pict>
          <v:shape id="_x0000_i109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7.4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0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2.05pt;height:14.5pt"/>
        </w:pict>
      </w:r>
      <w:r>
        <w:rPr>
          <w:color w:val="2D2D2D"/>
          <w:sz w:val="15"/>
          <w:szCs w:val="15"/>
        </w:rPr>
        <w:t xml:space="preserve"> (в процентах </w:t>
      </w:r>
      <w:proofErr w:type="gramStart"/>
      <w:r>
        <w:rPr>
          <w:color w:val="2D2D2D"/>
          <w:sz w:val="15"/>
          <w:szCs w:val="15"/>
        </w:rPr>
        <w:t>от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0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7.4pt;height:17.75pt"/>
        </w:pict>
      </w:r>
      <w:r>
        <w:rPr>
          <w:color w:val="2D2D2D"/>
          <w:sz w:val="15"/>
          <w:szCs w:val="15"/>
        </w:rPr>
        <w:t>);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6.4.4 если податель заявки указывает более одного положения установки фары, то процедура, описанная в 6.4.1-6.4.3, повторяется применительно ко всем другим положениям;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6.4.5 если податель заявки не указывает конкретных положений установки фары, то эта фара должна быть отрегулирована на проведение измерений, указанных в 6.2 и 6.3, причем устройство регулировки фары должно находиться в среднем положении. Дополнительные испытания, предусмотренные в 6.4.3, проводятся после поворота отражателя до упора (если его нельзя повернуть на ±2°) с помощью устройства регулировки фары.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6.5 Освещенность экрана, упомянутая в 6.2.5-6.2.7 и 6.3, измеряют с помощью фотоприемника, полезная площадь которого вписывается в квадрат размером 65х65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Цвет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7.1 Цвет излучаемого света должен быть белым. В координатах цветности МКО (Международной комиссии по освещению) свет лучей должен находиться в следующих границах: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 в сторону синего </w:t>
      </w:r>
      <w:r>
        <w:rPr>
          <w:color w:val="2D2D2D"/>
          <w:sz w:val="15"/>
          <w:szCs w:val="15"/>
        </w:rPr>
        <w:pict>
          <v:shape id="_x0000_i110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8.8pt;height:12.9pt"/>
        </w:pict>
      </w:r>
      <w:r>
        <w:rPr>
          <w:color w:val="2D2D2D"/>
          <w:sz w:val="15"/>
          <w:szCs w:val="15"/>
        </w:rPr>
        <w:t>0,310;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 в сторону желтого </w:t>
      </w:r>
      <w:r>
        <w:rPr>
          <w:color w:val="2D2D2D"/>
          <w:sz w:val="15"/>
          <w:szCs w:val="15"/>
        </w:rPr>
        <w:pict>
          <v:shape id="_x0000_i110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8.8pt;height:12.9pt"/>
        </w:pict>
      </w:r>
      <w:r>
        <w:rPr>
          <w:color w:val="2D2D2D"/>
          <w:sz w:val="15"/>
          <w:szCs w:val="15"/>
        </w:rPr>
        <w:t>0,500;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 в сторону зеленого </w:t>
      </w:r>
      <w:r>
        <w:rPr>
          <w:color w:val="2D2D2D"/>
          <w:sz w:val="15"/>
          <w:szCs w:val="15"/>
        </w:rPr>
        <w:pict>
          <v:shape id="_x0000_i110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0.4pt;height:15.05pt"/>
        </w:pict>
      </w:r>
      <w:r>
        <w:rPr>
          <w:color w:val="2D2D2D"/>
          <w:sz w:val="15"/>
          <w:szCs w:val="15"/>
        </w:rPr>
        <w:t>0,150+0,640</w:t>
      </w:r>
      <w:r>
        <w:rPr>
          <w:color w:val="2D2D2D"/>
          <w:sz w:val="15"/>
          <w:szCs w:val="15"/>
        </w:rPr>
        <w:pict>
          <v:shape id="_x0000_i110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1.3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  <w:t>предел в сторону зеленого </w:t>
      </w:r>
      <w:r>
        <w:rPr>
          <w:color w:val="2D2D2D"/>
          <w:sz w:val="15"/>
          <w:szCs w:val="15"/>
        </w:rPr>
        <w:pict>
          <v:shape id="_x0000_i110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0.4pt;height:15.05pt"/>
        </w:pict>
      </w:r>
      <w:r>
        <w:rPr>
          <w:color w:val="2D2D2D"/>
          <w:sz w:val="15"/>
          <w:szCs w:val="15"/>
        </w:rPr>
        <w:t>0,440;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 в сторону фиолетового </w:t>
      </w:r>
      <w:r>
        <w:rPr>
          <w:color w:val="2D2D2D"/>
          <w:sz w:val="15"/>
          <w:szCs w:val="15"/>
        </w:rPr>
        <w:pict>
          <v:shape id="_x0000_i110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0.4pt;height:15.05pt"/>
        </w:pict>
      </w:r>
      <w:r>
        <w:rPr>
          <w:color w:val="2D2D2D"/>
          <w:sz w:val="15"/>
          <w:szCs w:val="15"/>
        </w:rPr>
        <w:t>0,050+0,750</w:t>
      </w:r>
      <w:r>
        <w:rPr>
          <w:color w:val="2D2D2D"/>
          <w:sz w:val="15"/>
          <w:szCs w:val="15"/>
        </w:rPr>
        <w:pict>
          <v:shape id="_x0000_i110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1.3pt"/>
        </w:pict>
      </w:r>
      <w:r>
        <w:rPr>
          <w:color w:val="2D2D2D"/>
          <w:sz w:val="15"/>
          <w:szCs w:val="15"/>
        </w:rPr>
        <w:t>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предел в сторону красного </w:t>
      </w:r>
      <w:r>
        <w:rPr>
          <w:color w:val="2D2D2D"/>
          <w:sz w:val="15"/>
          <w:szCs w:val="15"/>
        </w:rPr>
        <w:pict>
          <v:shape id="_x0000_i110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0.4pt;height:15.05pt"/>
        </w:pict>
      </w:r>
      <w:r>
        <w:rPr>
          <w:color w:val="2D2D2D"/>
          <w:sz w:val="15"/>
          <w:szCs w:val="15"/>
        </w:rPr>
        <w:t>0,382.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Проверка степени ослепления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Ослепление, вызываемое ближним светом, подлежит проверке*.</w:t>
      </w:r>
      <w:r>
        <w:rPr>
          <w:color w:val="2D2D2D"/>
          <w:sz w:val="15"/>
          <w:szCs w:val="15"/>
        </w:rPr>
        <w:br/>
        <w:t>__________________ </w:t>
      </w:r>
      <w:r>
        <w:rPr>
          <w:color w:val="2D2D2D"/>
          <w:sz w:val="15"/>
          <w:szCs w:val="15"/>
        </w:rPr>
        <w:br/>
        <w:t>* Проверка будет определена в соответствующей рекомендации для администрации.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Модификация типа фары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9.1 </w:t>
      </w:r>
      <w:r>
        <w:rPr>
          <w:i/>
          <w:iCs/>
          <w:color w:val="2D2D2D"/>
          <w:sz w:val="15"/>
          <w:szCs w:val="15"/>
        </w:rPr>
        <w:t>Испытательная лаборатория</w:t>
      </w:r>
      <w:r>
        <w:rPr>
          <w:color w:val="2D2D2D"/>
          <w:sz w:val="15"/>
          <w:szCs w:val="15"/>
        </w:rPr>
        <w:t> на основании информации об изменении конструкции типа фары, представленной предприятием-изготовителем, может: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9.1.1 либо прийти к заключению, что внесенные изменения не будут иметь значительного отрицательного воздействия и что данная фара по-прежнему соответствует предписаниям, или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9.1.2 </w:t>
      </w:r>
      <w:r>
        <w:rPr>
          <w:i/>
          <w:iCs/>
          <w:color w:val="2D2D2D"/>
          <w:sz w:val="15"/>
          <w:szCs w:val="15"/>
        </w:rPr>
        <w:t>сделать вывод о необходимости дополнительных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1 (обязательное). Информация, указываемая в протоколе испытания или приложении к нему для типа фары, соответствующего требованиям настоящего стандарта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1 </w:t>
      </w:r>
      <w:r>
        <w:rPr>
          <w:color w:val="2D2D2D"/>
          <w:sz w:val="15"/>
          <w:szCs w:val="15"/>
        </w:rPr>
        <w:br/>
        <w:t>(обязательное)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3"/>
        <w:gridCol w:w="870"/>
        <w:gridCol w:w="174"/>
        <w:gridCol w:w="174"/>
        <w:gridCol w:w="345"/>
        <w:gridCol w:w="515"/>
        <w:gridCol w:w="1198"/>
        <w:gridCol w:w="514"/>
        <w:gridCol w:w="685"/>
        <w:gridCol w:w="514"/>
        <w:gridCol w:w="173"/>
        <w:gridCol w:w="514"/>
        <w:gridCol w:w="2049"/>
        <w:gridCol w:w="2401"/>
      </w:tblGrid>
      <w:tr w:rsidR="000031D4" w:rsidTr="000031D4">
        <w:trPr>
          <w:trHeight w:val="15"/>
        </w:trPr>
        <w:tc>
          <w:tcPr>
            <w:tcW w:w="370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Фабричная или торговая марка устройства: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Наименование, присвоенное типу устройства предприятием-изготовителем: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Название и адрес предприятия-изготовителя: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 соответствующих случаях наименование и адрес представителя предприятия-изготовителя: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представления на испытания: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 протокола испытания, составленного испытательной лабораторией: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протокола испытания, составленного испытательной лабораторией: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описание:</w:t>
            </w:r>
          </w:p>
        </w:tc>
      </w:tr>
      <w:tr w:rsidR="000031D4" w:rsidTr="000031D4">
        <w:tc>
          <w:tcPr>
            <w:tcW w:w="25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Категория, обозначенная соответствующей маркировкой*:</w:t>
            </w:r>
          </w:p>
        </w:tc>
      </w:tr>
      <w:tr w:rsidR="000031D4" w:rsidTr="000031D4"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1127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</w:t>
            </w:r>
            <w:proofErr w:type="gramStart"/>
            <w:r>
              <w:rPr>
                <w:color w:val="2D2D2D"/>
                <w:sz w:val="15"/>
                <w:szCs w:val="15"/>
              </w:rPr>
              <w:t>р(</w:t>
            </w:r>
            <w:proofErr w:type="gramEnd"/>
            <w:r>
              <w:rPr>
                <w:color w:val="2D2D2D"/>
                <w:sz w:val="15"/>
                <w:szCs w:val="15"/>
              </w:rPr>
              <w:t>а) и категория(</w:t>
            </w:r>
            <w:proofErr w:type="spellStart"/>
            <w:r>
              <w:rPr>
                <w:color w:val="2D2D2D"/>
                <w:sz w:val="15"/>
                <w:szCs w:val="15"/>
              </w:rPr>
              <w:t>ии</w:t>
            </w:r>
            <w:proofErr w:type="spellEnd"/>
            <w:r>
              <w:rPr>
                <w:color w:val="2D2D2D"/>
                <w:sz w:val="15"/>
                <w:szCs w:val="15"/>
              </w:rPr>
              <w:t>) лампы (ламп) накаливания: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Расположение обозначений: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Место: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9794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9979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10903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Подпись:</w:t>
            </w:r>
          </w:p>
        </w:tc>
      </w:tr>
      <w:tr w:rsidR="000031D4" w:rsidTr="000031D4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</w:tbl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 </w:t>
      </w:r>
      <w:r>
        <w:rPr>
          <w:color w:val="2D2D2D"/>
          <w:sz w:val="15"/>
          <w:szCs w:val="15"/>
        </w:rPr>
        <w:br/>
        <w:t>* Указать соответствующую маркировку, взятую из приведенного ниже перечня: С, R, R PL, С</w:t>
      </w:r>
      <w:proofErr w:type="gramStart"/>
      <w:r>
        <w:rPr>
          <w:color w:val="2D2D2D"/>
          <w:sz w:val="15"/>
          <w:szCs w:val="15"/>
        </w:rPr>
        <w:t>R</w:t>
      </w:r>
      <w:proofErr w:type="gramEnd"/>
      <w:r>
        <w:rPr>
          <w:color w:val="2D2D2D"/>
          <w:sz w:val="15"/>
          <w:szCs w:val="15"/>
        </w:rPr>
        <w:t>, С/R, С/, С PL, CR PL, C/R PL, C/PL, HC, HR, HR PL, HCR, HC/, HC PL, HCR PL, HC/R PL, HC/PL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2 (обязательное). Схемы обозначений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2 </w:t>
      </w:r>
      <w:r>
        <w:rPr>
          <w:color w:val="2D2D2D"/>
          <w:sz w:val="15"/>
          <w:szCs w:val="15"/>
        </w:rPr>
        <w:br/>
        <w:t>(обязательное)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478"/>
        <w:gridCol w:w="2218"/>
        <w:gridCol w:w="2587"/>
        <w:gridCol w:w="2218"/>
        <w:gridCol w:w="1478"/>
        <w:gridCol w:w="480"/>
      </w:tblGrid>
      <w:tr w:rsidR="000031D4" w:rsidTr="000031D4">
        <w:trPr>
          <w:gridAfter w:val="1"/>
          <w:wAfter w:w="480" w:type="dxa"/>
          <w:trHeight w:val="15"/>
          <w:jc w:val="center"/>
        </w:trPr>
        <w:tc>
          <w:tcPr>
            <w:tcW w:w="1478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</w:tr>
      <w:tr w:rsidR="000031D4" w:rsidTr="000031D4">
        <w:trPr>
          <w:gridAfter w:val="1"/>
          <w:wAfter w:w="480" w:type="dxa"/>
          <w:jc w:val="center"/>
        </w:trPr>
        <w:tc>
          <w:tcPr>
            <w:tcW w:w="1478" w:type="dxa"/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146175" cy="1036955"/>
                  <wp:effectExtent l="19050" t="0" r="0" b="0"/>
                  <wp:docPr id="86" name="Рисунок 8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146175" cy="1036955"/>
                  <wp:effectExtent l="19050" t="0" r="0" b="0"/>
                  <wp:docPr id="87" name="Рисунок 8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1036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8" w:type="dxa"/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rPr>
          <w:jc w:val="center"/>
        </w:trPr>
        <w:tc>
          <w:tcPr>
            <w:tcW w:w="1478" w:type="dxa"/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Рисунок 1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Рисунок 2</w:t>
            </w:r>
          </w:p>
        </w:tc>
        <w:tc>
          <w:tcPr>
            <w:tcW w:w="1478" w:type="dxa"/>
            <w:gridSpan w:val="2"/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</w:tbl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Буквы CR означают, что речь идет о фаре ближнего и дальнего света класса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>, а буквы HCR означают, что речь идет о фаре ближнего и дальнего света класса 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Число 30 означает, что максимальная сила света луча дальнего света составляет от 86250 до 101250 свечей.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3 (обязательное). Измерительный экран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3 </w:t>
      </w:r>
      <w:r>
        <w:rPr>
          <w:color w:val="2D2D2D"/>
          <w:sz w:val="15"/>
          <w:szCs w:val="15"/>
        </w:rPr>
        <w:br/>
        <w:t>(обязательное)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Экран расположен на расстоянии 25 м</w:t>
      </w:r>
    </w:p>
    <w:p w:rsidR="000031D4" w:rsidRDefault="000031D4" w:rsidP="000031D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3329940"/>
            <wp:effectExtent l="19050" t="0" r="1905" b="0"/>
            <wp:docPr id="88" name="Рисунок 8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6pt;height:14.5pt"/>
        </w:pict>
      </w:r>
      <w:r>
        <w:rPr>
          <w:color w:val="2D2D2D"/>
          <w:sz w:val="15"/>
          <w:szCs w:val="15"/>
        </w:rPr>
        <w:t> - горизонтальная плоскость, проходящая через фокусный центр лампы;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4.5pt;height:11.3pt"/>
        </w:pict>
      </w:r>
      <w:r>
        <w:rPr>
          <w:color w:val="2D2D2D"/>
          <w:sz w:val="15"/>
          <w:szCs w:val="15"/>
        </w:rPr>
        <w:t> - вертикальная плоскость, проходящая через фокусный центр лампы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1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lastRenderedPageBreak/>
        <w:drawing>
          <wp:inline distT="0" distB="0" distL="0" distR="0">
            <wp:extent cx="6189345" cy="1972310"/>
            <wp:effectExtent l="19050" t="0" r="1905" b="0"/>
            <wp:docPr id="91" name="Рисунок 9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197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2 - Точки измерения</w:t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4 (обязательное). Испытание фар на стабильность фотометрических характеристик в условиях эксплуатации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Приложение 4</w:t>
      </w:r>
      <w:r>
        <w:rPr>
          <w:color w:val="2D2D2D"/>
          <w:sz w:val="15"/>
          <w:szCs w:val="15"/>
        </w:rPr>
        <w:br/>
        <w:t>(обязательное)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Испытания фар в сборе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осле измерения фотометрических величин в соответствии с предписаниями настоящего стандарта в точке </w:t>
      </w:r>
      <w:r>
        <w:rPr>
          <w:color w:val="2D2D2D"/>
          <w:sz w:val="15"/>
          <w:szCs w:val="15"/>
        </w:rPr>
        <w:pict>
          <v:shape id="_x0000_i111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6.85pt;height:17.75pt"/>
        </w:pict>
      </w:r>
      <w:r>
        <w:rPr>
          <w:color w:val="2D2D2D"/>
          <w:sz w:val="15"/>
          <w:szCs w:val="15"/>
        </w:rPr>
        <w:t> для луча дальнего света и в точках </w:t>
      </w:r>
      <w:r>
        <w:rPr>
          <w:color w:val="2D2D2D"/>
          <w:sz w:val="15"/>
          <w:szCs w:val="15"/>
        </w:rPr>
        <w:pict>
          <v:shape id="_x0000_i111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2.05pt;height:14.5pt"/>
        </w:pict>
      </w:r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pict>
          <v:shape id="_x0000_i111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</w:pict>
      </w:r>
      <w:r>
        <w:rPr>
          <w:color w:val="2D2D2D"/>
          <w:sz w:val="15"/>
          <w:szCs w:val="15"/>
        </w:rPr>
        <w:t> 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184150"/>
            <wp:effectExtent l="19050" t="0" r="0" b="0"/>
            <wp:docPr id="95" name="Рисунок 9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для луча ближнего света проводят проверку образца фары в сборе на стабильность фотометрических характеристик в условиях эксплуатации. Под "фарой в сборе" подразумевается сам комплект фары и все окружающие ее части и лампы, которые могут оказать воздействие на ее способность теплового рассеивания.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 Испытание фар на стабильность фотометрических характеристик в условиях эксплуатации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 в сухую и спокойную погоду при температуре окружающего воздуха (23±5) °С. Фару в сборе монтируют на основании так, как она должна быть установлена на транспортном средстве.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1.1 Чистая фара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Фару включают на 12 ч в соответствии с предписаниями 1.1.1 и проверяют в соответствии с предписаниями 1.1.2.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1.1.1 Процедура испытания*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>* График испытаний - в соответствии с приложением 8.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1.1.1.1 Фару включают, и во включенном состоянии она находится в течение указанного периода времени, причем: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а) в случае испытания только одного огня (дальнего или ближнего света либо </w:t>
      </w:r>
      <w:proofErr w:type="spellStart"/>
      <w:r>
        <w:rPr>
          <w:color w:val="2D2D2D"/>
          <w:sz w:val="15"/>
          <w:szCs w:val="15"/>
        </w:rPr>
        <w:t>противотуманного</w:t>
      </w:r>
      <w:proofErr w:type="spellEnd"/>
      <w:r>
        <w:rPr>
          <w:color w:val="2D2D2D"/>
          <w:sz w:val="15"/>
          <w:szCs w:val="15"/>
        </w:rPr>
        <w:t xml:space="preserve"> огня) соответствующая нить накала должна включаться на указанный период времени*;</w:t>
      </w:r>
      <w:r>
        <w:rPr>
          <w:color w:val="2D2D2D"/>
          <w:sz w:val="15"/>
          <w:szCs w:val="15"/>
        </w:rPr>
        <w:br/>
        <w:t>________________ </w:t>
      </w:r>
      <w:r>
        <w:rPr>
          <w:color w:val="2D2D2D"/>
          <w:sz w:val="15"/>
          <w:szCs w:val="15"/>
        </w:rPr>
        <w:br/>
        <w:t>* Если в испытуемую фару вмонтированы сигнальные лампы, то последние должны быть включены в течение всего периода испытаний. В случае указателя поворота он включается в мигающем режиме при приблизительно равной продолжительности включенного и отключенного состояний.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б) в случае фары с огнем ближнего света и одним или более огнями дальнего света либо в случае фары с огнем ближнего света и </w:t>
      </w:r>
      <w:proofErr w:type="spellStart"/>
      <w:r>
        <w:rPr>
          <w:color w:val="2D2D2D"/>
          <w:sz w:val="15"/>
          <w:szCs w:val="15"/>
        </w:rPr>
        <w:t>противотуманным</w:t>
      </w:r>
      <w:proofErr w:type="spellEnd"/>
      <w:r>
        <w:rPr>
          <w:color w:val="2D2D2D"/>
          <w:sz w:val="15"/>
          <w:szCs w:val="15"/>
        </w:rPr>
        <w:t xml:space="preserve"> огнем: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фару подвергают испытанию по следующему циклу в течение указанного времени: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нить накала ближнего света находится в зажженном состоянии в течение 15 мин,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все нити накала находятся в зажженном состоянии в течение 5 мин;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2) если заявитель указывает, что фара предназначена для работы с включением одновременно только огня ближнего света или только огня (огней) дальнего света*, испытание проводят в соответствии с этим условием, причем последовательно </w:t>
      </w:r>
      <w:proofErr w:type="gramStart"/>
      <w:r>
        <w:rPr>
          <w:color w:val="2D2D2D"/>
          <w:sz w:val="15"/>
          <w:szCs w:val="15"/>
        </w:rPr>
        <w:t>включаются</w:t>
      </w:r>
      <w:proofErr w:type="gramEnd"/>
      <w:r>
        <w:rPr>
          <w:color w:val="2D2D2D"/>
          <w:sz w:val="15"/>
          <w:szCs w:val="15"/>
        </w:rPr>
        <w:t>** огонь ближнего света в течение половины периода времени и огонь (огни) дальнего света (одновременно) в течение половины периода времени, указанного в 1.1;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>* Если одновременно включаются две или более нити накала ламп при использовании фары в мигающем режиме, то такой режим не рассматривают как нормальное одновременное использование этих нитей накала.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** Если в испытуемую фару вмонтированы сигнальные лампы, то последние должны быть включены в течение всего периода испытаний. В случае указателя поворота он включается в мигающем режиме при приблизительно равной продолжительности включенного и отключенного состояний.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в) в случае фары с </w:t>
      </w:r>
      <w:proofErr w:type="spellStart"/>
      <w:r>
        <w:rPr>
          <w:color w:val="2D2D2D"/>
          <w:sz w:val="15"/>
          <w:szCs w:val="15"/>
        </w:rPr>
        <w:t>противотуманным</w:t>
      </w:r>
      <w:proofErr w:type="spellEnd"/>
      <w:r>
        <w:rPr>
          <w:color w:val="2D2D2D"/>
          <w:sz w:val="15"/>
          <w:szCs w:val="15"/>
        </w:rPr>
        <w:t xml:space="preserve"> огнем либо одним или более огнями дальнего света: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фару подвергают испытанию по следующему циклу в течение указанного периода времени: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spellStart"/>
      <w:r>
        <w:rPr>
          <w:color w:val="2D2D2D"/>
          <w:sz w:val="15"/>
          <w:szCs w:val="15"/>
        </w:rPr>
        <w:t>противотуманный</w:t>
      </w:r>
      <w:proofErr w:type="spellEnd"/>
      <w:r>
        <w:rPr>
          <w:color w:val="2D2D2D"/>
          <w:sz w:val="15"/>
          <w:szCs w:val="15"/>
        </w:rPr>
        <w:t xml:space="preserve"> огонь находится в зажженном состоянии в течение 15 мин,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все нити накала находятся в зажженном состоянии в течение 5 мин;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2) если заявитель указывает, что фара предназначена для работы с включением одновременно только </w:t>
      </w:r>
      <w:proofErr w:type="spellStart"/>
      <w:r>
        <w:rPr>
          <w:color w:val="2D2D2D"/>
          <w:sz w:val="15"/>
          <w:szCs w:val="15"/>
        </w:rPr>
        <w:t>противотуманного</w:t>
      </w:r>
      <w:proofErr w:type="spellEnd"/>
      <w:r>
        <w:rPr>
          <w:color w:val="2D2D2D"/>
          <w:sz w:val="15"/>
          <w:szCs w:val="15"/>
        </w:rPr>
        <w:t xml:space="preserve"> огня или только огня (огней) дальнего света* испытание проводят в соответствии с этим условием, причем последовательно </w:t>
      </w:r>
      <w:proofErr w:type="gramStart"/>
      <w:r>
        <w:rPr>
          <w:color w:val="2D2D2D"/>
          <w:sz w:val="15"/>
          <w:szCs w:val="15"/>
        </w:rPr>
        <w:t>включаются</w:t>
      </w:r>
      <w:proofErr w:type="gramEnd"/>
      <w:r>
        <w:rPr>
          <w:color w:val="2D2D2D"/>
          <w:sz w:val="15"/>
          <w:szCs w:val="15"/>
        </w:rPr>
        <w:t>** огонь ближнего света в течение половины периода времени и огонь (огни) дальнего света (одновременно) в течение половины периода времени, указанного в 1.1;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>* Если одновременно включаются две или более нити накала ламп при использовании фары в мигающем режиме, то такой режим не рассматривают как нормальное одновременное использование этих нитей накала.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Если в испытуемую фару вмонтированы сигнальные лампы, то последние должны быть включены в течение всего периода испытаний. В случае указателя поворота он включается в мигающем режиме при приблизительно равной продолжительности включенного и отключенного состояний.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г) в случае фары с огнем ближнего света, одним или более огнями дальнего света и </w:t>
      </w:r>
      <w:proofErr w:type="spellStart"/>
      <w:r>
        <w:rPr>
          <w:color w:val="2D2D2D"/>
          <w:sz w:val="15"/>
          <w:szCs w:val="15"/>
        </w:rPr>
        <w:t>противотуманным</w:t>
      </w:r>
      <w:proofErr w:type="spellEnd"/>
      <w:r>
        <w:rPr>
          <w:color w:val="2D2D2D"/>
          <w:sz w:val="15"/>
          <w:szCs w:val="15"/>
        </w:rPr>
        <w:t xml:space="preserve"> огнем: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1) фару подвергают испытанию по следующему циклу в течение указанного времени: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нить накала ближнего света находится в зажженном состоянии в течение 15 мин,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все нити накала находятся в зажженном состоянии в течение 5 мин;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2) если заявитель указывает, что фара предназначена для использования с включением одновременно только огня ближнего света или только огня (огней) дальнего света*, испытание проводят в соответствии с этим условием, причем последовательно </w:t>
      </w:r>
      <w:proofErr w:type="gramStart"/>
      <w:r>
        <w:rPr>
          <w:color w:val="2D2D2D"/>
          <w:sz w:val="15"/>
          <w:szCs w:val="15"/>
        </w:rPr>
        <w:t>включаются</w:t>
      </w:r>
      <w:proofErr w:type="gramEnd"/>
      <w:r>
        <w:rPr>
          <w:color w:val="2D2D2D"/>
          <w:sz w:val="15"/>
          <w:szCs w:val="15"/>
        </w:rPr>
        <w:t xml:space="preserve">** огонь ближнего света в течение половины периода времени и огонь (огни) дальнего света в течение половины периода времени, указанного в 1.1, а </w:t>
      </w:r>
      <w:proofErr w:type="spellStart"/>
      <w:r>
        <w:rPr>
          <w:color w:val="2D2D2D"/>
          <w:sz w:val="15"/>
          <w:szCs w:val="15"/>
        </w:rPr>
        <w:t>противотуманный</w:t>
      </w:r>
      <w:proofErr w:type="spellEnd"/>
      <w:r>
        <w:rPr>
          <w:color w:val="2D2D2D"/>
          <w:sz w:val="15"/>
          <w:szCs w:val="15"/>
        </w:rPr>
        <w:t xml:space="preserve"> огонь подвергают испытанию по следующему </w:t>
      </w:r>
      <w:proofErr w:type="gramStart"/>
      <w:r>
        <w:rPr>
          <w:color w:val="2D2D2D"/>
          <w:sz w:val="15"/>
          <w:szCs w:val="15"/>
        </w:rPr>
        <w:t>циклу: 15 мин в выключенном состоянии и 5 мин в зажженном состоянии на протяжении половины периода времени и в течение периода работы огня дальнего света;</w:t>
      </w:r>
      <w:r>
        <w:rPr>
          <w:color w:val="2D2D2D"/>
          <w:sz w:val="15"/>
          <w:szCs w:val="15"/>
        </w:rPr>
        <w:br/>
        <w:t>________________ </w:t>
      </w:r>
      <w:r>
        <w:rPr>
          <w:color w:val="2D2D2D"/>
          <w:sz w:val="15"/>
          <w:szCs w:val="15"/>
        </w:rPr>
        <w:br/>
        <w:t>* Если одновременно включаются две или более нити накала ламп при использовании фары в мигающем режиме, то такой режим не рассматривают как нормальное одновременное использование этих нитей накала.</w:t>
      </w:r>
      <w:r>
        <w:rPr>
          <w:color w:val="2D2D2D"/>
          <w:sz w:val="15"/>
          <w:szCs w:val="15"/>
        </w:rPr>
        <w:br/>
      </w:r>
      <w:proofErr w:type="gramEnd"/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** Если в испытуемую фару вмонтированы сигнальные лампы, то последние должны быть включены в течение всего периода испытаний. В случае указателя поворота он включается в мигающем режиме при приблизительно равной продолжительности включенного и отключенного состояний.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3) если заявитель указывает, что фара предназначена для использования с включением одновременно только огня ближнего света или только </w:t>
      </w:r>
      <w:proofErr w:type="spellStart"/>
      <w:r>
        <w:rPr>
          <w:color w:val="2D2D2D"/>
          <w:sz w:val="15"/>
          <w:szCs w:val="15"/>
        </w:rPr>
        <w:t>противотуманного</w:t>
      </w:r>
      <w:proofErr w:type="spellEnd"/>
      <w:r>
        <w:rPr>
          <w:color w:val="2D2D2D"/>
          <w:sz w:val="15"/>
          <w:szCs w:val="15"/>
        </w:rPr>
        <w:t xml:space="preserve"> огня*, испытание проводят в соответствии с этим условием, причем включаются** последовательно огонь ближнего света в течение половины периода времени и </w:t>
      </w:r>
      <w:proofErr w:type="spellStart"/>
      <w:r>
        <w:rPr>
          <w:color w:val="2D2D2D"/>
          <w:sz w:val="15"/>
          <w:szCs w:val="15"/>
        </w:rPr>
        <w:t>противотуманный</w:t>
      </w:r>
      <w:proofErr w:type="spellEnd"/>
      <w:r>
        <w:rPr>
          <w:color w:val="2D2D2D"/>
          <w:sz w:val="15"/>
          <w:szCs w:val="15"/>
        </w:rPr>
        <w:t xml:space="preserve"> огонь в течение половины периода времени, указанного в 1.1, а огонь (огни) дальнего света подвергают (подвергаются) испытанию по следующему циклу</w:t>
      </w:r>
      <w:proofErr w:type="gramEnd"/>
      <w:r>
        <w:rPr>
          <w:color w:val="2D2D2D"/>
          <w:sz w:val="15"/>
          <w:szCs w:val="15"/>
        </w:rPr>
        <w:t xml:space="preserve">: </w:t>
      </w:r>
      <w:proofErr w:type="gramStart"/>
      <w:r>
        <w:rPr>
          <w:color w:val="2D2D2D"/>
          <w:sz w:val="15"/>
          <w:szCs w:val="15"/>
        </w:rPr>
        <w:t>15 мин в выключенном состоянии и 5 мин в зажженном состоянии на протяжении половины периода времени и в течение периода работы огня ближнего света;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>* Если одновременно включаются две или более нити накала ламп при использовании фары в мигающем режиме, то такой режим не рассматривают как нормальное одновременное использование этих нитей накала.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Если в испытуемую фару вмонтированы сигнальные лампы, то последние должны быть включены в течение всего периода испытаний. В случае указателя поворота он включается в мигающем режиме при приблизительно равной продолжительности включенного и отключенного состояний.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4) если заявитель указывает, что фара предназначена для использования с включением одновременно только огня ближнего света или только огня (огней) дальнего света* либо только </w:t>
      </w:r>
      <w:proofErr w:type="spellStart"/>
      <w:r>
        <w:rPr>
          <w:color w:val="2D2D2D"/>
          <w:sz w:val="15"/>
          <w:szCs w:val="15"/>
        </w:rPr>
        <w:t>противотуманного</w:t>
      </w:r>
      <w:proofErr w:type="spellEnd"/>
      <w:r>
        <w:rPr>
          <w:color w:val="2D2D2D"/>
          <w:sz w:val="15"/>
          <w:szCs w:val="15"/>
        </w:rPr>
        <w:t xml:space="preserve"> огня*, испытание проводят в соответствии с этим условием, причем последовательно </w:t>
      </w:r>
      <w:proofErr w:type="gramStart"/>
      <w:r>
        <w:rPr>
          <w:color w:val="2D2D2D"/>
          <w:sz w:val="15"/>
          <w:szCs w:val="15"/>
        </w:rPr>
        <w:t>включаются</w:t>
      </w:r>
      <w:proofErr w:type="gramEnd"/>
      <w:r>
        <w:rPr>
          <w:color w:val="2D2D2D"/>
          <w:sz w:val="15"/>
          <w:szCs w:val="15"/>
        </w:rPr>
        <w:t xml:space="preserve">** огонь ближнего света в течение одной трети периода времени, огонь (огни) дальнего света в течение одной трети периода времени и </w:t>
      </w:r>
      <w:proofErr w:type="spellStart"/>
      <w:r>
        <w:rPr>
          <w:color w:val="2D2D2D"/>
          <w:sz w:val="15"/>
          <w:szCs w:val="15"/>
        </w:rPr>
        <w:t>противотуманный</w:t>
      </w:r>
      <w:proofErr w:type="spellEnd"/>
      <w:r>
        <w:rPr>
          <w:color w:val="2D2D2D"/>
          <w:sz w:val="15"/>
          <w:szCs w:val="15"/>
        </w:rPr>
        <w:t xml:space="preserve"> огонь в течение одной трети периода времени, указанного в 1.1.</w:t>
      </w:r>
      <w:r>
        <w:rPr>
          <w:color w:val="2D2D2D"/>
          <w:sz w:val="15"/>
          <w:szCs w:val="15"/>
        </w:rPr>
        <w:br/>
        <w:t>_________________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* Если одновременно включаются две или более нити накала ламп при использовании фары в мигающем режиме, то такой режим не рассматривают как нормальное одновременное использование этих нитей накала.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** Если в испытуемую фару вмонтированы сигнальные лампы, то последние должны быть включены в течение всего периода испытаний. В случае указателя поворота он включается в мигающем режиме при приблизительно равной продолжительности включенного и отключенного состояний.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в случае огня ближнего света, предназначенного для обеспечения углового освещения за счет дополнительного источника света, этот источник света должен находиться во включенном состоянии в течение 1 мин и в выключенном состоянии в течение 9 мин при приведении в действие только ближнего света 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приложение 5)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1.1.1.2 Напряжение при испытании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Устанавливают напряжение, которое обеспечивает мощность, равную 90% максимальной мощности, указанной в </w:t>
      </w:r>
      <w:r w:rsidRPr="000031D4">
        <w:rPr>
          <w:color w:val="2D2D2D"/>
          <w:sz w:val="15"/>
          <w:szCs w:val="15"/>
        </w:rPr>
        <w:t xml:space="preserve">ГОСТ </w:t>
      </w:r>
      <w:proofErr w:type="gramStart"/>
      <w:r w:rsidRPr="000031D4">
        <w:rPr>
          <w:color w:val="2D2D2D"/>
          <w:sz w:val="15"/>
          <w:szCs w:val="15"/>
        </w:rPr>
        <w:t>Р</w:t>
      </w:r>
      <w:proofErr w:type="gramEnd"/>
      <w:r w:rsidRPr="000031D4">
        <w:rPr>
          <w:color w:val="2D2D2D"/>
          <w:sz w:val="15"/>
          <w:szCs w:val="15"/>
        </w:rPr>
        <w:t xml:space="preserve"> 41.37</w:t>
      </w:r>
      <w:r>
        <w:rPr>
          <w:color w:val="2D2D2D"/>
          <w:sz w:val="15"/>
          <w:szCs w:val="15"/>
        </w:rPr>
        <w:t> для применяемых (применяемой) ламп(</w:t>
      </w:r>
      <w:proofErr w:type="spellStart"/>
      <w:r>
        <w:rPr>
          <w:color w:val="2D2D2D"/>
          <w:sz w:val="15"/>
          <w:szCs w:val="15"/>
        </w:rPr>
        <w:t>ы</w:t>
      </w:r>
      <w:proofErr w:type="spellEnd"/>
      <w:r>
        <w:rPr>
          <w:color w:val="2D2D2D"/>
          <w:sz w:val="15"/>
          <w:szCs w:val="15"/>
        </w:rPr>
        <w:t>) накаливания.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Применяемая мощность во всех случаях должна соответствовать указанной на лампе накаливания для номинального напряжения 12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, за исключением тех случаев, когда в заявке </w:t>
      </w:r>
      <w:proofErr w:type="spellStart"/>
      <w:r>
        <w:rPr>
          <w:i/>
          <w:iCs/>
          <w:color w:val="2D2D2D"/>
          <w:sz w:val="15"/>
          <w:szCs w:val="15"/>
        </w:rPr>
        <w:t>напроведение</w:t>
      </w:r>
      <w:proofErr w:type="spellEnd"/>
      <w:r>
        <w:rPr>
          <w:i/>
          <w:iCs/>
          <w:color w:val="2D2D2D"/>
          <w:sz w:val="15"/>
          <w:szCs w:val="15"/>
        </w:rPr>
        <w:t xml:space="preserve"> испытаний</w:t>
      </w:r>
      <w:r>
        <w:rPr>
          <w:color w:val="2D2D2D"/>
          <w:sz w:val="15"/>
          <w:szCs w:val="15"/>
        </w:rPr>
        <w:t> указывают, что данная фара может использоваться при другом напряжении. В последнем случае испытание проводят с использованием лампы накаливания, мощность которой является максимально допустимой.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1.1.2 Результаты испытания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1.1.2.1 Внешний осмотр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 xml:space="preserve">осле выдерживания фары при температуре окружающей среды </w:t>
      </w:r>
      <w:proofErr w:type="spellStart"/>
      <w:r>
        <w:rPr>
          <w:color w:val="2D2D2D"/>
          <w:sz w:val="15"/>
          <w:szCs w:val="15"/>
        </w:rPr>
        <w:t>рассеиватель</w:t>
      </w:r>
      <w:proofErr w:type="spellEnd"/>
      <w:r>
        <w:rPr>
          <w:color w:val="2D2D2D"/>
          <w:sz w:val="15"/>
          <w:szCs w:val="15"/>
        </w:rPr>
        <w:t xml:space="preserve"> фары и наружный </w:t>
      </w:r>
      <w:proofErr w:type="spellStart"/>
      <w:r>
        <w:rPr>
          <w:color w:val="2D2D2D"/>
          <w:sz w:val="15"/>
          <w:szCs w:val="15"/>
        </w:rPr>
        <w:t>рассеиватель</w:t>
      </w:r>
      <w:proofErr w:type="spellEnd"/>
      <w:r>
        <w:rPr>
          <w:color w:val="2D2D2D"/>
          <w:sz w:val="15"/>
          <w:szCs w:val="15"/>
        </w:rPr>
        <w:t xml:space="preserve">, если они имеются, протирают чистой влажной хлопчатобумажной тканью. Затем фару подвергают визуальному осмотру; наличие какого-либо искажения, деформации, трещин или изменения цвета как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 xml:space="preserve"> фары, так и наружного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>, если они имеются, недопустимо.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1.1.2.2 Фотометрическое испытание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соответствии с положениями, содержащимися в настоящем стандарте, фотометрические величины выверяют по нижеследующим точкам измерения: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луч ближнего света: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53160" cy="184150"/>
            <wp:effectExtent l="19050" t="0" r="8890" b="0"/>
            <wp:docPr id="96" name="Рисунок 9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луч дальнего света: </w:t>
      </w:r>
      <w:r>
        <w:rPr>
          <w:color w:val="2D2D2D"/>
          <w:sz w:val="15"/>
          <w:szCs w:val="15"/>
        </w:rPr>
        <w:pict>
          <v:shape id="_x0000_i112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6.85pt;height:17.7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дополнительное регулирование фары в целях компенсации каких-либо механических деформаций основания фары, вызванных нагревом (изменение светотеневой границы определяют положениями раздела 2 настоящего приложения).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Между фотометрическими характеристиками и величинами, измеренными до начала испытания, допускается отклонение 10%, включающее погрешность при фотометрическом измерении.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1.2 Грязная фара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После испытания в соответствии с положениями 1.1 фару включают на один час в соответствии с положениями 1.1.1 после ее подготовки в соответствии с предписаниями 1.2.1 и проверки в соответствии с предписаниями 1.1.2.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1.2.1 Подготовка фары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1.2.1.1 Испытательная смесь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 xml:space="preserve">ля фары с внешним </w:t>
      </w:r>
      <w:proofErr w:type="spellStart"/>
      <w:r>
        <w:rPr>
          <w:color w:val="2D2D2D"/>
          <w:sz w:val="15"/>
          <w:szCs w:val="15"/>
        </w:rPr>
        <w:t>рассеивателем</w:t>
      </w:r>
      <w:proofErr w:type="spellEnd"/>
      <w:r>
        <w:rPr>
          <w:color w:val="2D2D2D"/>
          <w:sz w:val="15"/>
          <w:szCs w:val="15"/>
        </w:rPr>
        <w:t xml:space="preserve"> из стекла: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смесь воды и загрязняющего вещества, наносимая на фару, состоит из: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девяти частей по массе силикатного песка, размер частиц которого составляет 0-100 мкм,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одной части по массе угольной пыли органического происхождения (буковая древесина), размер частиц которой составляет 0-100 мкм,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- 0,2 части по массе </w:t>
      </w:r>
      <w:proofErr w:type="spellStart"/>
      <w:r>
        <w:rPr>
          <w:color w:val="2D2D2D"/>
          <w:sz w:val="15"/>
          <w:szCs w:val="15"/>
        </w:rPr>
        <w:t>NaCMC</w:t>
      </w:r>
      <w:proofErr w:type="spellEnd"/>
      <w:r>
        <w:rPr>
          <w:color w:val="2D2D2D"/>
          <w:sz w:val="15"/>
          <w:szCs w:val="15"/>
        </w:rPr>
        <w:t>* 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соответствующего количества дистиллированной воды, проводимость которой </w:t>
      </w:r>
      <w:r>
        <w:rPr>
          <w:color w:val="2D2D2D"/>
          <w:sz w:val="15"/>
          <w:szCs w:val="15"/>
        </w:rPr>
        <w:pict>
          <v:shape id="_x0000_i112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</w:pict>
      </w:r>
      <w:r>
        <w:rPr>
          <w:color w:val="2D2D2D"/>
          <w:sz w:val="15"/>
          <w:szCs w:val="15"/>
        </w:rPr>
        <w:t>1 мСм/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 xml:space="preserve">* </w:t>
      </w:r>
      <w:proofErr w:type="spellStart"/>
      <w:r>
        <w:rPr>
          <w:color w:val="2D2D2D"/>
          <w:sz w:val="15"/>
          <w:szCs w:val="15"/>
        </w:rPr>
        <w:t>NaCMC</w:t>
      </w:r>
      <w:proofErr w:type="spellEnd"/>
      <w:r>
        <w:rPr>
          <w:color w:val="2D2D2D"/>
          <w:sz w:val="15"/>
          <w:szCs w:val="15"/>
        </w:rPr>
        <w:t xml:space="preserve"> означает натриевую соль </w:t>
      </w:r>
      <w:proofErr w:type="spellStart"/>
      <w:r>
        <w:rPr>
          <w:color w:val="2D2D2D"/>
          <w:sz w:val="15"/>
          <w:szCs w:val="15"/>
        </w:rPr>
        <w:t>карбоксиметилцеллюлозы</w:t>
      </w:r>
      <w:proofErr w:type="spellEnd"/>
      <w:r>
        <w:rPr>
          <w:color w:val="2D2D2D"/>
          <w:sz w:val="15"/>
          <w:szCs w:val="15"/>
        </w:rPr>
        <w:t xml:space="preserve">, обычно обозначаемую CMC. </w:t>
      </w:r>
      <w:proofErr w:type="spellStart"/>
      <w:r>
        <w:rPr>
          <w:color w:val="2D2D2D"/>
          <w:sz w:val="15"/>
          <w:szCs w:val="15"/>
        </w:rPr>
        <w:t>NaCMC</w:t>
      </w:r>
      <w:proofErr w:type="spellEnd"/>
      <w:r>
        <w:rPr>
          <w:color w:val="2D2D2D"/>
          <w:sz w:val="15"/>
          <w:szCs w:val="15"/>
        </w:rPr>
        <w:t xml:space="preserve">, используемая в загрязняющей смеси, должна иметь степень </w:t>
      </w:r>
      <w:r>
        <w:rPr>
          <w:color w:val="2D2D2D"/>
          <w:sz w:val="15"/>
          <w:szCs w:val="15"/>
        </w:rPr>
        <w:lastRenderedPageBreak/>
        <w:t xml:space="preserve">замещения DS 0,6-0,7 и вязкость 200-300 </w:t>
      </w:r>
      <w:proofErr w:type="spellStart"/>
      <w:r>
        <w:rPr>
          <w:color w:val="2D2D2D"/>
          <w:sz w:val="15"/>
          <w:szCs w:val="15"/>
        </w:rPr>
        <w:t>сПЗ</w:t>
      </w:r>
      <w:proofErr w:type="spellEnd"/>
      <w:r>
        <w:rPr>
          <w:color w:val="2D2D2D"/>
          <w:sz w:val="15"/>
          <w:szCs w:val="15"/>
        </w:rPr>
        <w:t xml:space="preserve"> для 2%-ного раствора при температуре 20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Вышеуказанная смесь должна быть готова не ранее чем за 14 дней до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Для фары с внешним </w:t>
      </w:r>
      <w:proofErr w:type="spellStart"/>
      <w:r>
        <w:rPr>
          <w:color w:val="2D2D2D"/>
          <w:sz w:val="15"/>
          <w:szCs w:val="15"/>
        </w:rPr>
        <w:t>рассеивателем</w:t>
      </w:r>
      <w:proofErr w:type="spellEnd"/>
      <w:r>
        <w:rPr>
          <w:color w:val="2D2D2D"/>
          <w:sz w:val="15"/>
          <w:szCs w:val="15"/>
        </w:rPr>
        <w:t xml:space="preserve"> из пластического материала: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смесь воды и загрязняющего вещества, наносимая на фару, состоит из: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девяти частей по массе силикатного песка, размер частиц которого составляет 0-100 мкм,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одной части по массе угольной пыли органического происхождения (буковая древесина), величина частиц которой составляет 0-100 мкм,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- 0,2 части по массе </w:t>
      </w:r>
      <w:proofErr w:type="spellStart"/>
      <w:r>
        <w:rPr>
          <w:color w:val="2D2D2D"/>
          <w:sz w:val="15"/>
          <w:szCs w:val="15"/>
        </w:rPr>
        <w:t>NaCMC</w:t>
      </w:r>
      <w:proofErr w:type="spellEnd"/>
      <w:r>
        <w:rPr>
          <w:color w:val="2D2D2D"/>
          <w:sz w:val="15"/>
          <w:szCs w:val="15"/>
        </w:rPr>
        <w:t>*,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- 13 частей по массе дистиллированной воды, проводимость которой </w:t>
      </w:r>
      <w:r>
        <w:rPr>
          <w:color w:val="2D2D2D"/>
          <w:sz w:val="15"/>
          <w:szCs w:val="15"/>
        </w:rPr>
        <w:pict>
          <v:shape id="_x0000_i112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35pt"/>
        </w:pict>
      </w:r>
      <w:r>
        <w:rPr>
          <w:color w:val="2D2D2D"/>
          <w:sz w:val="15"/>
          <w:szCs w:val="15"/>
        </w:rPr>
        <w:t>1</w:t>
      </w:r>
      <w:proofErr w:type="gramEnd"/>
      <w:r>
        <w:rPr>
          <w:color w:val="2D2D2D"/>
          <w:sz w:val="15"/>
          <w:szCs w:val="15"/>
        </w:rPr>
        <w:t xml:space="preserve"> мСм/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t>, 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(2±1) части по массе поверхностно-активного вещества**.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 xml:space="preserve">* </w:t>
      </w:r>
      <w:proofErr w:type="spellStart"/>
      <w:r>
        <w:rPr>
          <w:color w:val="2D2D2D"/>
          <w:sz w:val="15"/>
          <w:szCs w:val="15"/>
        </w:rPr>
        <w:t>NaCMC</w:t>
      </w:r>
      <w:proofErr w:type="spellEnd"/>
      <w:r>
        <w:rPr>
          <w:color w:val="2D2D2D"/>
          <w:sz w:val="15"/>
          <w:szCs w:val="15"/>
        </w:rPr>
        <w:t xml:space="preserve"> означает натриевую соль </w:t>
      </w:r>
      <w:proofErr w:type="spellStart"/>
      <w:r>
        <w:rPr>
          <w:color w:val="2D2D2D"/>
          <w:sz w:val="15"/>
          <w:szCs w:val="15"/>
        </w:rPr>
        <w:t>карбоксиметилцеллюлозы</w:t>
      </w:r>
      <w:proofErr w:type="spellEnd"/>
      <w:r>
        <w:rPr>
          <w:color w:val="2D2D2D"/>
          <w:sz w:val="15"/>
          <w:szCs w:val="15"/>
        </w:rPr>
        <w:t xml:space="preserve">, обычно обозначаемую CMC. </w:t>
      </w:r>
      <w:proofErr w:type="spellStart"/>
      <w:r>
        <w:rPr>
          <w:color w:val="2D2D2D"/>
          <w:sz w:val="15"/>
          <w:szCs w:val="15"/>
        </w:rPr>
        <w:t>NaCMC</w:t>
      </w:r>
      <w:proofErr w:type="spellEnd"/>
      <w:r>
        <w:rPr>
          <w:color w:val="2D2D2D"/>
          <w:sz w:val="15"/>
          <w:szCs w:val="15"/>
        </w:rPr>
        <w:t xml:space="preserve">, используемая в загрязняющей смеси, должна иметь степень замещения DS 0,6-0,7 и вязкость 200-300 </w:t>
      </w:r>
      <w:proofErr w:type="spellStart"/>
      <w:r>
        <w:rPr>
          <w:color w:val="2D2D2D"/>
          <w:sz w:val="15"/>
          <w:szCs w:val="15"/>
        </w:rPr>
        <w:t>сПЗ</w:t>
      </w:r>
      <w:proofErr w:type="spellEnd"/>
      <w:r>
        <w:rPr>
          <w:color w:val="2D2D2D"/>
          <w:sz w:val="15"/>
          <w:szCs w:val="15"/>
        </w:rPr>
        <w:t xml:space="preserve"> для 2%-ного раствора при температуре 20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** Допуск по количеству обусловлен необходимостью получения такого загрязнителя, который надлежащим образом распространяется по всему пластмассовому </w:t>
      </w:r>
      <w:proofErr w:type="spellStart"/>
      <w:r>
        <w:rPr>
          <w:color w:val="2D2D2D"/>
          <w:sz w:val="15"/>
          <w:szCs w:val="15"/>
        </w:rPr>
        <w:t>рассеивателю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Вышеуказанная смесь должна быть готова не ранее чем за 14 дней до испытания.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1.2.1.2 Нанесение испытательной смеси на фару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Испытательную смесь наносят ровным слоем на всю </w:t>
      </w:r>
      <w:proofErr w:type="spellStart"/>
      <w:r>
        <w:rPr>
          <w:color w:val="2D2D2D"/>
          <w:sz w:val="15"/>
          <w:szCs w:val="15"/>
        </w:rPr>
        <w:t>светоиспускающую</w:t>
      </w:r>
      <w:proofErr w:type="spellEnd"/>
      <w:r>
        <w:rPr>
          <w:color w:val="2D2D2D"/>
          <w:sz w:val="15"/>
          <w:szCs w:val="15"/>
        </w:rPr>
        <w:t xml:space="preserve"> поверхность фары и оставляют на ней до высыхания. </w:t>
      </w:r>
      <w:proofErr w:type="gramStart"/>
      <w:r>
        <w:rPr>
          <w:color w:val="2D2D2D"/>
          <w:sz w:val="15"/>
          <w:szCs w:val="15"/>
        </w:rPr>
        <w:t>Эту процедуру повторяют до тех пор, пока освещенность не упадет на 15% - 20% по сравнению с измеренной в каждой из следующих точек в соответствии с условиями, указанными в настоящем приложении: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Точка </w:t>
      </w:r>
      <w:r>
        <w:rPr>
          <w:color w:val="2D2D2D"/>
          <w:sz w:val="15"/>
          <w:szCs w:val="15"/>
        </w:rPr>
        <w:pict>
          <v:shape id="_x0000_i112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6.85pt;height:17.75pt"/>
        </w:pict>
      </w:r>
      <w:r>
        <w:rPr>
          <w:color w:val="2D2D2D"/>
          <w:sz w:val="15"/>
          <w:szCs w:val="15"/>
        </w:rPr>
        <w:t> для луча ближнего/дальнего света и только для огня дальнего света, </w:t>
      </w:r>
      <w:r>
        <w:rPr>
          <w:color w:val="2D2D2D"/>
          <w:sz w:val="15"/>
          <w:szCs w:val="15"/>
        </w:rPr>
        <w:pict>
          <v:shape id="_x0000_i112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2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</w:pict>
      </w:r>
      <w:r>
        <w:rPr>
          <w:color w:val="2D2D2D"/>
          <w:sz w:val="15"/>
          <w:szCs w:val="15"/>
        </w:rPr>
        <w:t>* - для огня ближнего света.</w:t>
      </w:r>
      <w:r>
        <w:rPr>
          <w:color w:val="2D2D2D"/>
          <w:sz w:val="15"/>
          <w:szCs w:val="15"/>
        </w:rPr>
        <w:br/>
        <w:t>_______________ </w:t>
      </w:r>
      <w:r>
        <w:rPr>
          <w:color w:val="2D2D2D"/>
          <w:sz w:val="15"/>
          <w:szCs w:val="15"/>
        </w:rPr>
        <w:br/>
        <w:t>* Точка </w:t>
      </w:r>
      <w:r>
        <w:rPr>
          <w:color w:val="2D2D2D"/>
          <w:sz w:val="15"/>
          <w:szCs w:val="15"/>
        </w:rPr>
        <w:pict>
          <v:shape id="_x0000_i112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</w:pict>
      </w:r>
      <w:r>
        <w:rPr>
          <w:color w:val="2D2D2D"/>
          <w:sz w:val="15"/>
          <w:szCs w:val="15"/>
        </w:rPr>
        <w:t> находится на 375 мм ниже точки </w:t>
      </w:r>
      <w:r>
        <w:rPr>
          <w:color w:val="2D2D2D"/>
          <w:sz w:val="15"/>
          <w:szCs w:val="15"/>
        </w:rPr>
        <w:pict>
          <v:shape id="_x0000_i112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2.05pt;height:14.5pt"/>
        </w:pict>
      </w:r>
      <w:r>
        <w:rPr>
          <w:color w:val="2D2D2D"/>
          <w:sz w:val="15"/>
          <w:szCs w:val="15"/>
        </w:rPr>
        <w:t> на вертикальной линии </w:t>
      </w:r>
      <w:r>
        <w:rPr>
          <w:color w:val="2D2D2D"/>
          <w:sz w:val="15"/>
          <w:szCs w:val="15"/>
        </w:rPr>
        <w:pict>
          <v:shape id="_x0000_i112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4.5pt;height:11.3pt"/>
        </w:pict>
      </w:r>
      <w:r>
        <w:rPr>
          <w:color w:val="2D2D2D"/>
          <w:sz w:val="15"/>
          <w:szCs w:val="15"/>
        </w:rPr>
        <w:t> на экране, установленном на расстоянии 25 м.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1.2.1.3 Измерительное оборудование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Измерительное оборудование должно быть аналогичным оборудованию, которое использовалось для испытаний фар. Для фотометрических проверок используют стандартную (эталонную) лампу накаливания.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 Проверка фары на устойчивость и отклонение от вертикали светотеневой границы под воздействием тепла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Данное испытание проводят с тем, чтобы проверить, остается ли вертикальное смещение светотеневой границы под воздействием тепловых колебаний в пределах указанного значения для включения огня ближнего света.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Фару, проверенную в соответствии с предписаниями раздела 1, подвергают испытанию, указанному в 2.1, без снятия с испытательного крепления и дополнительного регулирования относительно этого крепления.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 Испытание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Испытание</w:t>
      </w:r>
      <w:proofErr w:type="gramEnd"/>
      <w:r>
        <w:rPr>
          <w:color w:val="2D2D2D"/>
          <w:sz w:val="15"/>
          <w:szCs w:val="15"/>
        </w:rPr>
        <w:t xml:space="preserve"> проводят в сухую и спокойную погоду при температуре окружающего воздуха (23±5) °С. В фаре, в которой используют лампу накаливания массового производства, выдержанную в зажженном состоянии в течение часа до начала испытаний, включается ближний свет, причем без снятия фары с испытательного крепления и без дополнительного регулирования относительно этого крепления. Для целей данного испытания устанавливают напряжение, указанное в 1.1.1.2. Положение светотеневой границы в ее горизонтальной части (между </w:t>
      </w:r>
      <w:r>
        <w:rPr>
          <w:color w:val="2D2D2D"/>
          <w:sz w:val="15"/>
          <w:szCs w:val="15"/>
        </w:rPr>
        <w:pict>
          <v:shape id="_x0000_i113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4.5pt;height:11.3pt"/>
        </w:pict>
      </w:r>
      <w:r>
        <w:rPr>
          <w:color w:val="2D2D2D"/>
          <w:sz w:val="15"/>
          <w:szCs w:val="15"/>
        </w:rPr>
        <w:t> и вертикальной линией, проходящей через точку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184150"/>
            <wp:effectExtent l="19050" t="0" r="0" b="0"/>
            <wp:docPr id="107" name="Рисунок 10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) выверяют спустя 3 мин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13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1.3pt;height:17.75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и 60 мин (</w:t>
      </w:r>
      <w:r>
        <w:rPr>
          <w:color w:val="2D2D2D"/>
          <w:sz w:val="15"/>
          <w:szCs w:val="15"/>
        </w:rPr>
        <w:pict>
          <v:shape id="_x0000_i113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6pt;height:17.75pt"/>
        </w:pict>
      </w:r>
      <w:r>
        <w:rPr>
          <w:color w:val="2D2D2D"/>
          <w:sz w:val="15"/>
          <w:szCs w:val="15"/>
        </w:rPr>
        <w:t>) соответственно после включения.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Отклонение светотеневой границы, указанное выше, измеряют любым способом, обеспечивающим достаточную точность и </w:t>
      </w:r>
      <w:proofErr w:type="spellStart"/>
      <w:r>
        <w:rPr>
          <w:color w:val="2D2D2D"/>
          <w:sz w:val="15"/>
          <w:szCs w:val="15"/>
        </w:rPr>
        <w:t>воспроизводимость</w:t>
      </w:r>
      <w:proofErr w:type="spellEnd"/>
      <w:r>
        <w:rPr>
          <w:color w:val="2D2D2D"/>
          <w:sz w:val="15"/>
          <w:szCs w:val="15"/>
        </w:rPr>
        <w:t xml:space="preserve"> результатов.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 Результаты испытаний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2.2.1 Результат в </w:t>
      </w:r>
      <w:proofErr w:type="spellStart"/>
      <w:r>
        <w:rPr>
          <w:color w:val="2D2D2D"/>
          <w:sz w:val="15"/>
          <w:szCs w:val="15"/>
        </w:rPr>
        <w:t>миллирадианах</w:t>
      </w:r>
      <w:proofErr w:type="spellEnd"/>
      <w:r>
        <w:rPr>
          <w:color w:val="2D2D2D"/>
          <w:sz w:val="15"/>
          <w:szCs w:val="15"/>
        </w:rPr>
        <w:t xml:space="preserve"> (мрад) считают приемлемым только в том случае, если абсолютное значение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73760" cy="225425"/>
            <wp:effectExtent l="19050" t="0" r="2540" b="0"/>
            <wp:docPr id="110" name="Рисунок 11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измеренное для этой фары, не более 1,0 мрад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18440"/>
            <wp:effectExtent l="19050" t="0" r="0" b="0"/>
            <wp:docPr id="111" name="Рисунок 11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1,0 мрад).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</w:t>
      </w:r>
      <w:proofErr w:type="gramStart"/>
      <w:r>
        <w:rPr>
          <w:color w:val="2D2D2D"/>
          <w:sz w:val="15"/>
          <w:szCs w:val="15"/>
        </w:rPr>
        <w:t xml:space="preserve"> О</w:t>
      </w:r>
      <w:proofErr w:type="gramEnd"/>
      <w:r>
        <w:rPr>
          <w:color w:val="2D2D2D"/>
          <w:sz w:val="15"/>
          <w:szCs w:val="15"/>
        </w:rPr>
        <w:t>днако если это значение более 1,0 мрад, но не более 1,5 мрад (1,0 мрад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218440"/>
            <wp:effectExtent l="19050" t="0" r="0" b="0"/>
            <wp:docPr id="112" name="Рисунок 11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1,5 мрад), то проводится испытание второй фары в соответствии с предписаниями 2.1 после трехразового последовательного прохождения цикла, указанного ниже, для стабилизации правильного положения механических частей фары, установленной на основе так, как ее следует устанавливать на транспортном средстве: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включение огня ближнего света на один час (напряжение устанавливается в соответствии с предписаниями 1.1.1.2);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отключение на один час.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Фару данного типа считают приемлемой, если среднее значение абсолютных величин </w:t>
      </w:r>
      <w:r>
        <w:rPr>
          <w:color w:val="2D2D2D"/>
          <w:sz w:val="15"/>
          <w:szCs w:val="15"/>
        </w:rPr>
        <w:pict>
          <v:shape id="_x0000_i113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8.8pt;height:17.2pt"/>
        </w:pict>
      </w:r>
      <w:r>
        <w:rPr>
          <w:color w:val="2D2D2D"/>
          <w:sz w:val="15"/>
          <w:szCs w:val="15"/>
        </w:rPr>
        <w:t>, измеренных на первом образце, и </w:t>
      </w:r>
      <w:r>
        <w:rPr>
          <w:color w:val="2D2D2D"/>
          <w:sz w:val="15"/>
          <w:szCs w:val="15"/>
        </w:rPr>
        <w:pict>
          <v:shape id="_x0000_i113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2.05pt;height:17.2pt"/>
        </w:pict>
      </w:r>
      <w:r>
        <w:rPr>
          <w:color w:val="2D2D2D"/>
          <w:sz w:val="15"/>
          <w:szCs w:val="15"/>
        </w:rPr>
        <w:t>, измеренных на втором образце, не превышает 1,0 мрад</w:t>
      </w:r>
      <w:proofErr w:type="gramStart"/>
      <w:r>
        <w:rPr>
          <w:color w:val="2D2D2D"/>
          <w:sz w:val="15"/>
          <w:szCs w:val="15"/>
        </w:rPr>
        <w:br/>
      </w:r>
      <w:proofErr w:type="gramEnd"/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12240" cy="429895"/>
            <wp:effectExtent l="19050" t="0" r="0" b="0"/>
            <wp:docPr id="115" name="Рисунок 11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5 (обязательное). Обзор периодов рабочего состояния применительно к испытанию на стабильность фотометрических характеристик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5</w:t>
      </w:r>
      <w:r>
        <w:rPr>
          <w:color w:val="2D2D2D"/>
          <w:sz w:val="15"/>
          <w:szCs w:val="15"/>
        </w:rPr>
        <w:br/>
        <w:t>(обязательное)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Обозначения: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35pt;height:12.9pt"/>
        </w:pict>
      </w:r>
      <w:r>
        <w:rPr>
          <w:color w:val="2D2D2D"/>
          <w:sz w:val="15"/>
          <w:szCs w:val="15"/>
        </w:rPr>
        <w:t> - огонь ближнего света;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2.9pt"/>
        </w:pict>
      </w:r>
      <w:r>
        <w:rPr>
          <w:color w:val="2D2D2D"/>
          <w:sz w:val="15"/>
          <w:szCs w:val="15"/>
        </w:rPr>
        <w:t> - огонь дальнего света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25145" cy="218440"/>
            <wp:effectExtent l="19050" t="0" r="8255" b="0"/>
            <wp:docPr id="118" name="Рисунок 11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</w:t>
      </w:r>
      <w:proofErr w:type="gramEnd"/>
      <w:r>
        <w:rPr>
          <w:color w:val="2D2D2D"/>
          <w:sz w:val="15"/>
          <w:szCs w:val="15"/>
        </w:rPr>
        <w:t>два луча дальнего света);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4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2.9pt"/>
        </w:pict>
      </w:r>
      <w:r>
        <w:rPr>
          <w:color w:val="2D2D2D"/>
          <w:sz w:val="15"/>
          <w:szCs w:val="15"/>
        </w:rPr>
        <w:t xml:space="preserve"> - передняя </w:t>
      </w:r>
      <w:proofErr w:type="spellStart"/>
      <w:r>
        <w:rPr>
          <w:color w:val="2D2D2D"/>
          <w:sz w:val="15"/>
          <w:szCs w:val="15"/>
        </w:rPr>
        <w:t>противотуманная</w:t>
      </w:r>
      <w:proofErr w:type="spellEnd"/>
      <w:r>
        <w:rPr>
          <w:color w:val="2D2D2D"/>
          <w:sz w:val="15"/>
          <w:szCs w:val="15"/>
        </w:rPr>
        <w:t xml:space="preserve"> фара;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116205"/>
            <wp:effectExtent l="19050" t="0" r="0" b="0"/>
            <wp:docPr id="120" name="Рисунок 12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116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цикл из 15 мин в выключенном состоянии и 5 мин во включенном состоянии;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84505" cy="47625"/>
            <wp:effectExtent l="19050" t="0" r="0" b="0"/>
            <wp:docPr id="121" name="Рисунок 12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цикл из 9 мин в выключенном состоянии и 1 мин во включенном состоянии.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Все нижеуказанные сгруппированные фары и передние </w:t>
      </w:r>
      <w:proofErr w:type="spellStart"/>
      <w:r>
        <w:rPr>
          <w:color w:val="2D2D2D"/>
          <w:sz w:val="15"/>
          <w:szCs w:val="15"/>
        </w:rPr>
        <w:t>противотуманные</w:t>
      </w:r>
      <w:proofErr w:type="spellEnd"/>
      <w:r>
        <w:rPr>
          <w:color w:val="2D2D2D"/>
          <w:sz w:val="15"/>
          <w:szCs w:val="15"/>
        </w:rPr>
        <w:t xml:space="preserve"> фары наряду с добавленными маркировочными обозначениями приводятся в качестве примеров, и их перечень не является исчерпывающим.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8"/>
        <w:gridCol w:w="4741"/>
      </w:tblGrid>
      <w:tr w:rsidR="000031D4" w:rsidTr="000031D4">
        <w:trPr>
          <w:trHeight w:val="15"/>
        </w:trPr>
        <w:tc>
          <w:tcPr>
            <w:tcW w:w="6098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</w:tr>
      <w:tr w:rsidR="000031D4" w:rsidTr="000031D4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1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4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35pt;height:12.9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4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2.9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proofErr w:type="gramStart"/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или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14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2.9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 или HR или В)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  <w:t>Дополнительный источник света для углового освещения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81250" cy="1160145"/>
                  <wp:effectExtent l="19050" t="0" r="0" b="0"/>
                  <wp:docPr id="125" name="Рисунок 12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lastRenderedPageBreak/>
              <w:t>2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163830"/>
                  <wp:effectExtent l="19050" t="0" r="9525" b="0"/>
                  <wp:docPr id="126" name="Рисунок 12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 В) 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163830"/>
                  <wp:effectExtent l="19050" t="0" r="9525" b="0"/>
                  <wp:docPr id="127" name="Рисунок 12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(HCR)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Дополнительный источник света для углового освещения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190750" cy="1466850"/>
                  <wp:effectExtent l="19050" t="0" r="0" b="0"/>
                  <wp:docPr id="128" name="Рисунок 12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163830"/>
                  <wp:effectExtent l="19050" t="0" r="9525" b="0"/>
                  <wp:docPr id="129" name="Рисунок 12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 B/) или НС/В 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163830"/>
                  <wp:effectExtent l="19050" t="0" r="9525" b="0"/>
                  <wp:docPr id="130" name="Рисунок 13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(НС/R)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  <w:t>Дополнительный источник света для углового освещения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286000" cy="1733550"/>
                  <wp:effectExtent l="19050" t="0" r="0" b="0"/>
                  <wp:docPr id="131" name="Рисунок 13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6 (обязательное). Предписания, касающиеся фар с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рассеивателями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из пластических материалов. Испытание образцов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рассеивателей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или материалов и фар в сборе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6 </w:t>
      </w:r>
      <w:r>
        <w:rPr>
          <w:color w:val="2D2D2D"/>
          <w:sz w:val="15"/>
          <w:szCs w:val="15"/>
        </w:rPr>
        <w:br/>
        <w:t>(обязательное)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 Общие технические требования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 Образцы, представленные в соответствии с 2.2.4 настоящего стандарта, должны отвечать требованиям 2.1-2.5 настоящего приложения.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 xml:space="preserve">ва из пяти образцов фар в сборе, представленных в соответствии с 2.2.3 настоящего стандарта, с </w:t>
      </w:r>
      <w:proofErr w:type="spellStart"/>
      <w:r>
        <w:rPr>
          <w:color w:val="2D2D2D"/>
          <w:sz w:val="15"/>
          <w:szCs w:val="15"/>
        </w:rPr>
        <w:t>рассеивателями</w:t>
      </w:r>
      <w:proofErr w:type="spellEnd"/>
      <w:r>
        <w:rPr>
          <w:color w:val="2D2D2D"/>
          <w:sz w:val="15"/>
          <w:szCs w:val="15"/>
        </w:rPr>
        <w:t xml:space="preserve"> из пластических материалов должны отвечать техническим требованиям в отношении материалов для </w:t>
      </w:r>
      <w:proofErr w:type="spellStart"/>
      <w:r>
        <w:rPr>
          <w:color w:val="2D2D2D"/>
          <w:sz w:val="15"/>
          <w:szCs w:val="15"/>
        </w:rPr>
        <w:t>рассеивателей</w:t>
      </w:r>
      <w:proofErr w:type="spellEnd"/>
      <w:r>
        <w:rPr>
          <w:color w:val="2D2D2D"/>
          <w:sz w:val="15"/>
          <w:szCs w:val="15"/>
        </w:rPr>
        <w:t>, указанным в 2.6.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1.3 Образцы </w:t>
      </w:r>
      <w:proofErr w:type="spellStart"/>
      <w:r>
        <w:rPr>
          <w:color w:val="2D2D2D"/>
          <w:sz w:val="15"/>
          <w:szCs w:val="15"/>
        </w:rPr>
        <w:t>рассеивателей</w:t>
      </w:r>
      <w:proofErr w:type="spellEnd"/>
      <w:r>
        <w:rPr>
          <w:color w:val="2D2D2D"/>
          <w:sz w:val="15"/>
          <w:szCs w:val="15"/>
        </w:rPr>
        <w:t xml:space="preserve"> из пластических материалов или образцы материала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 xml:space="preserve"> вместе с отражателем, в паре с которым этот материал используется (в соответствующих случаях), подвергают испытаниям в последовательности, приведенной в таблице 1 приложения 6а.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</w:t>
      </w:r>
      <w:proofErr w:type="gramStart"/>
      <w:r>
        <w:rPr>
          <w:color w:val="2D2D2D"/>
          <w:sz w:val="15"/>
          <w:szCs w:val="15"/>
        </w:rPr>
        <w:t xml:space="preserve"> О</w:t>
      </w:r>
      <w:proofErr w:type="gramEnd"/>
      <w:r>
        <w:rPr>
          <w:color w:val="2D2D2D"/>
          <w:sz w:val="15"/>
          <w:szCs w:val="15"/>
        </w:rPr>
        <w:t>днако если предприятие - изготовитель фары может доказать, что изделие уже прошло испытания, предусмотренные в 2.1-2.5 настоящего приложения, или надлежащие испытания в соответствии с другими предписаниями, то эти испытания можно не проводить; обязательными являются только испытания, предусмотренные в таблице 2 приложения 6а.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 Испытания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 Стойкость к воздействию температурных изменений</w:t>
      </w:r>
      <w:r>
        <w:rPr>
          <w:b/>
          <w:bCs/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2.1.1 Испытания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</w:t>
      </w:r>
      <w:proofErr w:type="gramEnd"/>
      <w:r>
        <w:rPr>
          <w:color w:val="2D2D2D"/>
          <w:sz w:val="15"/>
          <w:szCs w:val="15"/>
        </w:rPr>
        <w:t>ри новых образца (</w:t>
      </w:r>
      <w:proofErr w:type="spellStart"/>
      <w:r>
        <w:rPr>
          <w:color w:val="2D2D2D"/>
          <w:sz w:val="15"/>
          <w:szCs w:val="15"/>
        </w:rPr>
        <w:t>рассеивателей</w:t>
      </w:r>
      <w:proofErr w:type="spellEnd"/>
      <w:r>
        <w:rPr>
          <w:color w:val="2D2D2D"/>
          <w:sz w:val="15"/>
          <w:szCs w:val="15"/>
        </w:rPr>
        <w:t>) подвергают пяти циклам изменений температуры и относительной влажности воздуха (ОВ - далее относительная влажность воздуха) в соответствии со следующей программой: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ч при температуре (40±2)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и ОВ от 85% до 95%; 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ч при температуре (23±5)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и ОВ от 60% до 75%; 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15 ч при температуре минус (30±2)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ч при температуре (23±5)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и ОВ от 60% до 75%; 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ч при температуре (80±2)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, 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1 ч при температуре (23±5) °С и ОВ от 60% до 75%.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Перед испытанием образцы необходимо выдерживать, по крайней мере, в течение 4 ч при температуре (23±5) °С и ОВ от 60% до 75%.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Одночасовые периоды времени при температуре (23±5) °С включают время, требующееся для перехода с одного температурного режима на другой во избежание последствий теплового</w:t>
      </w:r>
      <w:proofErr w:type="gramEnd"/>
      <w:r>
        <w:rPr>
          <w:color w:val="2D2D2D"/>
          <w:sz w:val="15"/>
          <w:szCs w:val="15"/>
        </w:rPr>
        <w:t xml:space="preserve"> удара.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2.1.2 Фотометрические измерения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2.1.2.1 Способ измерения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Фотометрические измерения проводят на образцах до и после испытания. Вышеуказанные измерения проводят с использованием стандартной фары в следующих точках: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184150"/>
            <wp:effectExtent l="19050" t="0" r="0" b="0"/>
            <wp:docPr id="132" name="Рисунок 13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5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</w:pict>
      </w:r>
      <w:r>
        <w:rPr>
          <w:color w:val="2D2D2D"/>
          <w:sz w:val="15"/>
          <w:szCs w:val="15"/>
        </w:rPr>
        <w:t> - для луча ближнего света фары ближнего света или фары ближнего/дальнего света;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5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6.85pt;height:17.75pt"/>
        </w:pict>
      </w:r>
      <w:r>
        <w:rPr>
          <w:color w:val="2D2D2D"/>
          <w:sz w:val="15"/>
          <w:szCs w:val="15"/>
        </w:rPr>
        <w:t> - для луча дальнего света фары дальнего света или фары ближнего/дальнего света.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2.1.2.2 Результаты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Разница между фотометрическими значениями, полученными на каждом образце до и после испытания, не должна превышать 10%, включая погрешности фотометрических измерений.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 Стойкость к воздействию атмосферной среды и химических веществ </w:t>
      </w:r>
      <w:r>
        <w:rPr>
          <w:b/>
          <w:bCs/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2.2.1 Стойкость к воздействию атмосферной среды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</w:t>
      </w:r>
      <w:proofErr w:type="gramEnd"/>
      <w:r>
        <w:rPr>
          <w:color w:val="2D2D2D"/>
          <w:sz w:val="15"/>
          <w:szCs w:val="15"/>
        </w:rPr>
        <w:t>ри новых образца (</w:t>
      </w:r>
      <w:proofErr w:type="spellStart"/>
      <w:r>
        <w:rPr>
          <w:color w:val="2D2D2D"/>
          <w:sz w:val="15"/>
          <w:szCs w:val="15"/>
        </w:rPr>
        <w:t>рассеиватели</w:t>
      </w:r>
      <w:proofErr w:type="spellEnd"/>
      <w:r>
        <w:rPr>
          <w:color w:val="2D2D2D"/>
          <w:sz w:val="15"/>
          <w:szCs w:val="15"/>
        </w:rPr>
        <w:t xml:space="preserve"> или образцы материала) подвергаются облучению от источника с энергетическим спектром, подобным спектру черного тела, при температуре от 5773 °С до 6273 °С. Между источником и образцами помещают соответствующие фильтры, с тем чтобы уменьшить, насколько это возможно, излучение в диапазонах волн длиной менее 295 нм и более 2500 нм. </w:t>
      </w:r>
      <w:proofErr w:type="gramStart"/>
      <w:r>
        <w:rPr>
          <w:color w:val="2D2D2D"/>
          <w:sz w:val="15"/>
          <w:szCs w:val="15"/>
        </w:rPr>
        <w:t>Образцы подвергают энергетическому облучению (1200±200) Вт/м</w:t>
      </w:r>
      <w:r>
        <w:rPr>
          <w:color w:val="2D2D2D"/>
          <w:sz w:val="15"/>
          <w:szCs w:val="15"/>
        </w:rPr>
        <w:pict>
          <v:shape id="_x0000_i115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8.05pt;height:17.2pt"/>
        </w:pict>
      </w:r>
      <w:r>
        <w:rPr>
          <w:color w:val="2D2D2D"/>
          <w:sz w:val="15"/>
          <w:szCs w:val="15"/>
        </w:rPr>
        <w:t> в течение такого периода времени, чтобы получаемая ими световая энергия составляла (4500±200) МДж/м</w:t>
      </w:r>
      <w:r>
        <w:rPr>
          <w:color w:val="2D2D2D"/>
          <w:sz w:val="15"/>
          <w:szCs w:val="15"/>
        </w:rPr>
        <w:pict>
          <v:shape id="_x0000_i116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8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пределах этого огражденного пространства температура, измеряемая на черном экране, помещенном на уровне образцов, должна составлять (50±5) °С. Для обеспечения постоянного облучения образцы должны вращаться вокруг источника излучения со скоростью 1-5 об/мин.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образцы разбрызгивают</w:t>
      </w:r>
      <w:proofErr w:type="gramEnd"/>
      <w:r>
        <w:rPr>
          <w:color w:val="2D2D2D"/>
          <w:sz w:val="15"/>
          <w:szCs w:val="15"/>
        </w:rPr>
        <w:t xml:space="preserve"> дистиллированную воду проводимостью не менее 1 мСм/м при температуре (23±5)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соответствии со следующей цикличностью: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разбрызгивание 5 мин;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сушка 25 мин.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2.2.2 Стойкость к воздействию химических веществ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осле испытания, проведенного в соответствии с 2.2.1, и измерения, произведенного в соответствии с 2.2.3.1, наружную поверхность трех вышеуказанных образцов в соответствии с 2.2.2.2 подвергают обработке смесью, состав которой определен в 2.2.2.1.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2.2.2.1 Испытательная смесь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</w:t>
      </w:r>
      <w:proofErr w:type="gramEnd"/>
      <w:r>
        <w:rPr>
          <w:color w:val="2D2D2D"/>
          <w:sz w:val="15"/>
          <w:szCs w:val="15"/>
        </w:rPr>
        <w:t xml:space="preserve"> состав испытательной смеси входит 61,5% </w:t>
      </w:r>
      <w:r>
        <w:rPr>
          <w:color w:val="2D2D2D"/>
          <w:sz w:val="15"/>
          <w:szCs w:val="15"/>
        </w:rPr>
        <w:pict>
          <v:shape id="_x0000_i116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1.3pt"/>
        </w:pict>
      </w:r>
      <w:r>
        <w:rPr>
          <w:color w:val="2D2D2D"/>
          <w:sz w:val="15"/>
          <w:szCs w:val="15"/>
        </w:rPr>
        <w:t xml:space="preserve">-гептана; 12,5% толуола; 7,5% </w:t>
      </w:r>
      <w:proofErr w:type="spellStart"/>
      <w:r>
        <w:rPr>
          <w:color w:val="2D2D2D"/>
          <w:sz w:val="15"/>
          <w:szCs w:val="15"/>
        </w:rPr>
        <w:t>тетрахлорэтила</w:t>
      </w:r>
      <w:proofErr w:type="spellEnd"/>
      <w:r>
        <w:rPr>
          <w:color w:val="2D2D2D"/>
          <w:sz w:val="15"/>
          <w:szCs w:val="15"/>
        </w:rPr>
        <w:t xml:space="preserve">; 12,5% </w:t>
      </w:r>
      <w:proofErr w:type="spellStart"/>
      <w:r>
        <w:rPr>
          <w:color w:val="2D2D2D"/>
          <w:sz w:val="15"/>
          <w:szCs w:val="15"/>
        </w:rPr>
        <w:t>трихлорэтилена</w:t>
      </w:r>
      <w:proofErr w:type="spellEnd"/>
      <w:r>
        <w:rPr>
          <w:color w:val="2D2D2D"/>
          <w:sz w:val="15"/>
          <w:szCs w:val="15"/>
        </w:rPr>
        <w:t xml:space="preserve"> и 6% ксилола.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2.2.2.2 Нанесение испытательной смеси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ропитывают кусок хлопчатобумажной ткани до уровня насыщения смесью в соответствии с [1], состав которой определен в 2.2.2.1, и в течение 10 с наносят его на 10 мин на наружную поверхность образца под давлением 50 Н/см</w:t>
      </w:r>
      <w:r>
        <w:rPr>
          <w:color w:val="2D2D2D"/>
          <w:sz w:val="15"/>
          <w:szCs w:val="15"/>
        </w:rPr>
        <w:pict>
          <v:shape id="_x0000_i116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8.05pt;height:17.2pt"/>
        </w:pict>
      </w:r>
      <w:r>
        <w:rPr>
          <w:color w:val="2D2D2D"/>
          <w:sz w:val="15"/>
          <w:szCs w:val="15"/>
        </w:rPr>
        <w:t xml:space="preserve">, что соответствует усилию в 100 Н, прикладываемому к испытательной поверхности </w:t>
      </w:r>
      <w:r>
        <w:rPr>
          <w:color w:val="2D2D2D"/>
          <w:sz w:val="15"/>
          <w:szCs w:val="15"/>
        </w:rPr>
        <w:lastRenderedPageBreak/>
        <w:t>площадью 14х14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течение 10 мин прокладку из материи вновь пропитывают смесью, с </w:t>
      </w:r>
      <w:proofErr w:type="gramStart"/>
      <w:r>
        <w:rPr>
          <w:color w:val="2D2D2D"/>
          <w:sz w:val="15"/>
          <w:szCs w:val="15"/>
        </w:rPr>
        <w:t>тем</w:t>
      </w:r>
      <w:proofErr w:type="gramEnd"/>
      <w:r>
        <w:rPr>
          <w:color w:val="2D2D2D"/>
          <w:sz w:val="15"/>
          <w:szCs w:val="15"/>
        </w:rPr>
        <w:t xml:space="preserve"> чтобы состав наносимой жидкости был постоянно идентичен составу указанной испытательной смеси.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 время нанесения смеси допускается регулировать прилагаемое к образцу давление во избежание образования трещин.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2.2.2.3 Промывка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о завершении процедуры нанесения испытательной смеси образцы необходимо высушить на открытом воздухе, а затем промыть раствором, состав которого приводится в 2.3 при температуре (23±5)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После этого образцы необходимо тщательно промыть дистиллированной водой, содержащей на более 0,2% примесей, при температуре (23±5) °С, а затем вытереть мягкой тканью.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2.2.3 Результаты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2.2.3.1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испытания на стойкость к воздействию атмосферной среды на наружной поверхности образцов не должно быть трещин, царапин, зазубрин и деформации, и среднее отклонение при пропускании излучения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78230" cy="225425"/>
            <wp:effectExtent l="19050" t="0" r="7620" b="0"/>
            <wp:docPr id="139" name="Рисунок 13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измеренное на трех образцах в соответствии с процедурой, описанной в приложении 6 б, не должно превышать 0,020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25425"/>
            <wp:effectExtent l="19050" t="0" r="9525" b="0"/>
            <wp:docPr id="140" name="Рисунок 14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0,020).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2.2.3.2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осле испытания на устойчивость к воздействию химических веществ на образцах не должно оставаться никаких следов химического воздействия, которое могло бы привести к изменению рассеивания потока света, среднее значение которого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25425"/>
            <wp:effectExtent l="19050" t="0" r="0" b="0"/>
            <wp:docPr id="141" name="Рисунок 14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измеренное на трех образцах в соответствии с процедурой, описанной в приложении 6 б, не должно превышать 0,020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42" name="Рисунок 14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0,020).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2.3 Стойкость к воздействию детергентов и углеводородов</w:t>
      </w:r>
      <w:r>
        <w:rPr>
          <w:b/>
          <w:bCs/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b/>
          <w:bCs/>
          <w:color w:val="2D2D2D"/>
          <w:sz w:val="15"/>
          <w:szCs w:val="15"/>
        </w:rPr>
        <w:t>2.3.1 Стойкость к воздействию детергентов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Наружную поверхность трех образцов (</w:t>
      </w:r>
      <w:proofErr w:type="spellStart"/>
      <w:r>
        <w:rPr>
          <w:color w:val="2D2D2D"/>
          <w:sz w:val="15"/>
          <w:szCs w:val="15"/>
        </w:rPr>
        <w:t>рассеивателей</w:t>
      </w:r>
      <w:proofErr w:type="spellEnd"/>
      <w:r>
        <w:rPr>
          <w:color w:val="2D2D2D"/>
          <w:sz w:val="15"/>
          <w:szCs w:val="15"/>
        </w:rPr>
        <w:t xml:space="preserve"> или образцов материала) нагревают до (50±5) °С и затем на 5 мин погружают в смесь, температуру которой поддерживают на уровне (23±5) °С и которая состоит из 99 частей дистиллированной воды, содержащей не более 0,02% примесей, и одной части </w:t>
      </w:r>
      <w:proofErr w:type="spellStart"/>
      <w:r>
        <w:rPr>
          <w:color w:val="2D2D2D"/>
          <w:sz w:val="15"/>
          <w:szCs w:val="15"/>
        </w:rPr>
        <w:t>алкиларилсульфоната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 завершении испытания образцы высушивают при температуре (50±5) °С. Поверхность образцов очищают влажной тканью.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2.3.2 Стойкость к воздействию углеводородов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Наружную поверхность трех образцов слегка протирают в течение 1 мин хлопчатобумажной тканью, пропитанной смесью, в состав которой входит 70% </w:t>
      </w:r>
      <w:r>
        <w:rPr>
          <w:color w:val="2D2D2D"/>
          <w:sz w:val="15"/>
          <w:szCs w:val="15"/>
        </w:rPr>
        <w:pict>
          <v:shape id="_x0000_i116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1.3pt"/>
        </w:pict>
      </w:r>
      <w:r>
        <w:rPr>
          <w:color w:val="2D2D2D"/>
          <w:sz w:val="15"/>
          <w:szCs w:val="15"/>
        </w:rPr>
        <w:t>-гептана и 30% толуола (по объему), а затем высушивают на открытом воздухе.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2.3.3 Результаты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осле завершения двух вышеупомянутых испытаний среднее отклонение при пропускании излучения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78230" cy="225425"/>
            <wp:effectExtent l="19050" t="0" r="7620" b="0"/>
            <wp:docPr id="144" name="Рисунок 14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измеренное в соответствии с процедурой, описанной в приложении 6 б, на трех образцах, не должно превышать 0,010 (</w:t>
      </w:r>
      <w:r>
        <w:rPr>
          <w:color w:val="2D2D2D"/>
          <w:sz w:val="15"/>
          <w:szCs w:val="15"/>
        </w:rPr>
        <w:pict>
          <v:shape id="_x0000_i116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7pt;height:14.5pt"/>
        </w:pict>
      </w:r>
      <w:r>
        <w:rPr>
          <w:color w:val="2D2D2D"/>
          <w:sz w:val="15"/>
          <w:szCs w:val="15"/>
        </w:rPr>
        <w:t>0,010).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2.4 Стойкость к механическому износу</w:t>
      </w:r>
      <w:r>
        <w:rPr>
          <w:b/>
          <w:bCs/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2.4.1 Способ проверки стойкости к механическому износу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Наружную поверхность трех новых образцов (</w:t>
      </w:r>
      <w:proofErr w:type="spellStart"/>
      <w:r>
        <w:rPr>
          <w:color w:val="2D2D2D"/>
          <w:sz w:val="15"/>
          <w:szCs w:val="15"/>
        </w:rPr>
        <w:t>рассеивателей</w:t>
      </w:r>
      <w:proofErr w:type="spellEnd"/>
      <w:r>
        <w:rPr>
          <w:color w:val="2D2D2D"/>
          <w:sz w:val="15"/>
          <w:szCs w:val="15"/>
        </w:rPr>
        <w:t xml:space="preserve">) подвергают единообразному испытанию на стойкость к механическому износу методом, описанным в приложении 6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2.4.2 Результаты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осле этого испытания отклонения при пропускании излучения: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78230" cy="225425"/>
            <wp:effectExtent l="19050" t="0" r="7620" b="0"/>
            <wp:docPr id="146" name="Рисунок 14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и рассеивании: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12520" cy="225425"/>
            <wp:effectExtent l="19050" t="0" r="0" b="0"/>
            <wp:docPr id="147" name="Рисунок 14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измеряют в соответствии с процедурой, описанной в приложении 6 б, в местах, указанных в 2.2.4.1 настоящего стандарта. Их среднее значение должно быть таким, чтобы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225425"/>
            <wp:effectExtent l="19050" t="0" r="9525" b="0"/>
            <wp:docPr id="148" name="Рисунок 14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0,010 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50215" cy="225425"/>
            <wp:effectExtent l="19050" t="0" r="6985" b="0"/>
            <wp:docPr id="149" name="Рисунок 14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0,050.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2.5 Испытание на сцепление покрытий (при наличии)</w:t>
      </w:r>
      <w:r>
        <w:rPr>
          <w:b/>
          <w:bCs/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2.5.1 Подготовка образца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</w:t>
      </w:r>
      <w:proofErr w:type="gramEnd"/>
      <w:r>
        <w:rPr>
          <w:color w:val="2D2D2D"/>
          <w:sz w:val="15"/>
          <w:szCs w:val="15"/>
        </w:rPr>
        <w:t xml:space="preserve">а поверхности покрытия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 xml:space="preserve"> площадью 20х20 мм с помощью лезвия бритвы или иглы наносят сетку надрезов из квадратов площадью 2x2 мм. Нажим лезвия или иглы должен быть достаточным, чтобы разрезать не менее одного слоя покрытия.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2.5.2 Описание испытания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</w:t>
      </w:r>
      <w:proofErr w:type="gramEnd"/>
      <w:r>
        <w:rPr>
          <w:color w:val="2D2D2D"/>
          <w:sz w:val="15"/>
          <w:szCs w:val="15"/>
        </w:rPr>
        <w:t>ля проведения испытания необходимо использовать клейкую ленту с силой сцепления 2 Н/(см ширины) ±20%, измеренной в стандартных условиях, указанных в приложении 7. Клейкую ленту шириной минимум 25 мм, прижимают не менее 5 мин к поверхности, подготовленной в соответствии с 2.5.1.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Затем конец клейкой ленты подвергают воздействию нагрузки так, чтобы сила сцепления с рассматриваемой поверхностью уравновешивалась силой, перпендикулярной к этой поверхности. В этот момент довести скорость отрыва до постоянной величины (1,5±0,2) 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2.5.3 Результаты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Значительного повреждения участка с насечкой произойти не должно. Повреждения на пересечениях между квадратами или на краях разрезов допускаются при условии, что поврежденный участок не превышает 15% сетчатой поверхности.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2.6 Испытания комплекта фары с </w:t>
      </w:r>
      <w:proofErr w:type="spellStart"/>
      <w:r>
        <w:rPr>
          <w:b/>
          <w:bCs/>
          <w:color w:val="2D2D2D"/>
          <w:sz w:val="15"/>
          <w:szCs w:val="15"/>
        </w:rPr>
        <w:t>рассеивателем</w:t>
      </w:r>
      <w:proofErr w:type="spellEnd"/>
      <w:r>
        <w:rPr>
          <w:b/>
          <w:bCs/>
          <w:color w:val="2D2D2D"/>
          <w:sz w:val="15"/>
          <w:szCs w:val="15"/>
        </w:rPr>
        <w:t xml:space="preserve"> из пластического материала</w:t>
      </w:r>
      <w:r>
        <w:rPr>
          <w:b/>
          <w:bCs/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 xml:space="preserve">2.6.1 Стойкость поверхности </w:t>
      </w:r>
      <w:proofErr w:type="spellStart"/>
      <w:r>
        <w:rPr>
          <w:b/>
          <w:bCs/>
          <w:color w:val="2D2D2D"/>
          <w:sz w:val="15"/>
          <w:szCs w:val="15"/>
        </w:rPr>
        <w:t>рассеивателя</w:t>
      </w:r>
      <w:proofErr w:type="spellEnd"/>
      <w:r>
        <w:rPr>
          <w:b/>
          <w:bCs/>
          <w:color w:val="2D2D2D"/>
          <w:sz w:val="15"/>
          <w:szCs w:val="15"/>
        </w:rPr>
        <w:t xml:space="preserve"> к механическому износу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2.6.1.1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Образец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 xml:space="preserve"> фары N 1 подвергают испытанию, описанному в 2.4.1.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2.6.1.2 Результаты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Различия между значениями фотометрических величин, полученными на каждом образце до и после испытания, включая погрешности фотометрических измерений, не должны превышать более чем 30% максимальных значений, предусмотренных в точках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9255" cy="184150"/>
            <wp:effectExtent l="19050" t="0" r="0" b="0"/>
            <wp:docPr id="150" name="Рисунок 15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7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2.05pt;height:14.5pt"/>
        </w:pict>
      </w:r>
      <w:r>
        <w:rPr>
          <w:color w:val="2D2D2D"/>
          <w:sz w:val="15"/>
          <w:szCs w:val="15"/>
        </w:rPr>
        <w:t>, и не должны быть более чем на 10% ниже минимальных значений, предусмотренных в точке </w:t>
      </w:r>
      <w:r>
        <w:rPr>
          <w:color w:val="2D2D2D"/>
          <w:sz w:val="15"/>
          <w:szCs w:val="15"/>
        </w:rPr>
        <w:pict>
          <v:shape id="_x0000_i117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4.2pt;height:14.5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2.6.2 Испытание на сцепление покрытий (при наличии)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Образец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 xml:space="preserve"> фары N 2 подвергают испытанию, описанному в 2.5.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6 а (обязательное). Хронологическая последовательность испытаний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6 а </w:t>
      </w:r>
      <w:r>
        <w:rPr>
          <w:color w:val="2D2D2D"/>
          <w:sz w:val="15"/>
          <w:szCs w:val="15"/>
        </w:rPr>
        <w:br/>
        <w:t>(обязательное)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1 - Испытания пластических материалов (</w:t>
      </w:r>
      <w:proofErr w:type="spellStart"/>
      <w:r>
        <w:rPr>
          <w:color w:val="2D2D2D"/>
          <w:sz w:val="15"/>
          <w:szCs w:val="15"/>
        </w:rPr>
        <w:t>рассеивателей</w:t>
      </w:r>
      <w:proofErr w:type="spellEnd"/>
      <w:r>
        <w:rPr>
          <w:color w:val="2D2D2D"/>
          <w:sz w:val="15"/>
          <w:szCs w:val="15"/>
        </w:rPr>
        <w:t xml:space="preserve"> или образцов материала, представленных в соответствии с 2.2.4 настоящего стандарта).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7"/>
        <w:gridCol w:w="509"/>
        <w:gridCol w:w="509"/>
        <w:gridCol w:w="669"/>
        <w:gridCol w:w="509"/>
        <w:gridCol w:w="509"/>
        <w:gridCol w:w="511"/>
        <w:gridCol w:w="509"/>
        <w:gridCol w:w="509"/>
        <w:gridCol w:w="509"/>
        <w:gridCol w:w="679"/>
        <w:gridCol w:w="519"/>
        <w:gridCol w:w="519"/>
        <w:gridCol w:w="522"/>
      </w:tblGrid>
      <w:tr w:rsidR="000031D4" w:rsidTr="000031D4">
        <w:trPr>
          <w:trHeight w:val="15"/>
        </w:trPr>
        <w:tc>
          <w:tcPr>
            <w:tcW w:w="3881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57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Образец</w:t>
            </w:r>
          </w:p>
        </w:tc>
      </w:tr>
      <w:tr w:rsidR="000031D4" w:rsidTr="000031D4">
        <w:tc>
          <w:tcPr>
            <w:tcW w:w="388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параметра </w:t>
            </w:r>
            <w:r>
              <w:rPr>
                <w:color w:val="2D2D2D"/>
                <w:sz w:val="15"/>
                <w:szCs w:val="15"/>
              </w:rPr>
              <w:br/>
              <w:t>(в скобках - ссылки на пункты приложения 6)</w:t>
            </w:r>
          </w:p>
        </w:tc>
        <w:tc>
          <w:tcPr>
            <w:tcW w:w="35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рассеивателя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или пластического материала</w:t>
            </w:r>
          </w:p>
        </w:tc>
        <w:tc>
          <w:tcPr>
            <w:tcW w:w="4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рассеивателя</w:t>
            </w:r>
            <w:proofErr w:type="spellEnd"/>
          </w:p>
        </w:tc>
      </w:tr>
      <w:tr w:rsidR="000031D4" w:rsidTr="000031D4">
        <w:tc>
          <w:tcPr>
            <w:tcW w:w="3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</w:t>
            </w: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 Пределы фотометрии (2.1.2)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1.1.1 Температурное изменение (2.1)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1.1.2 Пределы фотометрии (2.1.2)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 Измерение степени пропускания излучения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1.2.2 Измерение степени рассеивания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 Атмосферная среда (2.2.1)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1.3.1 Измерение степени пропускания излучения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 Химические вещества (2.2.2)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1.4.1 Измерение степени рассеивания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1.5 Детергенты (2.3.1)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1.6 Углеводороды (2.3.2)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1.6.1 Измерение степени пропускания излучения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 Степень износа (2.4.1)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1.7.1 Измерение степени пропускания излучения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1.7.2 Измерение степени рассеивания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1.8 Степень сцепления (2.5)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х</w:t>
            </w:r>
            <w:proofErr w:type="spellEnd"/>
          </w:p>
        </w:tc>
      </w:tr>
    </w:tbl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2 - Испытания фар в сборе (представленных в соответствии с 2.2.3 настоящего стандарта)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6"/>
        <w:gridCol w:w="2534"/>
        <w:gridCol w:w="2529"/>
      </w:tblGrid>
      <w:tr w:rsidR="000031D4" w:rsidTr="000031D4">
        <w:trPr>
          <w:trHeight w:val="15"/>
        </w:trPr>
        <w:tc>
          <w:tcPr>
            <w:tcW w:w="591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</w:tr>
      <w:tr w:rsidR="000031D4" w:rsidTr="000031D4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Фара в сборе</w:t>
            </w:r>
          </w:p>
        </w:tc>
      </w:tr>
      <w:tr w:rsidR="000031D4" w:rsidTr="000031D4">
        <w:tc>
          <w:tcPr>
            <w:tcW w:w="59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испытания </w:t>
            </w:r>
            <w:r>
              <w:rPr>
                <w:color w:val="2D2D2D"/>
                <w:sz w:val="15"/>
                <w:szCs w:val="15"/>
              </w:rPr>
              <w:br/>
              <w:t>(в скобках - ссылки на пункты приложения 6)</w:t>
            </w:r>
          </w:p>
        </w:tc>
        <w:tc>
          <w:tcPr>
            <w:tcW w:w="5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образца</w:t>
            </w:r>
          </w:p>
        </w:tc>
      </w:tr>
      <w:tr w:rsidR="000031D4" w:rsidTr="000031D4">
        <w:tc>
          <w:tcPr>
            <w:tcW w:w="59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0031D4" w:rsidTr="000031D4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 Степень износа (2.6.1.1)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 Фотометрия (2.6.1.2)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</w:tr>
      <w:tr w:rsidR="000031D4" w:rsidTr="000031D4"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2.3 Степень сцепления (2.6.2)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x</w:t>
            </w:r>
            <w:proofErr w:type="spellEnd"/>
          </w:p>
        </w:tc>
      </w:tr>
    </w:tbl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6 б (обязательное). Способ измерения коэффициента рассеивания и пропускания света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6 б </w:t>
      </w:r>
      <w:r>
        <w:rPr>
          <w:color w:val="2D2D2D"/>
          <w:sz w:val="15"/>
          <w:szCs w:val="15"/>
        </w:rPr>
        <w:br/>
        <w:t>(обязательное)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 Оборудование</w:t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рисунок 1)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1 - Схема измерения коэффициента рассеивания и пропускания света</w:t>
      </w:r>
    </w:p>
    <w:p w:rsidR="000031D4" w:rsidRDefault="000031D4" w:rsidP="000031D4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704840" cy="2845435"/>
            <wp:effectExtent l="19050" t="0" r="0" b="0"/>
            <wp:docPr id="153" name="Рисунок 153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1 - Схема измерения коэффициента рассеивания и пропускания света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Луч коллиматора </w:t>
      </w:r>
      <w:r>
        <w:rPr>
          <w:color w:val="2D2D2D"/>
          <w:sz w:val="15"/>
          <w:szCs w:val="15"/>
        </w:rPr>
        <w:pict>
          <v:shape id="_x0000_i117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2.9pt"/>
        </w:pict>
      </w:r>
      <w:r>
        <w:rPr>
          <w:color w:val="2D2D2D"/>
          <w:sz w:val="15"/>
          <w:szCs w:val="15"/>
        </w:rPr>
        <w:t> с половинным отклонением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198120"/>
            <wp:effectExtent l="19050" t="0" r="9525" b="0"/>
            <wp:docPr id="155" name="Рисунок 15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17,4x10</w:t>
      </w:r>
      <w:r>
        <w:rPr>
          <w:color w:val="2D2D2D"/>
          <w:sz w:val="15"/>
          <w:szCs w:val="15"/>
        </w:rPr>
        <w:pict>
          <v:shape id="_x0000_i118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8.05pt;height:17.2pt"/>
        </w:pict>
      </w:r>
      <w:r>
        <w:rPr>
          <w:color w:val="2D2D2D"/>
          <w:sz w:val="15"/>
          <w:szCs w:val="15"/>
        </w:rPr>
        <w:t> рад ограничен диафрагмой </w:t>
      </w:r>
      <w:r>
        <w:rPr>
          <w:color w:val="2D2D2D"/>
          <w:sz w:val="15"/>
          <w:szCs w:val="15"/>
        </w:rPr>
        <w:pict>
          <v:shape id="_x0000_i118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7.75pt;height:17.2pt"/>
        </w:pict>
      </w:r>
      <w:r>
        <w:rPr>
          <w:color w:val="2D2D2D"/>
          <w:sz w:val="15"/>
          <w:szCs w:val="15"/>
        </w:rPr>
        <w:t> с отверстием 6 мм, перед которым помещают стенд для испытания образца.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lastRenderedPageBreak/>
        <w:t>Диафрагма </w:t>
      </w:r>
      <w:r>
        <w:rPr>
          <w:color w:val="2D2D2D"/>
          <w:sz w:val="15"/>
          <w:szCs w:val="15"/>
        </w:rPr>
        <w:pict>
          <v:shape id="_x0000_i118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7.75pt;height:17.2pt"/>
        </w:pict>
      </w:r>
      <w:r>
        <w:rPr>
          <w:color w:val="2D2D2D"/>
          <w:sz w:val="15"/>
          <w:szCs w:val="15"/>
        </w:rPr>
        <w:t> соединена с приемником </w:t>
      </w:r>
      <w:r>
        <w:rPr>
          <w:color w:val="2D2D2D"/>
          <w:sz w:val="15"/>
          <w:szCs w:val="15"/>
        </w:rPr>
        <w:pict>
          <v:shape id="_x0000_i118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35pt;height:12.9pt"/>
        </w:pict>
      </w:r>
      <w:r>
        <w:rPr>
          <w:color w:val="2D2D2D"/>
          <w:sz w:val="15"/>
          <w:szCs w:val="15"/>
        </w:rPr>
        <w:t xml:space="preserve"> посредством конвергентного бесцветного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8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05pt;height:17.2pt"/>
        </w:pict>
      </w:r>
      <w:r>
        <w:rPr>
          <w:color w:val="2D2D2D"/>
          <w:sz w:val="15"/>
          <w:szCs w:val="15"/>
        </w:rPr>
        <w:t xml:space="preserve">, скорректированного для сферических отклонений; диаметр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8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05pt;height:17.2pt"/>
        </w:pict>
      </w:r>
      <w:r>
        <w:rPr>
          <w:color w:val="2D2D2D"/>
          <w:sz w:val="15"/>
          <w:szCs w:val="15"/>
        </w:rPr>
        <w:t>должен быть таким, чтобы он не диафрагмировал свет, рассеиваемый образцом, в конусе с половинчатым верхним углом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09575" cy="198120"/>
            <wp:effectExtent l="19050" t="0" r="9525" b="0"/>
            <wp:docPr id="162" name="Рисунок 16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14°.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Кольцевую диафрагму </w:t>
      </w:r>
      <w:r>
        <w:rPr>
          <w:color w:val="2D2D2D"/>
          <w:sz w:val="15"/>
          <w:szCs w:val="15"/>
        </w:rPr>
        <w:pict>
          <v:shape id="_x0000_i118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8.8pt;height:17.2pt"/>
        </w:pict>
      </w:r>
      <w:r>
        <w:rPr>
          <w:color w:val="2D2D2D"/>
          <w:sz w:val="15"/>
          <w:szCs w:val="15"/>
        </w:rPr>
        <w:t> с углами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04825" cy="225425"/>
            <wp:effectExtent l="19050" t="0" r="9525" b="0"/>
            <wp:docPr id="164" name="Рисунок 16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1° и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165" name="Рисунок 16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12° помещают в воображаемую плоскость фокуса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9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05pt;height:17.2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Непрозрачная центральная часть диафрагмы необходима для того, чтобы перекрыть свет, идущий непосредственно от источника света.</w:t>
      </w:r>
      <w:proofErr w:type="gramEnd"/>
      <w:r>
        <w:rPr>
          <w:color w:val="2D2D2D"/>
          <w:sz w:val="15"/>
          <w:szCs w:val="15"/>
        </w:rPr>
        <w:t xml:space="preserve"> При этом необходимо сделать так, чтобы центральную часть диафрагмы можно было убирать из луча света и снова возвращать в первоначальное положение.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Расстояние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382270" cy="218440"/>
            <wp:effectExtent l="19050" t="0" r="0" b="0"/>
            <wp:docPr id="167" name="Рисунок 16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и длину фокуса </w:t>
      </w:r>
      <w:r>
        <w:rPr>
          <w:color w:val="2D2D2D"/>
          <w:sz w:val="15"/>
          <w:szCs w:val="15"/>
        </w:rPr>
        <w:pict>
          <v:shape id="_x0000_i119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05pt;height:17.2pt"/>
        </w:pict>
      </w:r>
      <w:r>
        <w:rPr>
          <w:color w:val="2D2D2D"/>
          <w:sz w:val="15"/>
          <w:szCs w:val="15"/>
        </w:rPr>
        <w:t xml:space="preserve">*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9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05pt;height:17.2pt"/>
        </w:pict>
      </w:r>
      <w:r>
        <w:rPr>
          <w:color w:val="2D2D2D"/>
          <w:sz w:val="15"/>
          <w:szCs w:val="15"/>
        </w:rPr>
        <w:t> необходимо выбирать так, чтобы отображение </w:t>
      </w:r>
      <w:r>
        <w:rPr>
          <w:color w:val="2D2D2D"/>
          <w:sz w:val="15"/>
          <w:szCs w:val="15"/>
        </w:rPr>
        <w:pict>
          <v:shape id="_x0000_i119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7.75pt;height:17.2pt"/>
        </w:pict>
      </w:r>
      <w:r>
        <w:rPr>
          <w:color w:val="2D2D2D"/>
          <w:sz w:val="15"/>
          <w:szCs w:val="15"/>
        </w:rPr>
        <w:t> полностью покрывало приемник </w:t>
      </w:r>
      <w:r>
        <w:rPr>
          <w:color w:val="2D2D2D"/>
          <w:sz w:val="15"/>
          <w:szCs w:val="15"/>
        </w:rPr>
        <w:pict>
          <v:shape id="_x0000_i1195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35pt;height:12.9pt"/>
        </w:pic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  <w:t>_________________ </w:t>
      </w:r>
      <w:r>
        <w:rPr>
          <w:color w:val="2D2D2D"/>
          <w:sz w:val="15"/>
          <w:szCs w:val="15"/>
        </w:rPr>
        <w:br/>
        <w:t xml:space="preserve">* </w:t>
      </w:r>
      <w:proofErr w:type="gramStart"/>
      <w:r>
        <w:rPr>
          <w:color w:val="2D2D2D"/>
          <w:sz w:val="15"/>
          <w:szCs w:val="15"/>
        </w:rPr>
        <w:t>Для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19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5.05pt;height:17.2pt"/>
        </w:pict>
      </w:r>
      <w:r>
        <w:rPr>
          <w:color w:val="2D2D2D"/>
          <w:sz w:val="15"/>
          <w:szCs w:val="15"/>
        </w:rPr>
        <w:t xml:space="preserve"> рекомендуется использовать </w:t>
      </w:r>
      <w:proofErr w:type="gramStart"/>
      <w:r>
        <w:rPr>
          <w:color w:val="2D2D2D"/>
          <w:sz w:val="15"/>
          <w:szCs w:val="15"/>
        </w:rPr>
        <w:t>фокусное</w:t>
      </w:r>
      <w:proofErr w:type="gramEnd"/>
      <w:r>
        <w:rPr>
          <w:color w:val="2D2D2D"/>
          <w:sz w:val="15"/>
          <w:szCs w:val="15"/>
        </w:rPr>
        <w:t xml:space="preserve"> расстояние, равное 80 мм.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первоначальный падающий поток принять за 1000 единиц, то абсолютная точность каждого показания должна быть более 1 единицы.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 Измерения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Необходимо снять показания в соответствии с таблицей 1.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3"/>
        <w:gridCol w:w="2203"/>
        <w:gridCol w:w="2221"/>
        <w:gridCol w:w="4492"/>
      </w:tblGrid>
      <w:tr w:rsidR="000031D4" w:rsidTr="000031D4">
        <w:trPr>
          <w:trHeight w:val="15"/>
        </w:trPr>
        <w:tc>
          <w:tcPr>
            <w:tcW w:w="1663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</w:tr>
      <w:tr w:rsidR="000031D4" w:rsidTr="000031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показания</w:t>
            </w: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Показания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Полученная величина</w:t>
            </w:r>
          </w:p>
        </w:tc>
      </w:tr>
      <w:tr w:rsidR="000031D4" w:rsidTr="000031D4"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образцом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 центральной частью </w:t>
            </w:r>
            <w:r>
              <w:rPr>
                <w:color w:val="2D2D2D"/>
                <w:sz w:val="15"/>
                <w:szCs w:val="15"/>
              </w:rPr>
              <w:pict>
                <v:shape id="_x0000_i119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8.8pt;height:17.2pt"/>
              </w:pic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031D4" w:rsidTr="000031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8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35pt;height:17.2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Нет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Нет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Падающий поток при первоначальном показании</w:t>
            </w:r>
          </w:p>
        </w:tc>
      </w:tr>
      <w:tr w:rsidR="000031D4" w:rsidTr="000031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9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4.5pt;height:17.2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 </w:t>
            </w:r>
            <w:r>
              <w:rPr>
                <w:color w:val="2D2D2D"/>
                <w:sz w:val="15"/>
                <w:szCs w:val="15"/>
              </w:rPr>
              <w:br/>
              <w:t>(до испытания)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Нет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Поток, пропускаемый новым материалом на участке 24°</w:t>
            </w:r>
          </w:p>
        </w:tc>
      </w:tr>
      <w:tr w:rsidR="000031D4" w:rsidTr="000031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0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7.75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 </w:t>
            </w:r>
            <w:r>
              <w:rPr>
                <w:color w:val="2D2D2D"/>
                <w:sz w:val="15"/>
                <w:szCs w:val="15"/>
              </w:rPr>
              <w:br/>
              <w:t>(после испытания)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Нет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Поток, пропускаемый материалом, проходящим испытание, на участке 24°</w:t>
            </w:r>
          </w:p>
        </w:tc>
      </w:tr>
      <w:tr w:rsidR="000031D4" w:rsidTr="000031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4.5pt;height:17.2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 </w:t>
            </w:r>
            <w:r>
              <w:rPr>
                <w:color w:val="2D2D2D"/>
                <w:sz w:val="15"/>
                <w:szCs w:val="15"/>
              </w:rPr>
              <w:br/>
              <w:t>(до испытания)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Рассеивание потока новым материалом</w:t>
            </w:r>
          </w:p>
        </w:tc>
      </w:tr>
      <w:tr w:rsidR="000031D4" w:rsidTr="000031D4"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0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7.75pt"/>
              </w:pic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 </w:t>
            </w:r>
            <w:r>
              <w:rPr>
                <w:color w:val="2D2D2D"/>
                <w:sz w:val="15"/>
                <w:szCs w:val="15"/>
              </w:rPr>
              <w:br/>
              <w:t>(после испытания)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Рассеивание потока материалом, проходящим испытание</w:t>
            </w:r>
          </w:p>
        </w:tc>
      </w:tr>
    </w:tbl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Приложение 6 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в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(обязательное). Способ испытания разбрызгиванием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Приложение 6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  <w:t>(обязательное)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 Оборудование для испытания</w:t>
      </w:r>
      <w:r>
        <w:rPr>
          <w:b/>
          <w:bCs/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1.1 Пульверизатор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Используемый пульверизатор должен быть оснащен выпускным отверстием диаметром 1,3 мм, обеспечивающим скорость потока жидкости (0,24±0,02) л/мин при рабочем давлении 6</w:t>
      </w:r>
      <w:r>
        <w:rPr>
          <w:color w:val="2D2D2D"/>
          <w:sz w:val="15"/>
          <w:szCs w:val="15"/>
        </w:rPr>
        <w:pict>
          <v:shape id="_x0000_i120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20.4pt;height:17.2pt"/>
        </w:pict>
      </w:r>
      <w:r>
        <w:rPr>
          <w:color w:val="2D2D2D"/>
          <w:sz w:val="15"/>
          <w:szCs w:val="15"/>
        </w:rPr>
        <w:t>бар.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таких режимных условиях полученный рисунок веерообразной формы должен иметь диаметр (170±50) мм на подверженной износу поверхности на расстоянии (380±10) мм от выпускного отверстия,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1.2 Испытательная смесь</w:t>
      </w:r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Испытательная смесь состоит из: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силикатного песка, твердостью 7 единиц по шкале </w:t>
      </w:r>
      <w:proofErr w:type="spellStart"/>
      <w:r>
        <w:rPr>
          <w:color w:val="2D2D2D"/>
          <w:sz w:val="15"/>
          <w:szCs w:val="15"/>
        </w:rPr>
        <w:t>Мооса</w:t>
      </w:r>
      <w:proofErr w:type="spellEnd"/>
      <w:r>
        <w:rPr>
          <w:color w:val="2D2D2D"/>
          <w:sz w:val="15"/>
          <w:szCs w:val="15"/>
        </w:rPr>
        <w:t>, с размером зерен 0-0,2 мм и практически нормальным распределением и угловым коэффициентом 1,8-</w:t>
      </w:r>
      <w:r>
        <w:rPr>
          <w:color w:val="2D2D2D"/>
          <w:sz w:val="15"/>
          <w:szCs w:val="15"/>
        </w:rPr>
        <w:lastRenderedPageBreak/>
        <w:t>2;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воды, жесткостью не более 205 г/м</w:t>
      </w:r>
      <w:r>
        <w:rPr>
          <w:color w:val="2D2D2D"/>
          <w:sz w:val="15"/>
          <w:szCs w:val="15"/>
        </w:rPr>
        <w:pict>
          <v:shape id="_x0000_i1204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8.05pt;height:17.2pt"/>
        </w:pict>
      </w:r>
      <w:r>
        <w:rPr>
          <w:color w:val="2D2D2D"/>
          <w:sz w:val="15"/>
          <w:szCs w:val="15"/>
        </w:rPr>
        <w:t> для смеси, содержащей 25 г песка на 1 л воды.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 Испытание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Наружную поверхность </w:t>
      </w:r>
      <w:proofErr w:type="spellStart"/>
      <w:r>
        <w:rPr>
          <w:color w:val="2D2D2D"/>
          <w:sz w:val="15"/>
          <w:szCs w:val="15"/>
        </w:rPr>
        <w:t>рассеивателя</w:t>
      </w:r>
      <w:proofErr w:type="spellEnd"/>
      <w:r>
        <w:rPr>
          <w:color w:val="2D2D2D"/>
          <w:sz w:val="15"/>
          <w:szCs w:val="15"/>
        </w:rPr>
        <w:t xml:space="preserve"> фары не менее одного раза подвергают воздействию струи песка, подаваемой вышеописанным способом. Струю необходимо направлять почти перпендикулярно к испытуемой поверхности.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Степень износа проверяют на одном или более образцах стекла, помещаемых в качестве эталона рядом с </w:t>
      </w:r>
      <w:proofErr w:type="spellStart"/>
      <w:r>
        <w:rPr>
          <w:color w:val="2D2D2D"/>
          <w:sz w:val="15"/>
          <w:szCs w:val="15"/>
        </w:rPr>
        <w:t>рассеивателями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gramStart"/>
      <w:r>
        <w:rPr>
          <w:color w:val="2D2D2D"/>
          <w:sz w:val="15"/>
          <w:szCs w:val="15"/>
        </w:rPr>
        <w:t>подвергнутыми</w:t>
      </w:r>
      <w:proofErr w:type="gramEnd"/>
      <w:r>
        <w:rPr>
          <w:color w:val="2D2D2D"/>
          <w:sz w:val="15"/>
          <w:szCs w:val="15"/>
        </w:rPr>
        <w:t xml:space="preserve"> испытанию. Смесь разбрызгивают до тех пор, пока отклонения величин рассеивания света на образце или образцах, измеренные описанным в приложении 6 б способом, не достигнут: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945005" cy="429895"/>
            <wp:effectExtent l="19050" t="0" r="0" b="0"/>
            <wp:docPr id="181" name="Рисунок 18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Для проверки однородности износа всей испытуемой поверхности можно использовать несколько эталонных образцов.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7 (обязательное). Испытание на силу сцепления с клейкой лентой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7 </w:t>
      </w:r>
      <w:r>
        <w:rPr>
          <w:color w:val="2D2D2D"/>
          <w:sz w:val="15"/>
          <w:szCs w:val="15"/>
        </w:rPr>
        <w:br/>
        <w:t>(обязательное)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1 Цель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метод позволяет в обычных условиях определить линейную силу сцепления клейкой ленты со стеклянной пластиной.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2 Принцип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роводят измерение силы, необходимой для отрывания клейкой ленты от стеклянной пластины под углом 90°.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3 Атмосферные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Температура окружающей среды должна составлять (23±5)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а </w:t>
      </w:r>
      <w:proofErr w:type="gramStart"/>
      <w:r>
        <w:rPr>
          <w:color w:val="2D2D2D"/>
          <w:sz w:val="15"/>
          <w:szCs w:val="15"/>
        </w:rPr>
        <w:t>относительная</w:t>
      </w:r>
      <w:proofErr w:type="gramEnd"/>
      <w:r>
        <w:rPr>
          <w:color w:val="2D2D2D"/>
          <w:sz w:val="15"/>
          <w:szCs w:val="15"/>
        </w:rPr>
        <w:t xml:space="preserve"> влажность воздуха - (65±15)%.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 Испытательные образцы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еред испытанием используемый в качестве образца рулон клейкой ленты необходимо выдержать в течение 24 ч в атмосферных условиях, определенных в разделе 3.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 каждого рулона для испытания берут пять образцов длиной 400 мм каждый. Эти образцы отрезают от рулона после первых трех витков.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 Процедура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Испытания проводят в атмосферных условиях, определенных в разделе 3. Для испытания берут пять образцов, отматывая ленту радиально со скоростью 300 мм/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, а затем </w:t>
      </w:r>
      <w:proofErr w:type="gramStart"/>
      <w:r>
        <w:rPr>
          <w:color w:val="2D2D2D"/>
          <w:sz w:val="15"/>
          <w:szCs w:val="15"/>
        </w:rPr>
        <w:t>в</w:t>
      </w:r>
      <w:proofErr w:type="gramEnd"/>
      <w:r>
        <w:rPr>
          <w:color w:val="2D2D2D"/>
          <w:sz w:val="15"/>
          <w:szCs w:val="15"/>
        </w:rPr>
        <w:t xml:space="preserve"> течение 15 с наклеивают их следующим образом: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наклеивают ленту постепенно легким растирающим движением пальца вдоль стеклянной пластины без чрезмерного нажатия так, чтобы между лентой и стеклянной пластиной не оставалось пузырьков воздуха.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Выдерживают образец с лентой в предусмотренных атмосферных условиях в течение 10 мин.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Отклеивают около 25 мм испытуемого образца от стеклянной пластины, при этом усилие отрыва должно быть расположено в плоскости, перпендикулярной к оси испытательного образца. Закрепляют пластину и загибают свободный конец ленты под углом 90°. Прикладывают усилие так, чтобы разделительная линия между лентой и стеклянной пластиной была перпендикулярна к направлению этого усилия и пластине.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Тянут и отклеивают ленту со скоростью (300±30) мм/с, регистрируют потребовавшееся для этого усилие.</w:t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lastRenderedPageBreak/>
        <w:t>6 Результаты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ять полученных значений регистрируют в хронологической последовательности, и их среднеарифметическое значение принимают за результат измерения. Данное значение выражается в ньютонах на сантиметр ширины ленты.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8 (обязательное). Периоды работы при испытании на стабильность фотометрических характеристик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 8 </w:t>
      </w:r>
      <w:r>
        <w:rPr>
          <w:color w:val="2D2D2D"/>
          <w:sz w:val="15"/>
          <w:szCs w:val="15"/>
        </w:rPr>
        <w:br/>
        <w:t>(обязательное)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Сокращения: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6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1.3pt;height:12.9pt"/>
        </w:pict>
      </w:r>
      <w:r>
        <w:rPr>
          <w:color w:val="2D2D2D"/>
          <w:sz w:val="15"/>
          <w:szCs w:val="15"/>
        </w:rPr>
        <w:t> - ближний свет;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7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2.9pt"/>
        </w:pict>
      </w:r>
      <w:r>
        <w:rPr>
          <w:color w:val="2D2D2D"/>
          <w:sz w:val="15"/>
          <w:szCs w:val="15"/>
        </w:rPr>
        <w:t> - дальний свет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532130" cy="218440"/>
            <wp:effectExtent l="19050" t="0" r="1270" b="0"/>
            <wp:docPr id="184" name="Рисунок 18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- </w:t>
      </w:r>
      <w:proofErr w:type="gramEnd"/>
      <w:r>
        <w:rPr>
          <w:color w:val="2D2D2D"/>
          <w:sz w:val="15"/>
          <w:szCs w:val="15"/>
        </w:rPr>
        <w:t>два огня дальнего света);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09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9.65pt;height:12.9pt"/>
        </w:pict>
      </w:r>
      <w:r>
        <w:rPr>
          <w:color w:val="2D2D2D"/>
          <w:sz w:val="15"/>
          <w:szCs w:val="15"/>
        </w:rPr>
        <w:t xml:space="preserve"> - </w:t>
      </w:r>
      <w:proofErr w:type="spellStart"/>
      <w:r>
        <w:rPr>
          <w:color w:val="2D2D2D"/>
          <w:sz w:val="15"/>
          <w:szCs w:val="15"/>
        </w:rPr>
        <w:t>противотуманный</w:t>
      </w:r>
      <w:proofErr w:type="spellEnd"/>
      <w:r>
        <w:rPr>
          <w:color w:val="2D2D2D"/>
          <w:sz w:val="15"/>
          <w:szCs w:val="15"/>
        </w:rPr>
        <w:t xml:space="preserve"> огонь;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25855" cy="122555"/>
            <wp:effectExtent l="19050" t="0" r="0" b="0"/>
            <wp:docPr id="186" name="Рисунок 18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2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цикл, предусматривающий 15 мин в выключенном состоянии и 5 мин в зажженном состоянии.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Все нижеуказанные сгруппированные огни и передние </w:t>
      </w:r>
      <w:proofErr w:type="spellStart"/>
      <w:r>
        <w:rPr>
          <w:color w:val="2D2D2D"/>
          <w:sz w:val="15"/>
          <w:szCs w:val="15"/>
        </w:rPr>
        <w:t>противотуманные</w:t>
      </w:r>
      <w:proofErr w:type="spellEnd"/>
      <w:r>
        <w:rPr>
          <w:color w:val="2D2D2D"/>
          <w:sz w:val="15"/>
          <w:szCs w:val="15"/>
        </w:rPr>
        <w:t xml:space="preserve"> фары вместе с добавленными маркировочными обозначениями приведены в качестве примеров и не являются исчерпывающими.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i/>
          <w:iCs/>
          <w:color w:val="2D2D2D"/>
          <w:sz w:val="15"/>
          <w:szCs w:val="15"/>
        </w:rPr>
        <w:t>Примеры: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1"/>
        <w:gridCol w:w="1330"/>
        <w:gridCol w:w="5038"/>
      </w:tblGrid>
      <w:tr w:rsidR="000031D4" w:rsidTr="000031D4">
        <w:trPr>
          <w:trHeight w:val="15"/>
        </w:trPr>
        <w:tc>
          <w:tcPr>
            <w:tcW w:w="4435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0031D4" w:rsidRDefault="000031D4">
            <w:pPr>
              <w:rPr>
                <w:sz w:val="2"/>
                <w:szCs w:val="24"/>
              </w:rPr>
            </w:pP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1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211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35pt;height:12.9pt"/>
              </w:pic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,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212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2.9pt"/>
              </w:pic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color w:val="2D2D2D"/>
                <w:sz w:val="15"/>
                <w:szCs w:val="15"/>
              </w:rPr>
              <w:pict>
                <v:shape id="_x0000_i1213" type="#_x0000_t75" alt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 style="width:12.9pt;height:12.9pt"/>
              </w:pic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(НС, HR или В)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53945" cy="695960"/>
                  <wp:effectExtent l="19050" t="0" r="8255" b="0"/>
                  <wp:docPr id="190" name="Рисунок 19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2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163830"/>
                  <wp:effectExtent l="19050" t="0" r="9525" b="0"/>
                  <wp:docPr id="191" name="Рисунок 19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(HCR)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  <w:t>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18440"/>
                  <wp:effectExtent l="19050" t="0" r="0" b="0"/>
                  <wp:docPr id="192" name="Рисунок 19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(HCR HR)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53945" cy="846455"/>
                  <wp:effectExtent l="19050" t="0" r="8255" b="0"/>
                  <wp:docPr id="193" name="Рисунок 193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3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09575" cy="163830"/>
                  <wp:effectExtent l="19050" t="0" r="9525" b="0"/>
                  <wp:docPr id="194" name="Рисунок 19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(HC/R)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  <w:t>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64540" cy="218440"/>
                  <wp:effectExtent l="19050" t="0" r="0" b="0"/>
                  <wp:docPr id="195" name="Рисунок 19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(HC/R HR)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53945" cy="846455"/>
                  <wp:effectExtent l="19050" t="0" r="8255" b="0"/>
                  <wp:docPr id="196" name="Рисунок 19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846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4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163830"/>
                  <wp:effectExtent l="19050" t="0" r="0" b="0"/>
                  <wp:docPr id="197" name="Рисунок 19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 B)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53945" cy="819150"/>
                  <wp:effectExtent l="19050" t="0" r="8255" b="0"/>
                  <wp:docPr id="198" name="Рисунок 19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5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389255" cy="163830"/>
                  <wp:effectExtent l="19050" t="0" r="0" b="0"/>
                  <wp:docPr id="199" name="Рисунок 19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</w:t>
            </w:r>
            <w:proofErr w:type="gramStart"/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/)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  <w:t>или НС/В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849120" cy="819150"/>
                  <wp:effectExtent l="19050" t="0" r="0" b="0"/>
                  <wp:docPr id="200" name="Рисунок 20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12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P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  <w:lang w:val="en-US"/>
              </w:rPr>
            </w:pPr>
            <w:r w:rsidRPr="000031D4">
              <w:rPr>
                <w:b/>
                <w:bCs/>
                <w:i/>
                <w:iCs/>
                <w:color w:val="2D2D2D"/>
                <w:sz w:val="15"/>
                <w:szCs w:val="15"/>
                <w:lang w:val="en-US"/>
              </w:rPr>
              <w:lastRenderedPageBreak/>
              <w:t>6</w:t>
            </w:r>
            <w:r w:rsidRPr="000031D4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163830"/>
                  <wp:effectExtent l="19050" t="0" r="0" b="0"/>
                  <wp:docPr id="201" name="Рисунок 20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1D4">
              <w:rPr>
                <w:b/>
                <w:bCs/>
                <w:i/>
                <w:iCs/>
                <w:color w:val="2D2D2D"/>
                <w:sz w:val="15"/>
                <w:szCs w:val="15"/>
                <w:lang w:val="en-US"/>
              </w:rPr>
              <w:t>(HR B) </w:t>
            </w:r>
            <w:r w:rsidRPr="000031D4">
              <w:rPr>
                <w:b/>
                <w:bCs/>
                <w:i/>
                <w:iCs/>
                <w:color w:val="2D2D2D"/>
                <w:sz w:val="15"/>
                <w:szCs w:val="15"/>
                <w:lang w:val="en-US"/>
              </w:rPr>
              <w:br/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или</w:t>
            </w:r>
            <w:r w:rsidRPr="000031D4">
              <w:rPr>
                <w:color w:val="2D2D2D"/>
                <w:sz w:val="15"/>
                <w:szCs w:val="15"/>
                <w:lang w:val="en-US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91845" cy="218440"/>
                  <wp:effectExtent l="19050" t="0" r="8255" b="0"/>
                  <wp:docPr id="202" name="Рисунок 20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31D4">
              <w:rPr>
                <w:color w:val="2D2D2D"/>
                <w:sz w:val="15"/>
                <w:szCs w:val="15"/>
                <w:lang w:val="en-US"/>
              </w:rPr>
              <w:t> </w:t>
            </w:r>
            <w:r w:rsidRPr="000031D4">
              <w:rPr>
                <w:b/>
                <w:bCs/>
                <w:i/>
                <w:iCs/>
                <w:color w:val="2D2D2D"/>
                <w:sz w:val="15"/>
                <w:szCs w:val="15"/>
                <w:lang w:val="en-US"/>
              </w:rPr>
              <w:t>(HR HR B)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Pr="000031D4" w:rsidRDefault="000031D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958340" cy="873760"/>
                  <wp:effectExtent l="19050" t="0" r="3810" b="0"/>
                  <wp:docPr id="203" name="Рисунок 203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873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7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422910" cy="163830"/>
                  <wp:effectExtent l="19050" t="0" r="0" b="0"/>
                  <wp:docPr id="204" name="Рисунок 20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(HR B/)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  <w:t>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791845" cy="218440"/>
                  <wp:effectExtent l="19050" t="0" r="8255" b="0"/>
                  <wp:docPr id="205" name="Рисунок 20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(HR HR В)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924050" cy="819150"/>
                  <wp:effectExtent l="19050" t="0" r="0" b="0"/>
                  <wp:docPr id="206" name="Рисунок 20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8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55320" cy="163830"/>
                  <wp:effectExtent l="19050" t="0" r="0" b="0"/>
                  <wp:docPr id="207" name="Рисунок 20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(HCR В)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  <w:t>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30605" cy="218440"/>
                  <wp:effectExtent l="19050" t="0" r="0" b="0"/>
                  <wp:docPr id="208" name="Рисунок 20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(HCR HR В)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999615" cy="859790"/>
                  <wp:effectExtent l="19050" t="0" r="635" b="0"/>
                  <wp:docPr id="209" name="Рисунок 20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615" cy="859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9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55320" cy="163830"/>
                  <wp:effectExtent l="19050" t="0" r="0" b="0"/>
                  <wp:docPr id="210" name="Рисунок 21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(HC/R В)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  <w:t>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30605" cy="218440"/>
                  <wp:effectExtent l="19050" t="0" r="0" b="0"/>
                  <wp:docPr id="211" name="Рисунок 21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(HC/R HR B)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794510" cy="1009650"/>
                  <wp:effectExtent l="19050" t="0" r="0" b="0"/>
                  <wp:docPr id="212" name="Рисунок 21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10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55320" cy="163830"/>
                  <wp:effectExtent l="19050" t="0" r="0" b="0"/>
                  <wp:docPr id="213" name="Рисунок 213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(HCR</w:t>
            </w:r>
            <w:proofErr w:type="gramStart"/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/)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  <w:t>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30605" cy="218440"/>
                  <wp:effectExtent l="19050" t="0" r="0" b="0"/>
                  <wp:docPr id="214" name="Рисунок 21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(HCR HR B/)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a9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978660" cy="1085215"/>
                  <wp:effectExtent l="19050" t="0" r="2540" b="0"/>
                  <wp:docPr id="215" name="Рисунок 21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66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31D4" w:rsidTr="000031D4"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11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655320" cy="163830"/>
                  <wp:effectExtent l="19050" t="0" r="0" b="0"/>
                  <wp:docPr id="216" name="Рисунок 21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(HC/R</w:t>
            </w:r>
            <w:proofErr w:type="gramStart"/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/)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br/>
              <w:t>или</w:t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30605" cy="218440"/>
                  <wp:effectExtent l="19050" t="0" r="0" b="0"/>
                  <wp:docPr id="217" name="Рисунок 21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218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15"/>
                <w:szCs w:val="15"/>
              </w:rPr>
              <w:t>(HC/R HR B/)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rPr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0031D4" w:rsidRDefault="000031D4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381250" cy="1085215"/>
                  <wp:effectExtent l="19050" t="0" r="0" b="0"/>
                  <wp:docPr id="218" name="Рисунок 21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ГОСТ Р 41.112-2005 (Правила ЕЭК ООН N 112) Единообразные предписания, касающиеся автомобильных фар, испускающих асимметричный луч ближнего или дальнего света либо оба луча и оснащенных лампами накали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85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31D4" w:rsidRDefault="000031D4" w:rsidP="000031D4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0031D4" w:rsidRDefault="000031D4" w:rsidP="000031D4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 xml:space="preserve">[1] ИСО 105:1985 Текстиль. Испытания на устойчивость окраски. </w:t>
      </w:r>
      <w:proofErr w:type="gramStart"/>
      <w:r>
        <w:rPr>
          <w:i/>
          <w:iCs/>
          <w:color w:val="2D2D2D"/>
          <w:sz w:val="15"/>
          <w:szCs w:val="15"/>
        </w:rPr>
        <w:t>(</w:t>
      </w:r>
      <w:proofErr w:type="spellStart"/>
      <w:r>
        <w:rPr>
          <w:i/>
          <w:iCs/>
          <w:color w:val="2D2D2D"/>
          <w:sz w:val="15"/>
          <w:szCs w:val="15"/>
        </w:rPr>
        <w:t>Textiles</w:t>
      </w:r>
      <w:proofErr w:type="spellEnd"/>
      <w:r>
        <w:rPr>
          <w:i/>
          <w:iCs/>
          <w:color w:val="2D2D2D"/>
          <w:sz w:val="15"/>
          <w:szCs w:val="15"/>
        </w:rPr>
        <w:t>.</w:t>
      </w:r>
      <w:proofErr w:type="gramEnd"/>
      <w:r>
        <w:rPr>
          <w:i/>
          <w:iCs/>
          <w:color w:val="2D2D2D"/>
          <w:sz w:val="15"/>
          <w:szCs w:val="15"/>
        </w:rPr>
        <w:t xml:space="preserve"> </w:t>
      </w:r>
      <w:proofErr w:type="spellStart"/>
      <w:proofErr w:type="gramStart"/>
      <w:r>
        <w:rPr>
          <w:i/>
          <w:iCs/>
          <w:color w:val="2D2D2D"/>
          <w:sz w:val="15"/>
          <w:szCs w:val="15"/>
        </w:rPr>
        <w:t>Tests</w:t>
      </w:r>
      <w:proofErr w:type="spellEnd"/>
      <w:r>
        <w:rPr>
          <w:i/>
          <w:iCs/>
          <w:color w:val="2D2D2D"/>
          <w:sz w:val="15"/>
          <w:szCs w:val="15"/>
        </w:rPr>
        <w:t xml:space="preserve"> </w:t>
      </w:r>
      <w:proofErr w:type="spellStart"/>
      <w:r>
        <w:rPr>
          <w:i/>
          <w:iCs/>
          <w:color w:val="2D2D2D"/>
          <w:sz w:val="15"/>
          <w:szCs w:val="15"/>
        </w:rPr>
        <w:t>for</w:t>
      </w:r>
      <w:proofErr w:type="spellEnd"/>
      <w:r>
        <w:rPr>
          <w:i/>
          <w:iCs/>
          <w:color w:val="2D2D2D"/>
          <w:sz w:val="15"/>
          <w:szCs w:val="15"/>
        </w:rPr>
        <w:t xml:space="preserve"> </w:t>
      </w:r>
      <w:proofErr w:type="spellStart"/>
      <w:r>
        <w:rPr>
          <w:i/>
          <w:iCs/>
          <w:color w:val="2D2D2D"/>
          <w:sz w:val="15"/>
          <w:szCs w:val="15"/>
        </w:rPr>
        <w:t>colourfastness</w:t>
      </w:r>
      <w:proofErr w:type="spellEnd"/>
      <w:r>
        <w:rPr>
          <w:i/>
          <w:iCs/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FC651B" w:rsidRPr="008C173F" w:rsidRDefault="00FC651B" w:rsidP="008C173F">
      <w:pPr>
        <w:rPr>
          <w:szCs w:val="15"/>
        </w:rPr>
      </w:pPr>
    </w:p>
    <w:sectPr w:rsidR="00FC651B" w:rsidRPr="008C173F" w:rsidSect="0095551E">
      <w:footerReference w:type="default" r:id="rId6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09" w:rsidRDefault="00B02A09" w:rsidP="007E5D19">
      <w:pPr>
        <w:spacing w:after="0" w:line="240" w:lineRule="auto"/>
      </w:pPr>
      <w:r>
        <w:separator/>
      </w:r>
    </w:p>
  </w:endnote>
  <w:end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D6468D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09" w:rsidRDefault="00B02A09" w:rsidP="007E5D19">
      <w:pPr>
        <w:spacing w:after="0" w:line="240" w:lineRule="auto"/>
      </w:pPr>
      <w:r>
        <w:separator/>
      </w:r>
    </w:p>
  </w:footnote>
  <w:footnote w:type="continuationSeparator" w:id="0">
    <w:p w:rsidR="00B02A09" w:rsidRDefault="00B02A09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813529"/>
    <w:multiLevelType w:val="multilevel"/>
    <w:tmpl w:val="59A6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2AA412C"/>
    <w:multiLevelType w:val="multilevel"/>
    <w:tmpl w:val="ED6E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3665495"/>
    <w:multiLevelType w:val="multilevel"/>
    <w:tmpl w:val="2542D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277C50"/>
    <w:multiLevelType w:val="multilevel"/>
    <w:tmpl w:val="BAAC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353584"/>
    <w:multiLevelType w:val="multilevel"/>
    <w:tmpl w:val="899C9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965EAD"/>
    <w:multiLevelType w:val="multilevel"/>
    <w:tmpl w:val="A3FC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2C44480"/>
    <w:multiLevelType w:val="multilevel"/>
    <w:tmpl w:val="3DE0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C82A04"/>
    <w:multiLevelType w:val="multilevel"/>
    <w:tmpl w:val="1D56A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22D6AAD"/>
    <w:multiLevelType w:val="multilevel"/>
    <w:tmpl w:val="8910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5"/>
  </w:num>
  <w:num w:numId="3">
    <w:abstractNumId w:val="38"/>
  </w:num>
  <w:num w:numId="4">
    <w:abstractNumId w:val="6"/>
  </w:num>
  <w:num w:numId="5">
    <w:abstractNumId w:val="29"/>
  </w:num>
  <w:num w:numId="6">
    <w:abstractNumId w:val="26"/>
  </w:num>
  <w:num w:numId="7">
    <w:abstractNumId w:val="25"/>
  </w:num>
  <w:num w:numId="8">
    <w:abstractNumId w:val="7"/>
  </w:num>
  <w:num w:numId="9">
    <w:abstractNumId w:val="32"/>
  </w:num>
  <w:num w:numId="10">
    <w:abstractNumId w:val="18"/>
  </w:num>
  <w:num w:numId="11">
    <w:abstractNumId w:val="19"/>
  </w:num>
  <w:num w:numId="12">
    <w:abstractNumId w:val="21"/>
  </w:num>
  <w:num w:numId="13">
    <w:abstractNumId w:val="31"/>
  </w:num>
  <w:num w:numId="14">
    <w:abstractNumId w:val="20"/>
  </w:num>
  <w:num w:numId="15">
    <w:abstractNumId w:val="5"/>
  </w:num>
  <w:num w:numId="16">
    <w:abstractNumId w:val="33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4"/>
  </w:num>
  <w:num w:numId="22">
    <w:abstractNumId w:val="10"/>
  </w:num>
  <w:num w:numId="23">
    <w:abstractNumId w:val="14"/>
  </w:num>
  <w:num w:numId="24">
    <w:abstractNumId w:val="17"/>
  </w:num>
  <w:num w:numId="25">
    <w:abstractNumId w:val="34"/>
  </w:num>
  <w:num w:numId="26">
    <w:abstractNumId w:val="28"/>
  </w:num>
  <w:num w:numId="27">
    <w:abstractNumId w:val="30"/>
  </w:num>
  <w:num w:numId="28">
    <w:abstractNumId w:val="8"/>
  </w:num>
  <w:num w:numId="29">
    <w:abstractNumId w:val="27"/>
  </w:num>
  <w:num w:numId="30">
    <w:abstractNumId w:val="37"/>
  </w:num>
  <w:num w:numId="31">
    <w:abstractNumId w:val="11"/>
  </w:num>
  <w:num w:numId="32">
    <w:abstractNumId w:val="9"/>
  </w:num>
  <w:num w:numId="33">
    <w:abstractNumId w:val="39"/>
  </w:num>
  <w:num w:numId="34">
    <w:abstractNumId w:val="23"/>
  </w:num>
  <w:num w:numId="35">
    <w:abstractNumId w:val="22"/>
  </w:num>
  <w:num w:numId="36">
    <w:abstractNumId w:val="4"/>
  </w:num>
  <w:num w:numId="37">
    <w:abstractNumId w:val="16"/>
  </w:num>
  <w:num w:numId="38">
    <w:abstractNumId w:val="15"/>
  </w:num>
  <w:num w:numId="39">
    <w:abstractNumId w:val="12"/>
  </w:num>
  <w:num w:numId="40">
    <w:abstractNumId w:val="13"/>
  </w:num>
  <w:num w:numId="41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031D4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C0E7F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B02A09"/>
    <w:rsid w:val="00B4381A"/>
    <w:rsid w:val="00BC7B61"/>
    <w:rsid w:val="00C91654"/>
    <w:rsid w:val="00CE3CDF"/>
    <w:rsid w:val="00D445F4"/>
    <w:rsid w:val="00D637C8"/>
    <w:rsid w:val="00D6468D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1576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0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448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446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4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324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152048">
                      <w:marLeft w:val="-12593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614706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587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8199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927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47190349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27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93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05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88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54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17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7777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88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23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32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64386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0632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846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docs.cntd.ru/picture/get?id=P011D&amp;doc_id=1200043527" TargetMode="External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63" Type="http://schemas.openxmlformats.org/officeDocument/2006/relationships/image" Target="media/image55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://docs.cntd.ru/picture/get?id=P011F&amp;doc_id=1200043527" TargetMode="External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image" Target="media/image46.jpeg"/><Relationship Id="rId62" Type="http://schemas.openxmlformats.org/officeDocument/2006/relationships/image" Target="media/image5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8" Type="http://schemas.openxmlformats.org/officeDocument/2006/relationships/image" Target="media/image50.jpe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57" Type="http://schemas.openxmlformats.org/officeDocument/2006/relationships/image" Target="media/image49.jpeg"/><Relationship Id="rId61" Type="http://schemas.openxmlformats.org/officeDocument/2006/relationships/image" Target="media/image53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2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image" Target="media/image48.jpeg"/><Relationship Id="rId64" Type="http://schemas.openxmlformats.org/officeDocument/2006/relationships/footer" Target="footer1.xml"/><Relationship Id="rId8" Type="http://schemas.openxmlformats.org/officeDocument/2006/relationships/image" Target="media/image2.jpeg"/><Relationship Id="rId51" Type="http://schemas.openxmlformats.org/officeDocument/2006/relationships/image" Target="media/image43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59" Type="http://schemas.openxmlformats.org/officeDocument/2006/relationships/image" Target="media/image5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9151</Words>
  <Characters>52161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61190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2017-10-27T08:16:00Z</dcterms:created>
  <dcterms:modified xsi:type="dcterms:W3CDTF">2017-10-27T08:16:00Z</dcterms:modified>
</cp:coreProperties>
</file>