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9CE" w:rsidRDefault="00B109CE" w:rsidP="00B109CE">
      <w:pPr>
        <w:pStyle w:val="1"/>
        <w:shd w:val="clear" w:color="auto" w:fill="FFFFFF"/>
        <w:spacing w:before="0" w:beforeAutospacing="0" w:after="0" w:afterAutospacing="0"/>
        <w:jc w:val="center"/>
        <w:textAlignment w:val="baseline"/>
        <w:rPr>
          <w:rFonts w:ascii="Arial" w:hAnsi="Arial" w:cs="Arial"/>
          <w:color w:val="2D2D2D"/>
          <w:sz w:val="46"/>
          <w:szCs w:val="46"/>
        </w:rPr>
      </w:pPr>
      <w:r>
        <w:rPr>
          <w:rFonts w:ascii="Arial" w:hAnsi="Arial" w:cs="Arial"/>
          <w:color w:val="2D2D2D"/>
          <w:sz w:val="46"/>
          <w:szCs w:val="46"/>
        </w:rPr>
        <w:t xml:space="preserve">ГОСТ </w:t>
      </w:r>
      <w:proofErr w:type="gramStart"/>
      <w:r>
        <w:rPr>
          <w:rFonts w:ascii="Arial" w:hAnsi="Arial" w:cs="Arial"/>
          <w:color w:val="2D2D2D"/>
          <w:sz w:val="46"/>
          <w:szCs w:val="46"/>
        </w:rPr>
        <w:t>Р</w:t>
      </w:r>
      <w:proofErr w:type="gramEnd"/>
      <w:r>
        <w:rPr>
          <w:rFonts w:ascii="Arial" w:hAnsi="Arial" w:cs="Arial"/>
          <w:color w:val="2D2D2D"/>
          <w:sz w:val="46"/>
          <w:szCs w:val="46"/>
        </w:rPr>
        <w:t xml:space="preserve"> 41.18-99 (Правила ЕЭК ООН N 18) Единообразные предписания, касающиеся официального утверждения автотранспортных средств в отношении их защиты от несанкционированного использования</w:t>
      </w:r>
    </w:p>
    <w:p w:rsidR="00B109CE" w:rsidRDefault="00B109CE" w:rsidP="00B109CE">
      <w:pPr>
        <w:pStyle w:val="formattext"/>
        <w:shd w:val="clear" w:color="auto" w:fill="FFFFFF"/>
        <w:spacing w:before="0" w:beforeAutospacing="0" w:after="0" w:afterAutospacing="0" w:line="226" w:lineRule="atLeast"/>
        <w:jc w:val="right"/>
        <w:textAlignment w:val="baseline"/>
        <w:rPr>
          <w:color w:val="2D2D2D"/>
          <w:sz w:val="15"/>
          <w:szCs w:val="15"/>
        </w:rPr>
      </w:pPr>
      <w:r>
        <w:rPr>
          <w:color w:val="2D2D2D"/>
          <w:sz w:val="15"/>
          <w:szCs w:val="15"/>
        </w:rPr>
        <w:br/>
        <w:t xml:space="preserve">ГОСТ </w:t>
      </w:r>
      <w:proofErr w:type="gramStart"/>
      <w:r>
        <w:rPr>
          <w:color w:val="2D2D2D"/>
          <w:sz w:val="15"/>
          <w:szCs w:val="15"/>
        </w:rPr>
        <w:t>Р</w:t>
      </w:r>
      <w:proofErr w:type="gramEnd"/>
      <w:r>
        <w:rPr>
          <w:color w:val="2D2D2D"/>
          <w:sz w:val="15"/>
          <w:szCs w:val="15"/>
        </w:rPr>
        <w:t xml:space="preserve"> 41.18-99</w:t>
      </w:r>
      <w:r>
        <w:rPr>
          <w:color w:val="2D2D2D"/>
          <w:sz w:val="15"/>
          <w:szCs w:val="15"/>
        </w:rPr>
        <w:br/>
        <w:t>(Правила ЕЭК ООН N 18)</w:t>
      </w:r>
      <w:r>
        <w:rPr>
          <w:color w:val="2D2D2D"/>
          <w:sz w:val="15"/>
          <w:szCs w:val="15"/>
        </w:rPr>
        <w:br/>
      </w:r>
      <w:r>
        <w:rPr>
          <w:color w:val="2D2D2D"/>
          <w:sz w:val="15"/>
          <w:szCs w:val="15"/>
        </w:rPr>
        <w:br/>
        <w:t>Группа Д25</w:t>
      </w:r>
      <w:r>
        <w:rPr>
          <w:color w:val="2D2D2D"/>
          <w:sz w:val="15"/>
          <w:szCs w:val="15"/>
        </w:rPr>
        <w:br/>
      </w:r>
    </w:p>
    <w:p w:rsidR="00B109CE" w:rsidRDefault="00B109CE" w:rsidP="00B109CE">
      <w:pPr>
        <w:pStyle w:val="headertext"/>
        <w:shd w:val="clear" w:color="auto" w:fill="FFFFFF"/>
        <w:spacing w:before="0" w:beforeAutospacing="0" w:after="0" w:afterAutospacing="0" w:line="288" w:lineRule="atLeast"/>
        <w:jc w:val="center"/>
        <w:textAlignment w:val="baseline"/>
        <w:rPr>
          <w:color w:val="3C3C3C"/>
          <w:sz w:val="41"/>
          <w:szCs w:val="41"/>
        </w:rPr>
      </w:pPr>
      <w:r>
        <w:rPr>
          <w:color w:val="3C3C3C"/>
          <w:sz w:val="41"/>
          <w:szCs w:val="41"/>
        </w:rPr>
        <w:t>ГОСУДАРСТВЕННЫЙ СТАНДАРТ РОССИЙСКОЙ ФЕДЕРАЦИИ</w:t>
      </w:r>
    </w:p>
    <w:p w:rsidR="00B109CE" w:rsidRDefault="00B109CE" w:rsidP="00B109CE">
      <w:pPr>
        <w:pStyle w:val="headertext"/>
        <w:shd w:val="clear" w:color="auto" w:fill="FFFFFF"/>
        <w:spacing w:before="0" w:beforeAutospacing="0" w:after="0" w:afterAutospacing="0" w:line="288" w:lineRule="atLeast"/>
        <w:jc w:val="center"/>
        <w:textAlignment w:val="baseline"/>
        <w:rPr>
          <w:color w:val="3C3C3C"/>
          <w:sz w:val="41"/>
          <w:szCs w:val="41"/>
        </w:rPr>
      </w:pPr>
      <w:r>
        <w:rPr>
          <w:color w:val="3C3C3C"/>
          <w:sz w:val="41"/>
          <w:szCs w:val="41"/>
        </w:rPr>
        <w:t>ЕДИНООБРАЗНЫЕ ПРЕДПИСАНИЯ, КАСАЮЩИЕСЯ ОФИЦИАЛЬНОГО</w:t>
      </w:r>
      <w:r>
        <w:rPr>
          <w:color w:val="3C3C3C"/>
          <w:sz w:val="41"/>
          <w:szCs w:val="41"/>
        </w:rPr>
        <w:br/>
        <w:t> УТВЕРЖДЕНИЯ АВТОТРАНСПОРТНЫХ СРЕДСТВ В ОТНОШЕНИИ</w:t>
      </w:r>
      <w:r>
        <w:rPr>
          <w:color w:val="3C3C3C"/>
          <w:sz w:val="41"/>
          <w:szCs w:val="41"/>
        </w:rPr>
        <w:br/>
        <w:t> ИХ ЗАЩИТЫ ОТ НЕСАНКЦИОНИРОВАННОГО ИСПОЛЬЗОВАНИЯ</w:t>
      </w:r>
    </w:p>
    <w:p w:rsidR="00B109CE" w:rsidRPr="00B109CE" w:rsidRDefault="00B109CE" w:rsidP="00B109CE">
      <w:pPr>
        <w:pStyle w:val="headertext"/>
        <w:shd w:val="clear" w:color="auto" w:fill="FFFFFF"/>
        <w:spacing w:before="0" w:beforeAutospacing="0" w:after="0" w:afterAutospacing="0" w:line="288" w:lineRule="atLeast"/>
        <w:jc w:val="center"/>
        <w:textAlignment w:val="baseline"/>
        <w:rPr>
          <w:color w:val="3C3C3C"/>
          <w:sz w:val="41"/>
          <w:szCs w:val="41"/>
          <w:lang w:val="en-US"/>
        </w:rPr>
      </w:pPr>
      <w:r w:rsidRPr="00B109CE">
        <w:rPr>
          <w:color w:val="3C3C3C"/>
          <w:sz w:val="41"/>
          <w:szCs w:val="41"/>
          <w:lang w:val="en-US"/>
        </w:rPr>
        <w:t>Uniform provisions concerning the approval of motor vehicles</w:t>
      </w:r>
      <w:r w:rsidRPr="00B109CE">
        <w:rPr>
          <w:color w:val="3C3C3C"/>
          <w:sz w:val="41"/>
          <w:szCs w:val="41"/>
          <w:lang w:val="en-US"/>
        </w:rPr>
        <w:br/>
        <w:t> with regard to their protection against unauthorized use</w:t>
      </w:r>
    </w:p>
    <w:p w:rsidR="00B109CE" w:rsidRDefault="00B109CE" w:rsidP="00B109C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ОКС 43.020</w:t>
      </w:r>
      <w:r>
        <w:rPr>
          <w:color w:val="2D2D2D"/>
          <w:sz w:val="15"/>
          <w:szCs w:val="15"/>
        </w:rPr>
        <w:br/>
        <w:t>ОКП 45 7364</w:t>
      </w:r>
    </w:p>
    <w:p w:rsidR="00B109CE" w:rsidRDefault="00B109CE" w:rsidP="00B109CE">
      <w:pPr>
        <w:pStyle w:val="formattext"/>
        <w:shd w:val="clear" w:color="auto" w:fill="FFFFFF"/>
        <w:spacing w:before="0" w:beforeAutospacing="0" w:after="0" w:afterAutospacing="0" w:line="226" w:lineRule="atLeast"/>
        <w:jc w:val="right"/>
        <w:textAlignment w:val="baseline"/>
        <w:rPr>
          <w:color w:val="2D2D2D"/>
          <w:sz w:val="15"/>
          <w:szCs w:val="15"/>
        </w:rPr>
      </w:pPr>
      <w:r>
        <w:rPr>
          <w:color w:val="2D2D2D"/>
          <w:sz w:val="15"/>
          <w:szCs w:val="15"/>
        </w:rPr>
        <w:t>Дата введения 2000-07-01</w:t>
      </w:r>
      <w:r>
        <w:rPr>
          <w:color w:val="2D2D2D"/>
          <w:sz w:val="15"/>
          <w:szCs w:val="15"/>
        </w:rPr>
        <w:br/>
      </w:r>
    </w:p>
    <w:p w:rsidR="00B109CE" w:rsidRDefault="00B109CE" w:rsidP="00B109CE">
      <w:pPr>
        <w:pStyle w:val="headertext"/>
        <w:shd w:val="clear" w:color="auto" w:fill="FFFFFF"/>
        <w:spacing w:before="0" w:beforeAutospacing="0" w:after="0" w:afterAutospacing="0" w:line="288" w:lineRule="atLeast"/>
        <w:jc w:val="center"/>
        <w:textAlignment w:val="baseline"/>
        <w:rPr>
          <w:color w:val="3C3C3C"/>
          <w:sz w:val="41"/>
          <w:szCs w:val="41"/>
        </w:rPr>
      </w:pPr>
      <w:r>
        <w:rPr>
          <w:color w:val="3C3C3C"/>
          <w:sz w:val="41"/>
          <w:szCs w:val="41"/>
        </w:rPr>
        <w:t>Предисловие</w:t>
      </w:r>
    </w:p>
    <w:p w:rsidR="00B109CE" w:rsidRDefault="00B109CE" w:rsidP="00B109CE">
      <w:pPr>
        <w:pStyle w:val="formattext"/>
        <w:shd w:val="clear" w:color="auto" w:fill="FFFFFF"/>
        <w:spacing w:before="0" w:beforeAutospacing="0" w:after="0" w:afterAutospacing="0" w:line="226" w:lineRule="atLeast"/>
        <w:textAlignment w:val="baseline"/>
        <w:rPr>
          <w:color w:val="2D2D2D"/>
          <w:sz w:val="15"/>
          <w:szCs w:val="15"/>
        </w:rPr>
      </w:pPr>
      <w:proofErr w:type="gramStart"/>
      <w:r>
        <w:rPr>
          <w:color w:val="2D2D2D"/>
          <w:sz w:val="15"/>
          <w:szCs w:val="15"/>
        </w:rPr>
        <w:t>1 РАЗРАБОТАН Всероссийским научно-исследовательским институтом стандартизации и сертификации в машиностроении (ВНИИНМАШ) на основе Правил ЕЭК ООН N 18*, принятых Рабочей группой по конструкции транспортных средств КВТ ЕЭК ООН</w:t>
      </w:r>
      <w:r>
        <w:rPr>
          <w:color w:val="2D2D2D"/>
          <w:sz w:val="15"/>
          <w:szCs w:val="15"/>
        </w:rPr>
        <w:br/>
        <w:t>________________</w:t>
      </w:r>
      <w:r>
        <w:rPr>
          <w:color w:val="2D2D2D"/>
          <w:sz w:val="15"/>
          <w:szCs w:val="15"/>
        </w:rPr>
        <w:br/>
        <w:t>* С действующей редакцией Правил ЕЭК ООН можно ознакомиться на бесплатном </w:t>
      </w:r>
      <w:proofErr w:type="spellStart"/>
      <w:r w:rsidRPr="00B109CE">
        <w:rPr>
          <w:color w:val="2D2D2D"/>
          <w:sz w:val="15"/>
          <w:szCs w:val="15"/>
        </w:rPr>
        <w:t>интернет-ресурсе</w:t>
      </w:r>
      <w:proofErr w:type="spellEnd"/>
      <w:r w:rsidRPr="00B109CE">
        <w:rPr>
          <w:color w:val="2D2D2D"/>
          <w:sz w:val="15"/>
          <w:szCs w:val="15"/>
        </w:rPr>
        <w:t xml:space="preserve"> ООН</w:t>
      </w:r>
      <w:r>
        <w:rPr>
          <w:color w:val="2D2D2D"/>
          <w:sz w:val="15"/>
          <w:szCs w:val="15"/>
        </w:rPr>
        <w:t>.</w:t>
      </w:r>
      <w:proofErr w:type="gramEnd"/>
      <w:r>
        <w:rPr>
          <w:color w:val="2D2D2D"/>
          <w:sz w:val="15"/>
          <w:szCs w:val="15"/>
        </w:rPr>
        <w:t xml:space="preserve"> - </w:t>
      </w:r>
      <w:proofErr w:type="gramStart"/>
      <w:r>
        <w:rPr>
          <w:color w:val="2D2D2D"/>
          <w:sz w:val="15"/>
          <w:szCs w:val="15"/>
        </w:rPr>
        <w:t>Примечание изготовителя базы данных.</w:t>
      </w:r>
      <w:proofErr w:type="gramEnd"/>
      <w:r>
        <w:rPr>
          <w:color w:val="2D2D2D"/>
          <w:sz w:val="15"/>
          <w:szCs w:val="15"/>
        </w:rPr>
        <w:t> </w:t>
      </w:r>
      <w:r>
        <w:rPr>
          <w:color w:val="2D2D2D"/>
          <w:sz w:val="15"/>
          <w:szCs w:val="15"/>
        </w:rPr>
        <w:br/>
      </w:r>
      <w:r>
        <w:rPr>
          <w:color w:val="2D2D2D"/>
          <w:sz w:val="15"/>
          <w:szCs w:val="15"/>
        </w:rPr>
        <w:br/>
      </w:r>
      <w:proofErr w:type="gramStart"/>
      <w:r>
        <w:rPr>
          <w:color w:val="2D2D2D"/>
          <w:sz w:val="15"/>
          <w:szCs w:val="15"/>
        </w:rPr>
        <w:t>ВНЕСЕН</w:t>
      </w:r>
      <w:proofErr w:type="gramEnd"/>
      <w:r>
        <w:rPr>
          <w:color w:val="2D2D2D"/>
          <w:sz w:val="15"/>
          <w:szCs w:val="15"/>
        </w:rPr>
        <w:t xml:space="preserve"> Госстандартом России</w:t>
      </w:r>
      <w:r>
        <w:rPr>
          <w:color w:val="2D2D2D"/>
          <w:sz w:val="15"/>
          <w:szCs w:val="15"/>
        </w:rPr>
        <w:br/>
      </w:r>
    </w:p>
    <w:p w:rsidR="00B109CE" w:rsidRDefault="00B109CE" w:rsidP="00B109C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 ПРИНЯТ И ВВЕДЕН В ДЕЙСТВИЕ Постановлением Госстандарта России от 26 мая 1999 г. N 184</w:t>
      </w:r>
      <w:r>
        <w:rPr>
          <w:color w:val="2D2D2D"/>
          <w:sz w:val="15"/>
          <w:szCs w:val="15"/>
        </w:rPr>
        <w:br/>
      </w:r>
    </w:p>
    <w:p w:rsidR="00B109CE" w:rsidRDefault="00B109CE" w:rsidP="00B109CE">
      <w:pPr>
        <w:pStyle w:val="formattext"/>
        <w:shd w:val="clear" w:color="auto" w:fill="FFFFFF"/>
        <w:spacing w:before="0" w:beforeAutospacing="0" w:after="0" w:afterAutospacing="0" w:line="226" w:lineRule="atLeast"/>
        <w:textAlignment w:val="baseline"/>
        <w:rPr>
          <w:color w:val="2D2D2D"/>
          <w:sz w:val="15"/>
          <w:szCs w:val="15"/>
        </w:rPr>
      </w:pPr>
      <w:proofErr w:type="gramStart"/>
      <w:r>
        <w:rPr>
          <w:color w:val="2D2D2D"/>
          <w:sz w:val="15"/>
          <w:szCs w:val="15"/>
        </w:rPr>
        <w:t>3 Настоящий стандарт представляет собой идентичный текст Правил ЕЭК ООН N 18 с поправками серии 02 (от 03.09.97), Пересмотр 2 (документ E/ECE/324-E/ECE/TRANS/505/Rev.1/Add.17/Rev.2, дата вступления в силу 03.09.97) "Единообразные предписания, касающиеся официального утверждения автотранспортных средств в отношении их защиты от несанкционированного использования"</w:t>
      </w:r>
      <w:r>
        <w:rPr>
          <w:color w:val="2D2D2D"/>
          <w:sz w:val="15"/>
          <w:szCs w:val="15"/>
        </w:rPr>
        <w:br/>
      </w:r>
      <w:proofErr w:type="gramEnd"/>
    </w:p>
    <w:p w:rsidR="00B109CE" w:rsidRDefault="00B109CE" w:rsidP="00B109C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 ВВЕДЕН ВПЕРВЫЕ</w:t>
      </w:r>
      <w:r>
        <w:rPr>
          <w:color w:val="2D2D2D"/>
          <w:sz w:val="15"/>
          <w:szCs w:val="15"/>
        </w:rPr>
        <w:br/>
      </w:r>
      <w:r>
        <w:rPr>
          <w:color w:val="2D2D2D"/>
          <w:sz w:val="15"/>
          <w:szCs w:val="15"/>
        </w:rPr>
        <w:br/>
      </w:r>
      <w:r>
        <w:rPr>
          <w:color w:val="2D2D2D"/>
          <w:sz w:val="15"/>
          <w:szCs w:val="15"/>
        </w:rPr>
        <w:br/>
        <w:t>Настоящий стандарт вводит в действие Правила ЕЭК ООН N 18 (далее - Правила).</w:t>
      </w:r>
      <w:r>
        <w:rPr>
          <w:color w:val="2D2D2D"/>
          <w:sz w:val="15"/>
          <w:szCs w:val="15"/>
        </w:rPr>
        <w:br/>
      </w:r>
      <w:r>
        <w:rPr>
          <w:color w:val="2D2D2D"/>
          <w:sz w:val="15"/>
          <w:szCs w:val="15"/>
        </w:rPr>
        <w:lastRenderedPageBreak/>
        <w:br/>
      </w:r>
    </w:p>
    <w:p w:rsidR="00B109CE" w:rsidRDefault="00B109CE" w:rsidP="00B109CE">
      <w:pPr>
        <w:pStyle w:val="headertext"/>
        <w:shd w:val="clear" w:color="auto" w:fill="FFFFFF"/>
        <w:spacing w:before="0" w:beforeAutospacing="0" w:after="0" w:afterAutospacing="0" w:line="288" w:lineRule="atLeast"/>
        <w:textAlignment w:val="baseline"/>
        <w:rPr>
          <w:color w:val="3C3C3C"/>
          <w:sz w:val="41"/>
          <w:szCs w:val="41"/>
        </w:rPr>
      </w:pPr>
      <w:r>
        <w:rPr>
          <w:color w:val="3C3C3C"/>
          <w:sz w:val="41"/>
          <w:szCs w:val="41"/>
        </w:rPr>
        <w:t>     1 Область применения</w:t>
      </w:r>
      <w:r>
        <w:rPr>
          <w:color w:val="3C3C3C"/>
          <w:sz w:val="41"/>
          <w:szCs w:val="41"/>
        </w:rPr>
        <w:br/>
        <w:t>     </w:t>
      </w:r>
    </w:p>
    <w:p w:rsidR="00B109CE" w:rsidRDefault="00B109CE" w:rsidP="00B109C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Настоящий стандарт распространяется:</w:t>
      </w:r>
      <w:r>
        <w:rPr>
          <w:color w:val="2D2D2D"/>
          <w:sz w:val="15"/>
          <w:szCs w:val="15"/>
        </w:rPr>
        <w:br/>
      </w:r>
    </w:p>
    <w:p w:rsidR="00B109CE" w:rsidRDefault="00B109CE" w:rsidP="00B109C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1.1 на транспортные средства категорий </w:t>
      </w:r>
      <w:r>
        <w:rPr>
          <w:color w:val="2D2D2D"/>
          <w:sz w:val="15"/>
          <w:szCs w:val="1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665" type="#_x0000_t75" alt="ГОСТ Р 41.18-99 (Правила ЕЭК ООН N 18) Единообразные предписания, касающиеся официального утверждения автотранспортных средств в отношении их защиты от несанкционированного использования" style="width:17.75pt;height:17.2pt"/>
        </w:pict>
      </w:r>
      <w:r>
        <w:rPr>
          <w:color w:val="2D2D2D"/>
          <w:sz w:val="15"/>
          <w:szCs w:val="15"/>
        </w:rPr>
        <w:t> и </w:t>
      </w:r>
      <w:r>
        <w:rPr>
          <w:color w:val="2D2D2D"/>
          <w:sz w:val="15"/>
          <w:szCs w:val="15"/>
        </w:rPr>
        <w:pict>
          <v:shape id="_x0000_i1666" type="#_x0000_t75" alt="ГОСТ Р 41.18-99 (Правила ЕЭК ООН N 18) Единообразные предписания, касающиеся официального утверждения автотранспортных средств в отношении их защиты от несанкционированного использования" style="width:15.6pt;height:17.2pt"/>
        </w:pict>
      </w:r>
      <w:r>
        <w:rPr>
          <w:color w:val="2D2D2D"/>
          <w:sz w:val="15"/>
          <w:szCs w:val="15"/>
        </w:rPr>
        <w:t> в отношении защиты от несанкционированного использования* (часть I);</w:t>
      </w:r>
      <w:r>
        <w:rPr>
          <w:color w:val="2D2D2D"/>
          <w:sz w:val="15"/>
          <w:szCs w:val="15"/>
        </w:rPr>
        <w:br/>
        <w:t>________________</w:t>
      </w:r>
      <w:r>
        <w:rPr>
          <w:color w:val="2D2D2D"/>
          <w:sz w:val="15"/>
          <w:szCs w:val="15"/>
        </w:rPr>
        <w:br/>
        <w:t>* По просьбе подателя заявки на официальное утверждение на основании части I могут предоставляться официальные утверждения транспортных сре</w:t>
      </w:r>
      <w:proofErr w:type="gramStart"/>
      <w:r>
        <w:rPr>
          <w:color w:val="2D2D2D"/>
          <w:sz w:val="15"/>
          <w:szCs w:val="15"/>
        </w:rPr>
        <w:t>дств др</w:t>
      </w:r>
      <w:proofErr w:type="gramEnd"/>
      <w:r>
        <w:rPr>
          <w:color w:val="2D2D2D"/>
          <w:sz w:val="15"/>
          <w:szCs w:val="15"/>
        </w:rPr>
        <w:t>угих категорий.</w:t>
      </w:r>
      <w:r>
        <w:rPr>
          <w:color w:val="2D2D2D"/>
          <w:sz w:val="15"/>
          <w:szCs w:val="15"/>
        </w:rPr>
        <w:br/>
      </w:r>
    </w:p>
    <w:p w:rsidR="00B109CE" w:rsidRDefault="00B109CE" w:rsidP="00B109C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1.2 на автотранспортные средства, имеющие не менее трех колес, за исключением категорий </w:t>
      </w:r>
      <w:r>
        <w:rPr>
          <w:color w:val="2D2D2D"/>
          <w:sz w:val="15"/>
          <w:szCs w:val="15"/>
        </w:rPr>
        <w:pict>
          <v:shape id="_x0000_i1667" type="#_x0000_t75" alt="ГОСТ Р 41.18-99 (Правила ЕЭК ООН N 18) Единообразные предписания, касающиеся официального утверждения автотранспортных средств в отношении их защиты от несанкционированного использования" style="width:17.75pt;height:17.2pt"/>
        </w:pict>
      </w:r>
      <w:r>
        <w:rPr>
          <w:color w:val="2D2D2D"/>
          <w:sz w:val="15"/>
          <w:szCs w:val="15"/>
        </w:rPr>
        <w:t> и </w:t>
      </w:r>
      <w:r>
        <w:rPr>
          <w:color w:val="2D2D2D"/>
          <w:sz w:val="15"/>
          <w:szCs w:val="15"/>
        </w:rPr>
        <w:pict>
          <v:shape id="_x0000_i1668" type="#_x0000_t75" alt="ГОСТ Р 41.18-99 (Правила ЕЭК ООН N 18) Единообразные предписания, касающиеся официального утверждения автотранспортных средств в отношении их защиты от несанкционированного использования" style="width:15.6pt;height:17.2pt"/>
        </w:pict>
      </w:r>
      <w:r>
        <w:rPr>
          <w:color w:val="2D2D2D"/>
          <w:sz w:val="15"/>
          <w:szCs w:val="15"/>
        </w:rPr>
        <w:t>* в отношении их защиты от несанкционированного использования (часть II).</w:t>
      </w:r>
      <w:r>
        <w:rPr>
          <w:color w:val="2D2D2D"/>
          <w:sz w:val="15"/>
          <w:szCs w:val="15"/>
        </w:rPr>
        <w:br/>
        <w:t>________________</w:t>
      </w:r>
      <w:r>
        <w:rPr>
          <w:color w:val="2D2D2D"/>
          <w:sz w:val="15"/>
          <w:szCs w:val="15"/>
        </w:rPr>
        <w:br/>
        <w:t>* Определение содержится в Сводной резолюции о конструкции транспортных средств (</w:t>
      </w:r>
      <w:proofErr w:type="gramStart"/>
      <w:r>
        <w:rPr>
          <w:color w:val="2D2D2D"/>
          <w:sz w:val="15"/>
          <w:szCs w:val="15"/>
        </w:rPr>
        <w:t>СР</w:t>
      </w:r>
      <w:proofErr w:type="gramEnd"/>
      <w:r>
        <w:rPr>
          <w:color w:val="2D2D2D"/>
          <w:sz w:val="15"/>
          <w:szCs w:val="15"/>
        </w:rPr>
        <w:t xml:space="preserve"> 3, приложение 7, документ TRANS/WP.29/78/Rev.1).</w:t>
      </w:r>
      <w:r>
        <w:rPr>
          <w:color w:val="2D2D2D"/>
          <w:sz w:val="15"/>
          <w:szCs w:val="15"/>
        </w:rPr>
        <w:br/>
      </w:r>
      <w:r>
        <w:rPr>
          <w:color w:val="2D2D2D"/>
          <w:sz w:val="15"/>
          <w:szCs w:val="15"/>
        </w:rPr>
        <w:br/>
      </w:r>
    </w:p>
    <w:p w:rsidR="00B109CE" w:rsidRDefault="00B109CE" w:rsidP="00B109CE">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Часть I. ОФИЦИАЛЬНОЕ УТВЕРЖДЕНИЕ ТРАНСПОРТНЫХ СРЕДСТВ, КАТЕГОРИЙ M(1) И N(1) В ОТНОШЕНИИ ИХ УСТРОЙСТВ ДЛЯ ПРЕДОТВРАЩЕНИЯ НЕСАНКЦИОНИРОВАННОГО ИСПОЛЬЗОВАНИЯ</w:t>
      </w:r>
    </w:p>
    <w:p w:rsidR="00B109CE" w:rsidRDefault="00B109CE" w:rsidP="00B109CE">
      <w:pPr>
        <w:pStyle w:val="headertext"/>
        <w:shd w:val="clear" w:color="auto" w:fill="FFFFFF"/>
        <w:spacing w:before="107" w:beforeAutospacing="0" w:after="54" w:afterAutospacing="0" w:line="288" w:lineRule="atLeast"/>
        <w:textAlignment w:val="baseline"/>
        <w:rPr>
          <w:color w:val="3C3C3C"/>
          <w:sz w:val="41"/>
          <w:szCs w:val="41"/>
        </w:rPr>
      </w:pPr>
      <w:r>
        <w:rPr>
          <w:color w:val="3C3C3C"/>
          <w:sz w:val="41"/>
          <w:szCs w:val="41"/>
        </w:rPr>
        <w:t>     Часть I. ОФИЦИАЛЬНОЕ УТВЕРЖДЕНИЕ ТРАНСПОРТНЫХ СРЕДСТВ, КАТЕГОРИЙ </w:t>
      </w:r>
      <w:r>
        <w:rPr>
          <w:color w:val="3C3C3C"/>
          <w:sz w:val="41"/>
          <w:szCs w:val="41"/>
        </w:rPr>
        <w:pict>
          <v:shape id="_x0000_i1669" type="#_x0000_t75" alt="ГОСТ Р 41.18-99 (Правила ЕЭК ООН N 18) Единообразные предписания, касающиеся официального утверждения автотранспортных средств в отношении их защиты от несанкционированного использования" style="width:17.75pt;height:17.2pt"/>
        </w:pict>
      </w:r>
      <w:r>
        <w:rPr>
          <w:color w:val="3C3C3C"/>
          <w:sz w:val="41"/>
          <w:szCs w:val="41"/>
        </w:rPr>
        <w:t> И </w:t>
      </w:r>
      <w:r>
        <w:rPr>
          <w:color w:val="3C3C3C"/>
          <w:sz w:val="41"/>
          <w:szCs w:val="41"/>
        </w:rPr>
        <w:pict>
          <v:shape id="_x0000_i1670" type="#_x0000_t75" alt="ГОСТ Р 41.18-99 (Правила ЕЭК ООН N 18) Единообразные предписания, касающиеся официального утверждения автотранспортных средств в отношении их защиты от несанкционированного использования" style="width:15.6pt;height:17.2pt"/>
        </w:pict>
      </w:r>
      <w:r>
        <w:rPr>
          <w:color w:val="3C3C3C"/>
          <w:sz w:val="41"/>
          <w:szCs w:val="41"/>
        </w:rPr>
        <w:t> В ОТНОШЕНИИ ИХ УСТРОЙСТВ ДЛЯ ПРЕДОТВРАЩЕНИЯ НЕСАНКЦИОНИРОВАННОГО ИСПОЛЬЗОВАНИЯ</w:t>
      </w:r>
    </w:p>
    <w:p w:rsidR="00B109CE" w:rsidRDefault="00B109CE" w:rsidP="00B109CE">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2 Определения</w:t>
      </w:r>
    </w:p>
    <w:p w:rsidR="00B109CE" w:rsidRDefault="00B109CE" w:rsidP="00B109C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В части I применяют следующие термины:</w:t>
      </w:r>
      <w:r>
        <w:rPr>
          <w:color w:val="2D2D2D"/>
          <w:sz w:val="15"/>
          <w:szCs w:val="15"/>
        </w:rPr>
        <w:br/>
      </w:r>
    </w:p>
    <w:p w:rsidR="00B109CE" w:rsidRDefault="00B109CE" w:rsidP="00B109C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2.1 </w:t>
      </w:r>
      <w:r>
        <w:rPr>
          <w:b/>
          <w:bCs/>
          <w:color w:val="2D2D2D"/>
          <w:sz w:val="15"/>
          <w:szCs w:val="15"/>
        </w:rPr>
        <w:t>тип транспортного средства:</w:t>
      </w:r>
      <w:r>
        <w:rPr>
          <w:color w:val="2D2D2D"/>
          <w:sz w:val="15"/>
          <w:szCs w:val="15"/>
        </w:rPr>
        <w:t> Категория автотранспортных средств, не имеющих между собой различий в отношении следующих основных аспектов:</w:t>
      </w:r>
      <w:r>
        <w:rPr>
          <w:color w:val="2D2D2D"/>
          <w:sz w:val="15"/>
          <w:szCs w:val="15"/>
        </w:rPr>
        <w:br/>
      </w:r>
    </w:p>
    <w:p w:rsidR="00B109CE" w:rsidRDefault="00B109CE" w:rsidP="00B109C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2.1.1 обозначения типа предприятием-изготовителем;</w:t>
      </w:r>
      <w:r>
        <w:rPr>
          <w:color w:val="2D2D2D"/>
          <w:sz w:val="15"/>
          <w:szCs w:val="15"/>
        </w:rPr>
        <w:br/>
      </w:r>
    </w:p>
    <w:p w:rsidR="00B109CE" w:rsidRDefault="00B109CE" w:rsidP="00B109C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2.1.2 устройств и конструкции части или частей транспортного средства, на которые действует устройство для предотвращения несанкционированного использования;</w:t>
      </w:r>
      <w:r>
        <w:rPr>
          <w:color w:val="2D2D2D"/>
          <w:sz w:val="15"/>
          <w:szCs w:val="15"/>
        </w:rPr>
        <w:br/>
      </w:r>
    </w:p>
    <w:p w:rsidR="00B109CE" w:rsidRDefault="00B109CE" w:rsidP="00B109C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2.1.3 типа устройства для предотвращения несанкционированного использования.</w:t>
      </w:r>
      <w:r>
        <w:rPr>
          <w:color w:val="2D2D2D"/>
          <w:sz w:val="15"/>
          <w:szCs w:val="15"/>
        </w:rPr>
        <w:br/>
      </w:r>
    </w:p>
    <w:p w:rsidR="00B109CE" w:rsidRDefault="00B109CE" w:rsidP="00B109C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2.2 </w:t>
      </w:r>
      <w:r>
        <w:rPr>
          <w:b/>
          <w:bCs/>
          <w:color w:val="2D2D2D"/>
          <w:sz w:val="15"/>
          <w:szCs w:val="15"/>
        </w:rPr>
        <w:t>устройство для предотвращения несанкционированного использования:</w:t>
      </w:r>
      <w:r>
        <w:rPr>
          <w:color w:val="2D2D2D"/>
          <w:sz w:val="15"/>
          <w:szCs w:val="15"/>
        </w:rPr>
        <w:t xml:space="preserve"> Система, предназначенная для предотвращения несанкционированного включения двигателя обычными средствами или использования другого источника энергии основного двигателя транспортного средства в </w:t>
      </w:r>
      <w:proofErr w:type="gramStart"/>
      <w:r>
        <w:rPr>
          <w:color w:val="2D2D2D"/>
          <w:sz w:val="15"/>
          <w:szCs w:val="15"/>
        </w:rPr>
        <w:t>комбинации</w:t>
      </w:r>
      <w:proofErr w:type="gramEnd"/>
      <w:r>
        <w:rPr>
          <w:color w:val="2D2D2D"/>
          <w:sz w:val="15"/>
          <w:szCs w:val="15"/>
        </w:rPr>
        <w:t xml:space="preserve"> по крайней мере с одной системой, которая:</w:t>
      </w:r>
      <w:r>
        <w:rPr>
          <w:color w:val="2D2D2D"/>
          <w:sz w:val="15"/>
          <w:szCs w:val="15"/>
        </w:rPr>
        <w:br/>
      </w:r>
      <w:r>
        <w:rPr>
          <w:color w:val="2D2D2D"/>
          <w:sz w:val="15"/>
          <w:szCs w:val="15"/>
        </w:rPr>
        <w:br/>
        <w:t>- блокирует рулевое управление;</w:t>
      </w:r>
      <w:r>
        <w:rPr>
          <w:color w:val="2D2D2D"/>
          <w:sz w:val="15"/>
          <w:szCs w:val="15"/>
        </w:rPr>
        <w:br/>
      </w:r>
      <w:r>
        <w:rPr>
          <w:color w:val="2D2D2D"/>
          <w:sz w:val="15"/>
          <w:szCs w:val="15"/>
        </w:rPr>
        <w:br/>
      </w:r>
      <w:r>
        <w:rPr>
          <w:color w:val="2D2D2D"/>
          <w:sz w:val="15"/>
          <w:szCs w:val="15"/>
        </w:rPr>
        <w:lastRenderedPageBreak/>
        <w:t>- блокирует передаточный механизм или</w:t>
      </w:r>
      <w:r>
        <w:rPr>
          <w:color w:val="2D2D2D"/>
          <w:sz w:val="15"/>
          <w:szCs w:val="15"/>
        </w:rPr>
        <w:br/>
      </w:r>
      <w:r>
        <w:rPr>
          <w:color w:val="2D2D2D"/>
          <w:sz w:val="15"/>
          <w:szCs w:val="15"/>
        </w:rPr>
        <w:br/>
        <w:t>- блокирует механизм переключения передач.</w:t>
      </w:r>
      <w:r>
        <w:rPr>
          <w:color w:val="2D2D2D"/>
          <w:sz w:val="15"/>
          <w:szCs w:val="15"/>
        </w:rPr>
        <w:br/>
      </w:r>
    </w:p>
    <w:p w:rsidR="00B109CE" w:rsidRDefault="00B109CE" w:rsidP="00B109C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2.3 </w:t>
      </w:r>
      <w:r>
        <w:rPr>
          <w:b/>
          <w:bCs/>
          <w:color w:val="2D2D2D"/>
          <w:sz w:val="15"/>
          <w:szCs w:val="15"/>
        </w:rPr>
        <w:t>рулевое управление:</w:t>
      </w:r>
      <w:r>
        <w:rPr>
          <w:color w:val="2D2D2D"/>
          <w:sz w:val="15"/>
          <w:szCs w:val="15"/>
        </w:rPr>
        <w:t> Рулевой привод, рулевая колонка и детали ее облицовки, рулевой вал, рулевая передача и все другие компоненты, непосредственно влияющие на эффективность устройства для предотвращения несанкционированного использования.</w:t>
      </w:r>
      <w:r>
        <w:rPr>
          <w:color w:val="2D2D2D"/>
          <w:sz w:val="15"/>
          <w:szCs w:val="15"/>
        </w:rPr>
        <w:br/>
      </w:r>
    </w:p>
    <w:p w:rsidR="00B109CE" w:rsidRDefault="00B109CE" w:rsidP="00B109C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2.4 </w:t>
      </w:r>
      <w:r>
        <w:rPr>
          <w:b/>
          <w:bCs/>
          <w:color w:val="2D2D2D"/>
          <w:sz w:val="15"/>
          <w:szCs w:val="15"/>
        </w:rPr>
        <w:t>комбинация:</w:t>
      </w:r>
      <w:r>
        <w:rPr>
          <w:color w:val="2D2D2D"/>
          <w:sz w:val="15"/>
          <w:szCs w:val="15"/>
        </w:rPr>
        <w:t> Один из специально разработанных и изготовленных вариантов блокирующей системы, которая при надлежащем ее включении обеспечивает срабатывание блокирующей системы.</w:t>
      </w:r>
      <w:r>
        <w:rPr>
          <w:color w:val="2D2D2D"/>
          <w:sz w:val="15"/>
          <w:szCs w:val="15"/>
        </w:rPr>
        <w:br/>
      </w:r>
    </w:p>
    <w:p w:rsidR="00B109CE" w:rsidRDefault="00B109CE" w:rsidP="00B109C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2.5 </w:t>
      </w:r>
      <w:r>
        <w:rPr>
          <w:b/>
          <w:bCs/>
          <w:color w:val="2D2D2D"/>
          <w:sz w:val="15"/>
          <w:szCs w:val="15"/>
        </w:rPr>
        <w:t>ключ:</w:t>
      </w:r>
      <w:r>
        <w:rPr>
          <w:color w:val="2D2D2D"/>
          <w:sz w:val="15"/>
          <w:szCs w:val="15"/>
        </w:rPr>
        <w:t> Любое устройство, сконструированное и изготовленное для обеспечения определенного способа действия блокирующей системы, которая сконструирована и изготовлена таким образом, чтобы приводиться в действие только этим устройством.</w:t>
      </w:r>
      <w:r>
        <w:rPr>
          <w:color w:val="2D2D2D"/>
          <w:sz w:val="15"/>
          <w:szCs w:val="15"/>
        </w:rPr>
        <w:br/>
      </w:r>
    </w:p>
    <w:p w:rsidR="00B109CE" w:rsidRDefault="00B109CE" w:rsidP="00B109C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2.6 </w:t>
      </w:r>
      <w:r>
        <w:rPr>
          <w:b/>
          <w:bCs/>
          <w:color w:val="2D2D2D"/>
          <w:sz w:val="15"/>
          <w:szCs w:val="15"/>
        </w:rPr>
        <w:t>плавающий код:</w:t>
      </w:r>
      <w:r>
        <w:rPr>
          <w:color w:val="2D2D2D"/>
          <w:sz w:val="15"/>
          <w:szCs w:val="15"/>
        </w:rPr>
        <w:t> Электронный код, состоящий из нескольких элементов, сочетание которых изменяется произвольно после каждого срабатывания передатчика.</w:t>
      </w:r>
      <w:r>
        <w:rPr>
          <w:color w:val="2D2D2D"/>
          <w:sz w:val="15"/>
          <w:szCs w:val="15"/>
        </w:rPr>
        <w:br/>
      </w:r>
      <w:r>
        <w:rPr>
          <w:color w:val="2D2D2D"/>
          <w:sz w:val="15"/>
          <w:szCs w:val="15"/>
        </w:rPr>
        <w:br/>
      </w:r>
    </w:p>
    <w:p w:rsidR="00B109CE" w:rsidRDefault="00B109CE" w:rsidP="00B109CE">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3 Заявка на официальное утверждение</w:t>
      </w:r>
    </w:p>
    <w:p w:rsidR="00B109CE" w:rsidRDefault="00B109CE" w:rsidP="00B109C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 Заявка на официальное утверждение типа транспортного средства в отношении устрой</w:t>
      </w:r>
      <w:proofErr w:type="gramStart"/>
      <w:r>
        <w:rPr>
          <w:color w:val="2D2D2D"/>
          <w:sz w:val="15"/>
          <w:szCs w:val="15"/>
        </w:rPr>
        <w:t>ств дл</w:t>
      </w:r>
      <w:proofErr w:type="gramEnd"/>
      <w:r>
        <w:rPr>
          <w:color w:val="2D2D2D"/>
          <w:sz w:val="15"/>
          <w:szCs w:val="15"/>
        </w:rPr>
        <w:t>я предотвращения несанкционированного использования представляется заводом - изготовителем транспортного средства или его надлежащим образом уполномоченным представителем.</w:t>
      </w:r>
      <w:r>
        <w:rPr>
          <w:color w:val="2D2D2D"/>
          <w:sz w:val="15"/>
          <w:szCs w:val="15"/>
        </w:rPr>
        <w:br/>
      </w:r>
    </w:p>
    <w:p w:rsidR="00B109CE" w:rsidRDefault="00B109CE" w:rsidP="00B109C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w:t>
      </w:r>
      <w:proofErr w:type="gramStart"/>
      <w:r>
        <w:rPr>
          <w:color w:val="2D2D2D"/>
          <w:sz w:val="15"/>
          <w:szCs w:val="15"/>
        </w:rPr>
        <w:t xml:space="preserve"> К</w:t>
      </w:r>
      <w:proofErr w:type="gramEnd"/>
      <w:r>
        <w:rPr>
          <w:color w:val="2D2D2D"/>
          <w:sz w:val="15"/>
          <w:szCs w:val="15"/>
        </w:rPr>
        <w:t xml:space="preserve"> каждой заявке должны быть приложены перечисленные ниже документы в трех экземплярах и следующие сведения:</w:t>
      </w:r>
      <w:r>
        <w:rPr>
          <w:color w:val="2D2D2D"/>
          <w:sz w:val="15"/>
          <w:szCs w:val="15"/>
        </w:rPr>
        <w:br/>
      </w:r>
    </w:p>
    <w:p w:rsidR="00B109CE" w:rsidRDefault="00B109CE" w:rsidP="00B109C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3.2.1 подробное описание типа транспортного средства или его частей, связанных с установленными устройствами для предотвращения несанкционированного использования;</w:t>
      </w:r>
      <w:r>
        <w:rPr>
          <w:color w:val="2D2D2D"/>
          <w:sz w:val="15"/>
          <w:szCs w:val="15"/>
        </w:rPr>
        <w:br/>
      </w:r>
    </w:p>
    <w:p w:rsidR="00B109CE" w:rsidRDefault="00B109CE" w:rsidP="00B109C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3.2.2 перечень компонентов, необходимых для идентификации устрой</w:t>
      </w:r>
      <w:proofErr w:type="gramStart"/>
      <w:r>
        <w:rPr>
          <w:color w:val="2D2D2D"/>
          <w:sz w:val="15"/>
          <w:szCs w:val="15"/>
        </w:rPr>
        <w:t>ств дл</w:t>
      </w:r>
      <w:proofErr w:type="gramEnd"/>
      <w:r>
        <w:rPr>
          <w:color w:val="2D2D2D"/>
          <w:sz w:val="15"/>
          <w:szCs w:val="15"/>
        </w:rPr>
        <w:t>я предотвращения несанкционированного использования, которые могут устанавливаться на транспортные средства.</w:t>
      </w:r>
      <w:r>
        <w:rPr>
          <w:color w:val="2D2D2D"/>
          <w:sz w:val="15"/>
          <w:szCs w:val="15"/>
        </w:rPr>
        <w:br/>
      </w:r>
    </w:p>
    <w:p w:rsidR="00B109CE" w:rsidRDefault="00B109CE" w:rsidP="00B109C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3.3 Транспортное средство, представляющее тип, подлежащий официальному утверждению, представляется технической службе.</w:t>
      </w:r>
      <w:r>
        <w:rPr>
          <w:color w:val="2D2D2D"/>
          <w:sz w:val="15"/>
          <w:szCs w:val="15"/>
        </w:rPr>
        <w:br/>
      </w:r>
    </w:p>
    <w:p w:rsidR="00B109CE" w:rsidRDefault="00B109CE" w:rsidP="00B109C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3.4 Технической службе может быть представлено транспортное средство, не имеющее всех компонентов, присущих данному типу, при условии, что податель заявки может доказать компетентному органу, что отсутствие этих компонентов не окажет никакого влияния на результаты проверок применительно к предписаниям настоящих Правил.</w:t>
      </w:r>
      <w:r>
        <w:rPr>
          <w:color w:val="2D2D2D"/>
          <w:sz w:val="15"/>
          <w:szCs w:val="15"/>
        </w:rPr>
        <w:br/>
      </w:r>
      <w:r>
        <w:rPr>
          <w:color w:val="2D2D2D"/>
          <w:sz w:val="15"/>
          <w:szCs w:val="15"/>
        </w:rPr>
        <w:br/>
      </w:r>
    </w:p>
    <w:p w:rsidR="00B109CE" w:rsidRDefault="00B109CE" w:rsidP="00B109CE">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4 Официальное утверждение</w:t>
      </w:r>
    </w:p>
    <w:p w:rsidR="00B109CE" w:rsidRDefault="00B109CE" w:rsidP="00B109C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4.1</w:t>
      </w:r>
      <w:proofErr w:type="gramStart"/>
      <w:r>
        <w:rPr>
          <w:color w:val="2D2D2D"/>
          <w:sz w:val="15"/>
          <w:szCs w:val="15"/>
        </w:rPr>
        <w:t xml:space="preserve"> Е</w:t>
      </w:r>
      <w:proofErr w:type="gramEnd"/>
      <w:r>
        <w:rPr>
          <w:color w:val="2D2D2D"/>
          <w:sz w:val="15"/>
          <w:szCs w:val="15"/>
        </w:rPr>
        <w:t>сли транспортное средство, представленное на официальное утверждение на основании настоящих Правил, отвечает предписаниям разделов 5-7, то транспортное средство данного типа считают официально утвержденным.</w:t>
      </w:r>
      <w:r>
        <w:rPr>
          <w:color w:val="2D2D2D"/>
          <w:sz w:val="15"/>
          <w:szCs w:val="15"/>
        </w:rPr>
        <w:br/>
      </w:r>
    </w:p>
    <w:p w:rsidR="00B109CE" w:rsidRDefault="00B109CE" w:rsidP="00B109C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4.2</w:t>
      </w:r>
      <w:proofErr w:type="gramStart"/>
      <w:r>
        <w:rPr>
          <w:color w:val="2D2D2D"/>
          <w:sz w:val="15"/>
          <w:szCs w:val="15"/>
        </w:rPr>
        <w:t xml:space="preserve"> К</w:t>
      </w:r>
      <w:proofErr w:type="gramEnd"/>
      <w:r>
        <w:rPr>
          <w:color w:val="2D2D2D"/>
          <w:sz w:val="15"/>
          <w:szCs w:val="15"/>
        </w:rPr>
        <w:t>аждому официально утвержденному типу присваивают номер официального утверждения, первые две цифры которого (в настоящее время 02, что соответствует поправкам серии 02, вступившим в силу 3 сентября 1997 г.), указывают на серию поправок, включающую самые последние важнейшие технические изменения, внесенные в настоящие Правила к времени предоставления официального утверждения. Одна и та же Договаривающаяся сторона не может присвоить этот номер транспортному средству другого типа.</w:t>
      </w:r>
      <w:r>
        <w:rPr>
          <w:color w:val="2D2D2D"/>
          <w:sz w:val="15"/>
          <w:szCs w:val="15"/>
        </w:rPr>
        <w:br/>
      </w:r>
    </w:p>
    <w:p w:rsidR="00B109CE" w:rsidRDefault="00B109CE" w:rsidP="00B109C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4.3 Стороны Соглашения, применяющие настоящие Правила, уведомляются об официальном утверждении, распространении официального утверждения или отказе в официальном утверждении типа транспортного средства на основании настоящих Правил посредством карточки, соответствующей образцу, приведенному в приложении 1.</w:t>
      </w:r>
      <w:r>
        <w:rPr>
          <w:color w:val="2D2D2D"/>
          <w:sz w:val="15"/>
          <w:szCs w:val="15"/>
        </w:rPr>
        <w:br/>
      </w:r>
    </w:p>
    <w:p w:rsidR="00B109CE" w:rsidRDefault="00B109CE" w:rsidP="00B109C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4.4</w:t>
      </w:r>
      <w:proofErr w:type="gramStart"/>
      <w:r>
        <w:rPr>
          <w:color w:val="2D2D2D"/>
          <w:sz w:val="15"/>
          <w:szCs w:val="15"/>
        </w:rPr>
        <w:t xml:space="preserve"> Н</w:t>
      </w:r>
      <w:proofErr w:type="gramEnd"/>
      <w:r>
        <w:rPr>
          <w:color w:val="2D2D2D"/>
          <w:sz w:val="15"/>
          <w:szCs w:val="15"/>
        </w:rPr>
        <w:t>а каждом транспортном средстве, соответствующем типу транспортного средства, официально утвержденному на основании настоящих Правил, проставляется на видном и в легкодоступном месте, указанном в регистрационной карточке официального утверждения, международный знак официального утверждения, состоящий из:</w:t>
      </w:r>
      <w:r>
        <w:rPr>
          <w:color w:val="2D2D2D"/>
          <w:sz w:val="15"/>
          <w:szCs w:val="15"/>
        </w:rPr>
        <w:br/>
      </w:r>
    </w:p>
    <w:p w:rsidR="00B109CE" w:rsidRDefault="00B109CE" w:rsidP="00B109C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4.4.1 круга с буквой</w:t>
      </w:r>
      <w:proofErr w:type="gramStart"/>
      <w:r>
        <w:rPr>
          <w:color w:val="2D2D2D"/>
          <w:sz w:val="15"/>
          <w:szCs w:val="15"/>
        </w:rPr>
        <w:t xml:space="preserve"> Е</w:t>
      </w:r>
      <w:proofErr w:type="gramEnd"/>
      <w:r>
        <w:rPr>
          <w:color w:val="2D2D2D"/>
          <w:sz w:val="15"/>
          <w:szCs w:val="15"/>
        </w:rPr>
        <w:t>, за которой следует номер страны, предоставившей официальное утверждение*;</w:t>
      </w:r>
      <w:r>
        <w:rPr>
          <w:color w:val="2D2D2D"/>
          <w:sz w:val="15"/>
          <w:szCs w:val="15"/>
        </w:rPr>
        <w:br/>
        <w:t>________________</w:t>
      </w:r>
      <w:r>
        <w:rPr>
          <w:color w:val="2D2D2D"/>
          <w:sz w:val="15"/>
          <w:szCs w:val="15"/>
        </w:rPr>
        <w:br/>
        <w:t xml:space="preserve">* </w:t>
      </w:r>
      <w:proofErr w:type="gramStart"/>
      <w:r>
        <w:rPr>
          <w:color w:val="2D2D2D"/>
          <w:sz w:val="15"/>
          <w:szCs w:val="15"/>
        </w:rPr>
        <w:t>1 - Германия, 2 - Франция, 3 - Италия, 4 - Нидерланды, 5 - Швеция, 6 - Бельгия, 7 - Венгрия, 8 - Чешская Республика, 9 - Испания, 10 - Югославия, 11 - Соединенное Королевство, 12 - Австрия, 13 - Люксембург, 14 - Швейцария, 15 - не присвоен, 16 - Норвегия, 17 - Финляндия, 18 - Дания, 19 - Румыния, 20 - Польша, 21 - Португалия, 22 - Российская Федерация, 23 - Греция, 24 - не присвоен, 25 - Хорватия, 26 - Словения, 27 - Словакия, 28</w:t>
      </w:r>
      <w:proofErr w:type="gramEnd"/>
      <w:r>
        <w:rPr>
          <w:color w:val="2D2D2D"/>
          <w:sz w:val="15"/>
          <w:szCs w:val="15"/>
        </w:rPr>
        <w:t xml:space="preserve"> - Беларусь, 29 - Эстония, 30 - не </w:t>
      </w:r>
      <w:proofErr w:type="gramStart"/>
      <w:r>
        <w:rPr>
          <w:color w:val="2D2D2D"/>
          <w:sz w:val="15"/>
          <w:szCs w:val="15"/>
        </w:rPr>
        <w:t>присвоен</w:t>
      </w:r>
      <w:proofErr w:type="gramEnd"/>
      <w:r>
        <w:rPr>
          <w:color w:val="2D2D2D"/>
          <w:sz w:val="15"/>
          <w:szCs w:val="15"/>
        </w:rPr>
        <w:t xml:space="preserve">, 31 - Босния и Герцеговина, 32-36 - не присвоены, 37 - Турция, 38-39 - не присвоены и 40 - бывшая югославская Республика Македония. </w:t>
      </w:r>
      <w:proofErr w:type="gramStart"/>
      <w:r>
        <w:rPr>
          <w:color w:val="2D2D2D"/>
          <w:sz w:val="15"/>
          <w:szCs w:val="15"/>
        </w:rPr>
        <w:lastRenderedPageBreak/>
        <w:t>Последующие порядковые номера присваиваются другим странам в хронологическом порядке ратификации ими Соглашения о принятии единообразных технических предписаний для колесных транспортных средств, предметов оборудования и частей, которые могут быть установлены и (или) использованы на колесных транспортных средствах, и об условиях взаимного признания официальных утверждений, выдаваемых на основе этих предписаний, или в порядке их присоединения к этому Соглашению.</w:t>
      </w:r>
      <w:proofErr w:type="gramEnd"/>
      <w:r>
        <w:rPr>
          <w:color w:val="2D2D2D"/>
          <w:sz w:val="15"/>
          <w:szCs w:val="15"/>
        </w:rPr>
        <w:t xml:space="preserve"> Присвоенные </w:t>
      </w:r>
      <w:proofErr w:type="gramStart"/>
      <w:r>
        <w:rPr>
          <w:color w:val="2D2D2D"/>
          <w:sz w:val="15"/>
          <w:szCs w:val="15"/>
        </w:rPr>
        <w:t>им</w:t>
      </w:r>
      <w:proofErr w:type="gramEnd"/>
      <w:r>
        <w:rPr>
          <w:color w:val="2D2D2D"/>
          <w:sz w:val="15"/>
          <w:szCs w:val="15"/>
        </w:rPr>
        <w:t xml:space="preserve"> таким образом номера сообщаются Генеральным секретарем Организации Объединенных Наций Договаривающимся сторонам Соглашения.</w:t>
      </w:r>
      <w:r>
        <w:rPr>
          <w:color w:val="2D2D2D"/>
          <w:sz w:val="15"/>
          <w:szCs w:val="15"/>
        </w:rPr>
        <w:br/>
      </w:r>
    </w:p>
    <w:p w:rsidR="00B109CE" w:rsidRDefault="00B109CE" w:rsidP="00B109C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4.4.2 номера настоящих Правил, за которым следуют буква </w:t>
      </w:r>
      <w:r>
        <w:rPr>
          <w:color w:val="2D2D2D"/>
          <w:sz w:val="15"/>
          <w:szCs w:val="15"/>
        </w:rPr>
        <w:pict>
          <v:shape id="_x0000_i1671" type="#_x0000_t75" alt="ГОСТ Р 41.18-99 (Правила ЕЭК ООН N 18) Единообразные предписания, касающиеся официального утверждения автотранспортных средств в отношении их защиты от несанкционированного использования" style="width:12.9pt;height:12.9pt"/>
        </w:pict>
      </w:r>
      <w:r>
        <w:rPr>
          <w:color w:val="2D2D2D"/>
          <w:sz w:val="15"/>
          <w:szCs w:val="15"/>
        </w:rPr>
        <w:t>, тире и номер официального утверждения, проставленные справа от круга.</w:t>
      </w:r>
      <w:r>
        <w:rPr>
          <w:color w:val="2D2D2D"/>
          <w:sz w:val="15"/>
          <w:szCs w:val="15"/>
        </w:rPr>
        <w:br/>
      </w:r>
    </w:p>
    <w:p w:rsidR="00B109CE" w:rsidRDefault="00B109CE" w:rsidP="00B109C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4.5</w:t>
      </w:r>
      <w:proofErr w:type="gramStart"/>
      <w:r>
        <w:rPr>
          <w:color w:val="2D2D2D"/>
          <w:sz w:val="15"/>
          <w:szCs w:val="15"/>
        </w:rPr>
        <w:t xml:space="preserve"> Е</w:t>
      </w:r>
      <w:proofErr w:type="gramEnd"/>
      <w:r>
        <w:rPr>
          <w:color w:val="2D2D2D"/>
          <w:sz w:val="15"/>
          <w:szCs w:val="15"/>
        </w:rPr>
        <w:t>сли транспортное средство соответствует типу, официально утвержденному на основании других прилагаемых к Соглашению правил в той стране, которая предоставила официальное утверждение на основании настоящих Правил, то обозначение, предусмотренное в 4.4.1, повторять не следует; в этом случае номера настоящих Правил и официального утверждения, а также дополнительные обозначения всех Правил, на основании которых предоставлено официальное утверждение в стране, предоставившей официальное утверждение на основании настоящих Правил, должны быть расположены в вертикальных колонках, помещаемых справа от обозначения, предусмотренного в 4.4.1.</w:t>
      </w:r>
      <w:r>
        <w:rPr>
          <w:color w:val="2D2D2D"/>
          <w:sz w:val="15"/>
          <w:szCs w:val="15"/>
        </w:rPr>
        <w:br/>
      </w:r>
    </w:p>
    <w:p w:rsidR="00B109CE" w:rsidRDefault="00B109CE" w:rsidP="00B109C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4.6 Знак официального утверждения должен быть четким и нестираемым.</w:t>
      </w:r>
      <w:r>
        <w:rPr>
          <w:color w:val="2D2D2D"/>
          <w:sz w:val="15"/>
          <w:szCs w:val="15"/>
        </w:rPr>
        <w:br/>
      </w:r>
    </w:p>
    <w:p w:rsidR="00B109CE" w:rsidRDefault="00B109CE" w:rsidP="00B109C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4.7 Знак официального утверждения помещают рядом с прикрепляемой предприятием-изготовителем табличкой, на которой приводят характеристики транспортного средства, или на ней.</w:t>
      </w:r>
      <w:r>
        <w:rPr>
          <w:color w:val="2D2D2D"/>
          <w:sz w:val="15"/>
          <w:szCs w:val="15"/>
        </w:rPr>
        <w:br/>
      </w:r>
    </w:p>
    <w:p w:rsidR="00B109CE" w:rsidRDefault="00B109CE" w:rsidP="00B109C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4.8</w:t>
      </w:r>
      <w:proofErr w:type="gramStart"/>
      <w:r>
        <w:rPr>
          <w:color w:val="2D2D2D"/>
          <w:sz w:val="15"/>
          <w:szCs w:val="15"/>
        </w:rPr>
        <w:t xml:space="preserve"> В</w:t>
      </w:r>
      <w:proofErr w:type="gramEnd"/>
      <w:r>
        <w:rPr>
          <w:color w:val="2D2D2D"/>
          <w:sz w:val="15"/>
          <w:szCs w:val="15"/>
        </w:rPr>
        <w:t xml:space="preserve"> приложении 3 приводятся примеры схем знаков официального утверждения.</w:t>
      </w:r>
      <w:r>
        <w:rPr>
          <w:color w:val="2D2D2D"/>
          <w:sz w:val="15"/>
          <w:szCs w:val="15"/>
        </w:rPr>
        <w:br/>
      </w:r>
      <w:r>
        <w:rPr>
          <w:color w:val="2D2D2D"/>
          <w:sz w:val="15"/>
          <w:szCs w:val="15"/>
        </w:rPr>
        <w:br/>
      </w:r>
    </w:p>
    <w:p w:rsidR="00B109CE" w:rsidRDefault="00B109CE" w:rsidP="00B109CE">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5 Общие технические требования</w:t>
      </w:r>
    </w:p>
    <w:p w:rsidR="00B109CE" w:rsidRDefault="00B109CE" w:rsidP="00B109C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5.1 Устройство для предотвращения несанкционированного использования должно быть сконструировано таким образом, чтобы его необходимо было отключить </w:t>
      </w:r>
      <w:proofErr w:type="gramStart"/>
      <w:r>
        <w:rPr>
          <w:color w:val="2D2D2D"/>
          <w:sz w:val="15"/>
          <w:szCs w:val="15"/>
        </w:rPr>
        <w:t>для</w:t>
      </w:r>
      <w:proofErr w:type="gramEnd"/>
      <w:r>
        <w:rPr>
          <w:color w:val="2D2D2D"/>
          <w:sz w:val="15"/>
          <w:szCs w:val="15"/>
        </w:rPr>
        <w:t>:</w:t>
      </w:r>
      <w:r>
        <w:rPr>
          <w:color w:val="2D2D2D"/>
          <w:sz w:val="15"/>
          <w:szCs w:val="15"/>
        </w:rPr>
        <w:br/>
      </w:r>
    </w:p>
    <w:p w:rsidR="00B109CE" w:rsidRDefault="00B109CE" w:rsidP="00B109C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5.1.1 запуска двигателя при помощи обычного привода и</w:t>
      </w:r>
      <w:r>
        <w:rPr>
          <w:color w:val="2D2D2D"/>
          <w:sz w:val="15"/>
          <w:szCs w:val="15"/>
        </w:rPr>
        <w:br/>
      </w:r>
    </w:p>
    <w:p w:rsidR="00B109CE" w:rsidRDefault="00B109CE" w:rsidP="00B109C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5.1.2 управления транспортным средством, вождения или перемещения его вперед при помощи собственной тяги.</w:t>
      </w:r>
      <w:r>
        <w:rPr>
          <w:color w:val="2D2D2D"/>
          <w:sz w:val="15"/>
          <w:szCs w:val="15"/>
        </w:rPr>
        <w:br/>
      </w:r>
    </w:p>
    <w:p w:rsidR="00B109CE" w:rsidRDefault="00B109CE" w:rsidP="00B109C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 Выполнение требований, предусмотренных в 5.1, должно обеспечиваться посредством одного поворота ключа.</w:t>
      </w:r>
      <w:r>
        <w:rPr>
          <w:color w:val="2D2D2D"/>
          <w:sz w:val="15"/>
          <w:szCs w:val="15"/>
        </w:rPr>
        <w:br/>
      </w:r>
    </w:p>
    <w:p w:rsidR="00B109CE" w:rsidRDefault="00B109CE" w:rsidP="00B109C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5.3</w:t>
      </w:r>
      <w:proofErr w:type="gramStart"/>
      <w:r>
        <w:rPr>
          <w:color w:val="2D2D2D"/>
          <w:sz w:val="15"/>
          <w:szCs w:val="15"/>
        </w:rPr>
        <w:t xml:space="preserve"> Е</w:t>
      </w:r>
      <w:proofErr w:type="gramEnd"/>
      <w:r>
        <w:rPr>
          <w:color w:val="2D2D2D"/>
          <w:sz w:val="15"/>
          <w:szCs w:val="15"/>
        </w:rPr>
        <w:t>сли система действует при вставленном в замок ключе, то, за исключением случая, предусмотренного в 6.1.5, извлечение ключа должно обеспечивать срабатывание устройства, упомянутого в 5.1, или приведение его в состояние готовности к срабатыванию.</w:t>
      </w:r>
      <w:r>
        <w:rPr>
          <w:color w:val="2D2D2D"/>
          <w:sz w:val="15"/>
          <w:szCs w:val="15"/>
        </w:rPr>
        <w:br/>
      </w:r>
    </w:p>
    <w:p w:rsidR="00B109CE" w:rsidRDefault="00B109CE" w:rsidP="00B109C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5.4 Устройство для предотвращения несанкционированного использования, упомянутое в 5.1, и компоненты транспортного средства, на которые оно воздействует, должны быть сконструированы таким образом, чтобы его нельзя было быстро и незаметно открыть, отключить или вывести из строя, например при помощи общедоступных инструментов и оборудования.</w:t>
      </w:r>
      <w:r>
        <w:rPr>
          <w:color w:val="2D2D2D"/>
          <w:sz w:val="15"/>
          <w:szCs w:val="15"/>
        </w:rPr>
        <w:br/>
      </w:r>
    </w:p>
    <w:p w:rsidR="00B109CE" w:rsidRDefault="00B109CE" w:rsidP="00B109C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5.5 Устройство для предотвращения несанкционированного использования должно быть установлено на транспортном средстве в качестве элемента первоначального оборудования (т.е. оборудования, устанавливаемого предприятием - изготовителем транспортного средства до первой розничной продажи). Оно должно быть установлено таким образом, чтобы в заблокированном положении даже после снятия его корпуса устройство можно было демонтировать только с помощью специальных инструментов. Если устройство можно отключить путем удаления винтов, то эти винты должны перекрываться элементами заблокированного противоугонного устройства.</w:t>
      </w:r>
      <w:r>
        <w:rPr>
          <w:color w:val="2D2D2D"/>
          <w:sz w:val="15"/>
          <w:szCs w:val="15"/>
        </w:rPr>
        <w:br/>
      </w:r>
    </w:p>
    <w:p w:rsidR="00B109CE" w:rsidRDefault="00B109CE" w:rsidP="00B109C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5.6 Механические блокирующие системы должны </w:t>
      </w:r>
      <w:proofErr w:type="gramStart"/>
      <w:r>
        <w:rPr>
          <w:color w:val="2D2D2D"/>
          <w:sz w:val="15"/>
          <w:szCs w:val="15"/>
        </w:rPr>
        <w:t>обеспечивать</w:t>
      </w:r>
      <w:proofErr w:type="gramEnd"/>
      <w:r>
        <w:rPr>
          <w:color w:val="2D2D2D"/>
          <w:sz w:val="15"/>
          <w:szCs w:val="15"/>
        </w:rPr>
        <w:t xml:space="preserve"> по крайней мере 1000 различных комбинаций ключа или число комбинаций, равное общему количеству производимых ежегодно транспортных средств, если оно меньше 1000. На транспортных средствах одного и того же типа частота использования определенной комбинации должна составлять приблизительно 1:1000.</w:t>
      </w:r>
      <w:r>
        <w:rPr>
          <w:color w:val="2D2D2D"/>
          <w:sz w:val="15"/>
          <w:szCs w:val="15"/>
        </w:rPr>
        <w:br/>
      </w:r>
    </w:p>
    <w:p w:rsidR="00B109CE" w:rsidRDefault="00B109CE" w:rsidP="00B109C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5.7 Электрические/электронные блокирующие системы, например с дистанционным управлением, должны </w:t>
      </w:r>
      <w:proofErr w:type="gramStart"/>
      <w:r>
        <w:rPr>
          <w:color w:val="2D2D2D"/>
          <w:sz w:val="15"/>
          <w:szCs w:val="15"/>
        </w:rPr>
        <w:t>иметь</w:t>
      </w:r>
      <w:proofErr w:type="gramEnd"/>
      <w:r>
        <w:rPr>
          <w:color w:val="2D2D2D"/>
          <w:sz w:val="15"/>
          <w:szCs w:val="15"/>
        </w:rPr>
        <w:t xml:space="preserve"> по крайней мере 50000 вариантов и плавающий код и/или минимальное время сканирования, составляющее 24 ч на 5000 вариантов.</w:t>
      </w:r>
      <w:r>
        <w:rPr>
          <w:color w:val="2D2D2D"/>
          <w:sz w:val="15"/>
          <w:szCs w:val="15"/>
        </w:rPr>
        <w:br/>
      </w:r>
    </w:p>
    <w:p w:rsidR="00B109CE" w:rsidRDefault="00B109CE" w:rsidP="00B109C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5.8 Кодированные обозначения ключа и замка не должны быть видны.</w:t>
      </w:r>
      <w:r>
        <w:rPr>
          <w:color w:val="2D2D2D"/>
          <w:sz w:val="15"/>
          <w:szCs w:val="15"/>
        </w:rPr>
        <w:br/>
      </w:r>
    </w:p>
    <w:p w:rsidR="00B109CE" w:rsidRDefault="00B109CE" w:rsidP="00B109C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5.9 Замок должен быть сконструирован, изготовлен и установлен таким образом, чтобы в замкнутом положении поворот замыкающего цилиндра с приложением крутящего момента менее 2,45 Н·м был возможен лишь с помощью парного ключа. Кроме того, для замыкающих цилиндров:</w:t>
      </w:r>
      <w:r>
        <w:rPr>
          <w:color w:val="2D2D2D"/>
          <w:sz w:val="15"/>
          <w:szCs w:val="15"/>
        </w:rPr>
        <w:br/>
      </w:r>
    </w:p>
    <w:p w:rsidR="00B109CE" w:rsidRDefault="00B109CE" w:rsidP="00B109CE">
      <w:pPr>
        <w:pStyle w:val="formattext"/>
        <w:shd w:val="clear" w:color="auto" w:fill="FFFFFF"/>
        <w:spacing w:before="0" w:beforeAutospacing="0" w:after="0" w:afterAutospacing="0" w:line="226" w:lineRule="atLeast"/>
        <w:textAlignment w:val="baseline"/>
        <w:rPr>
          <w:color w:val="2D2D2D"/>
          <w:sz w:val="15"/>
          <w:szCs w:val="15"/>
        </w:rPr>
      </w:pPr>
      <w:proofErr w:type="gramStart"/>
      <w:r>
        <w:rPr>
          <w:color w:val="2D2D2D"/>
          <w:sz w:val="15"/>
          <w:szCs w:val="15"/>
        </w:rPr>
        <w:t>5.9.1 с цилиндрическими штифтами допускается смежное расположение не более двух идентичных штифтов, перемещающихся в одном и том же направлении, а доля идентичных штифтов в замке не должна превышать 60%;</w:t>
      </w:r>
      <w:r>
        <w:rPr>
          <w:color w:val="2D2D2D"/>
          <w:sz w:val="15"/>
          <w:szCs w:val="15"/>
        </w:rPr>
        <w:br/>
      </w:r>
      <w:proofErr w:type="gramEnd"/>
    </w:p>
    <w:p w:rsidR="00B109CE" w:rsidRDefault="00B109CE" w:rsidP="00B109C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5.9.2 с плоскими штифтами допускается смежное расположение не более двух идентичных штифтов, перемещающихся в одном и том же направлении, а доля идентичных штифтов в замке не должна превышать 50%.</w:t>
      </w:r>
      <w:r>
        <w:rPr>
          <w:color w:val="2D2D2D"/>
          <w:sz w:val="15"/>
          <w:szCs w:val="15"/>
        </w:rPr>
        <w:br/>
      </w:r>
    </w:p>
    <w:p w:rsidR="00B109CE" w:rsidRDefault="00B109CE" w:rsidP="00B109C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5.10 Приспособления для предотвращения несанкционированного использования должны быть такими, чтобы при работающем двигателе исключалась любая вероятность внезапного эксплуатационного отказа, особенно в случае блокировки, которая может поставить под угрозу безопасность дорожного движения.</w:t>
      </w:r>
      <w:r>
        <w:rPr>
          <w:color w:val="2D2D2D"/>
          <w:sz w:val="15"/>
          <w:szCs w:val="15"/>
        </w:rPr>
        <w:br/>
      </w:r>
    </w:p>
    <w:p w:rsidR="00B109CE" w:rsidRDefault="00B109CE" w:rsidP="00B109C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5.10.1 Должна быть исключена возможность приведения в действие устрой</w:t>
      </w:r>
      <w:proofErr w:type="gramStart"/>
      <w:r>
        <w:rPr>
          <w:color w:val="2D2D2D"/>
          <w:sz w:val="15"/>
          <w:szCs w:val="15"/>
        </w:rPr>
        <w:t>ств дл</w:t>
      </w:r>
      <w:proofErr w:type="gramEnd"/>
      <w:r>
        <w:rPr>
          <w:color w:val="2D2D2D"/>
          <w:sz w:val="15"/>
          <w:szCs w:val="15"/>
        </w:rPr>
        <w:t>я предотвращения несанкционированного использования без предварительной установки органов управления двигателем в выключенное положение и последующего действия, не являющегося непрерывным продолжением остановки двигателя.</w:t>
      </w:r>
      <w:r>
        <w:rPr>
          <w:color w:val="2D2D2D"/>
          <w:sz w:val="15"/>
          <w:szCs w:val="15"/>
        </w:rPr>
        <w:br/>
      </w:r>
    </w:p>
    <w:p w:rsidR="00B109CE" w:rsidRDefault="00B109CE" w:rsidP="00B109C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5.10.2</w:t>
      </w:r>
      <w:proofErr w:type="gramStart"/>
      <w:r>
        <w:rPr>
          <w:color w:val="2D2D2D"/>
          <w:sz w:val="15"/>
          <w:szCs w:val="15"/>
        </w:rPr>
        <w:t xml:space="preserve"> В</w:t>
      </w:r>
      <w:proofErr w:type="gramEnd"/>
      <w:r>
        <w:rPr>
          <w:color w:val="2D2D2D"/>
          <w:sz w:val="15"/>
          <w:szCs w:val="15"/>
        </w:rPr>
        <w:t xml:space="preserve"> случае устройств для предотвращения несанкционированного использования, которые срабатывают при извлечении ключа, должно предусматриваться либо частичное выдвижение ключа минимум на 2 мм до срабатывания этого устройства, либо наличие предохранительного устройства для предотвращения случайного извлечения или частичного выдвижения ключа.</w:t>
      </w:r>
      <w:r>
        <w:rPr>
          <w:color w:val="2D2D2D"/>
          <w:sz w:val="15"/>
          <w:szCs w:val="15"/>
        </w:rPr>
        <w:br/>
      </w:r>
    </w:p>
    <w:p w:rsidR="00B109CE" w:rsidRDefault="00B109CE" w:rsidP="00B109C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5.11 Использование сервопривода допускается лишь для включения и/или выключения устройства для предотвращения несанкционированного использования. Работа этого устройства должна обеспечиваться при помощи любого подходящего средства, не требующего электропитания.</w:t>
      </w:r>
      <w:r>
        <w:rPr>
          <w:color w:val="2D2D2D"/>
          <w:sz w:val="15"/>
          <w:szCs w:val="15"/>
        </w:rPr>
        <w:br/>
      </w:r>
    </w:p>
    <w:p w:rsidR="00B109CE" w:rsidRDefault="00B109CE" w:rsidP="00B109C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5.12 Запуск двигателя транспортного средства обычным способом должен быть возможен только после отключения устройства для предотвращения несанкционированного использования.</w:t>
      </w:r>
      <w:r>
        <w:rPr>
          <w:color w:val="2D2D2D"/>
          <w:sz w:val="15"/>
          <w:szCs w:val="15"/>
        </w:rPr>
        <w:br/>
      </w:r>
    </w:p>
    <w:p w:rsidR="00B109CE" w:rsidRDefault="00B109CE" w:rsidP="00B109C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5.13 Устройство для предотвращения несанкционированного использования, препятствующее растормаживанию транспортного средства, не допускается.</w:t>
      </w:r>
      <w:r>
        <w:rPr>
          <w:color w:val="2D2D2D"/>
          <w:sz w:val="15"/>
          <w:szCs w:val="15"/>
        </w:rPr>
        <w:br/>
      </w:r>
    </w:p>
    <w:p w:rsidR="00B109CE" w:rsidRDefault="00B109CE" w:rsidP="00B109C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5.14</w:t>
      </w:r>
      <w:proofErr w:type="gramStart"/>
      <w:r>
        <w:rPr>
          <w:color w:val="2D2D2D"/>
          <w:sz w:val="15"/>
          <w:szCs w:val="15"/>
        </w:rPr>
        <w:t xml:space="preserve"> Е</w:t>
      </w:r>
      <w:proofErr w:type="gramEnd"/>
      <w:r>
        <w:rPr>
          <w:color w:val="2D2D2D"/>
          <w:sz w:val="15"/>
          <w:szCs w:val="15"/>
        </w:rPr>
        <w:t>сли устройство для предотвращения несанкционированного использования оборудовано приспособлением для предупреждения водителя, то оно должно приводиться в действие в момент открывания двери со стороны водителя, за исключением случая, когда устройство уже было приведено в действие, а ключ - вынут.</w:t>
      </w:r>
      <w:r>
        <w:rPr>
          <w:color w:val="2D2D2D"/>
          <w:sz w:val="15"/>
          <w:szCs w:val="15"/>
        </w:rPr>
        <w:br/>
      </w:r>
      <w:r>
        <w:rPr>
          <w:color w:val="2D2D2D"/>
          <w:sz w:val="15"/>
          <w:szCs w:val="15"/>
        </w:rPr>
        <w:br/>
      </w:r>
    </w:p>
    <w:p w:rsidR="00B109CE" w:rsidRDefault="00B109CE" w:rsidP="00B109CE">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6 Особые технические требования</w:t>
      </w:r>
    </w:p>
    <w:p w:rsidR="00B109CE" w:rsidRDefault="00B109CE" w:rsidP="00B109C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Помимо общих технических требований, предусмотренных в разделе 5, устройство для предотвращения несанкционированного использования должно отвечать особым условиям, предписанным ниже.</w:t>
      </w:r>
      <w:r>
        <w:rPr>
          <w:color w:val="2D2D2D"/>
          <w:sz w:val="15"/>
          <w:szCs w:val="15"/>
        </w:rPr>
        <w:br/>
      </w:r>
    </w:p>
    <w:p w:rsidR="00B109CE" w:rsidRDefault="00B109CE" w:rsidP="00B109CE">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6.1 Устройства для предотвращения несанкционированного использования, действующие на рулевое управление</w:t>
      </w:r>
      <w:r>
        <w:rPr>
          <w:color w:val="2D2D2D"/>
          <w:sz w:val="15"/>
          <w:szCs w:val="15"/>
        </w:rPr>
        <w:br/>
      </w:r>
    </w:p>
    <w:p w:rsidR="00B109CE" w:rsidRDefault="00B109CE" w:rsidP="00B109C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6.1.1 Устройство для предотвращения несанкционированного использования, действующее на рулевое управление, должно отключать рулевое управление. До запуска двигателя должна быть восстановлена нормальная работа рулевого управления.</w:t>
      </w:r>
      <w:r>
        <w:rPr>
          <w:color w:val="2D2D2D"/>
          <w:sz w:val="15"/>
          <w:szCs w:val="15"/>
        </w:rPr>
        <w:br/>
      </w:r>
    </w:p>
    <w:p w:rsidR="00B109CE" w:rsidRDefault="00B109CE" w:rsidP="00B109C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6.1.2</w:t>
      </w:r>
      <w:proofErr w:type="gramStart"/>
      <w:r>
        <w:rPr>
          <w:color w:val="2D2D2D"/>
          <w:sz w:val="15"/>
          <w:szCs w:val="15"/>
        </w:rPr>
        <w:t xml:space="preserve"> Е</w:t>
      </w:r>
      <w:proofErr w:type="gramEnd"/>
      <w:r>
        <w:rPr>
          <w:color w:val="2D2D2D"/>
          <w:sz w:val="15"/>
          <w:szCs w:val="15"/>
        </w:rPr>
        <w:t>сли устройство для предотвращения несанкционированного использования приведено в рабочее состояние, должна исключаться возможность его несрабатывания.</w:t>
      </w:r>
      <w:r>
        <w:rPr>
          <w:color w:val="2D2D2D"/>
          <w:sz w:val="15"/>
          <w:szCs w:val="15"/>
        </w:rPr>
        <w:br/>
      </w:r>
    </w:p>
    <w:p w:rsidR="00B109CE" w:rsidRDefault="00B109CE" w:rsidP="00B109C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6.1.3 Устройство для предотвращения несанкционированного использования должно отвечать требованиям 5.10, 6,1.1, 6.1.2 и 6.1.4 после 2500 циклов замыкания в каждом направлении при испытании на износ, описание которого содержится в части 1 приложения 4.</w:t>
      </w:r>
      <w:r>
        <w:rPr>
          <w:color w:val="2D2D2D"/>
          <w:sz w:val="15"/>
          <w:szCs w:val="15"/>
        </w:rPr>
        <w:br/>
      </w:r>
    </w:p>
    <w:p w:rsidR="00B109CE" w:rsidRDefault="00B109CE" w:rsidP="00B109C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6.1.4 Устройство для предотвращения несанкционированного использования, приведенное в рабочее состояние, должно отвечать одному из следующих критериев:</w:t>
      </w:r>
      <w:r>
        <w:rPr>
          <w:color w:val="2D2D2D"/>
          <w:sz w:val="15"/>
          <w:szCs w:val="15"/>
        </w:rPr>
        <w:br/>
      </w:r>
    </w:p>
    <w:p w:rsidR="00B109CE" w:rsidRDefault="00B109CE" w:rsidP="00B109C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6.1.4.1 быть достаточно прочным, чтобы выдерживать без повреждения рулевого механизма, которое может поставить под угрозу безопасность движения, крутящий момент 300 Н·м, приложенный к оси рулевого вала в обоих направлениях в статических условиях;</w:t>
      </w:r>
      <w:r>
        <w:rPr>
          <w:color w:val="2D2D2D"/>
          <w:sz w:val="15"/>
          <w:szCs w:val="15"/>
        </w:rPr>
        <w:br/>
      </w:r>
    </w:p>
    <w:p w:rsidR="00B109CE" w:rsidRDefault="00B109CE" w:rsidP="00B109C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6.1.4.2 иметь механизм для проворачивания или скольжения, чтобы система выдерживала постоянно либо периодически крутящий момент не менее 100 Н·м. Система блокировки должна неизменно выдерживать этот крутящий момент после испытания, приведенного в части 2 приложения 4;</w:t>
      </w:r>
      <w:r>
        <w:rPr>
          <w:color w:val="2D2D2D"/>
          <w:sz w:val="15"/>
          <w:szCs w:val="15"/>
        </w:rPr>
        <w:br/>
      </w:r>
    </w:p>
    <w:p w:rsidR="00B109CE" w:rsidRDefault="00B109CE" w:rsidP="00B109C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6.1.4.3 иметь механизм, обеспечивающий свободное вращение рулевого колеса на заблокированном рулевом вале. Механизм блокировки должен быть достаточно прочным, чтобы выдерживать крутящий момент 200 Н·м, приложенный к оси рулевого вала в обоих направлениях в статических условиях.</w:t>
      </w:r>
      <w:r>
        <w:rPr>
          <w:color w:val="2D2D2D"/>
          <w:sz w:val="15"/>
          <w:szCs w:val="15"/>
        </w:rPr>
        <w:br/>
      </w:r>
    </w:p>
    <w:p w:rsidR="00B109CE" w:rsidRDefault="00B109CE" w:rsidP="00B109C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6.1.5</w:t>
      </w:r>
      <w:proofErr w:type="gramStart"/>
      <w:r>
        <w:rPr>
          <w:color w:val="2D2D2D"/>
          <w:sz w:val="15"/>
          <w:szCs w:val="15"/>
        </w:rPr>
        <w:t xml:space="preserve"> Е</w:t>
      </w:r>
      <w:proofErr w:type="gramEnd"/>
      <w:r>
        <w:rPr>
          <w:color w:val="2D2D2D"/>
          <w:sz w:val="15"/>
          <w:szCs w:val="15"/>
        </w:rPr>
        <w:t>сли устройство для предотвращения несанкционированного использования сконструировано таким образом, что ключ можно извлечь в положении, не являющемся положением, в котором рулевое управление отключено, то его конструкция должна исключать возможность его случайной установки в этом положении и извлечения ключа.</w:t>
      </w:r>
      <w:r>
        <w:rPr>
          <w:color w:val="2D2D2D"/>
          <w:sz w:val="15"/>
          <w:szCs w:val="15"/>
        </w:rPr>
        <w:br/>
      </w:r>
    </w:p>
    <w:p w:rsidR="00B109CE" w:rsidRDefault="00B109CE" w:rsidP="00B109C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6.1.6</w:t>
      </w:r>
      <w:proofErr w:type="gramStart"/>
      <w:r>
        <w:rPr>
          <w:color w:val="2D2D2D"/>
          <w:sz w:val="15"/>
          <w:szCs w:val="15"/>
        </w:rPr>
        <w:t xml:space="preserve"> Е</w:t>
      </w:r>
      <w:proofErr w:type="gramEnd"/>
      <w:r>
        <w:rPr>
          <w:color w:val="2D2D2D"/>
          <w:sz w:val="15"/>
          <w:szCs w:val="15"/>
        </w:rPr>
        <w:t>сли один из компонентов выходит из строя, что затрудняет применение предписаний, касающихся крутящего момента и перечисленных в 6.1.4.1-6.1.4.3, и при этом система управления остается в заблокированном положении, то эта система отвечает предусмотренным требованиям.</w:t>
      </w:r>
      <w:r>
        <w:rPr>
          <w:color w:val="2D2D2D"/>
          <w:sz w:val="15"/>
          <w:szCs w:val="15"/>
        </w:rPr>
        <w:br/>
      </w:r>
    </w:p>
    <w:p w:rsidR="00B109CE" w:rsidRDefault="00B109CE" w:rsidP="00B109CE">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lastRenderedPageBreak/>
        <w:t>6.2 Устройства для предотвращения несанкционированного использования, действующие на передаточный механизм</w:t>
      </w:r>
      <w:r>
        <w:rPr>
          <w:color w:val="2D2D2D"/>
          <w:sz w:val="15"/>
          <w:szCs w:val="15"/>
        </w:rPr>
        <w:br/>
      </w:r>
    </w:p>
    <w:p w:rsidR="00B109CE" w:rsidRDefault="00B109CE" w:rsidP="00B109C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6.2.1 Устройство для предотвращения несанкционированного использования, действующее на передаточный механизм, должно препятствовать вращению ведущих колес транспортного средства.</w:t>
      </w:r>
      <w:r>
        <w:rPr>
          <w:color w:val="2D2D2D"/>
          <w:sz w:val="15"/>
          <w:szCs w:val="15"/>
        </w:rPr>
        <w:br/>
      </w:r>
    </w:p>
    <w:p w:rsidR="00B109CE" w:rsidRDefault="00B109CE" w:rsidP="00B109C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6.2.2</w:t>
      </w:r>
      <w:proofErr w:type="gramStart"/>
      <w:r>
        <w:rPr>
          <w:color w:val="2D2D2D"/>
          <w:sz w:val="15"/>
          <w:szCs w:val="15"/>
        </w:rPr>
        <w:t xml:space="preserve"> Е</w:t>
      </w:r>
      <w:proofErr w:type="gramEnd"/>
      <w:r>
        <w:rPr>
          <w:color w:val="2D2D2D"/>
          <w:sz w:val="15"/>
          <w:szCs w:val="15"/>
        </w:rPr>
        <w:t>сли устройство для предотвращения несанкционированного использования приведено в рабочее положение, то должна исключаться возможность его несрабатывания.</w:t>
      </w:r>
      <w:r>
        <w:rPr>
          <w:color w:val="2D2D2D"/>
          <w:sz w:val="15"/>
          <w:szCs w:val="15"/>
        </w:rPr>
        <w:br/>
      </w:r>
    </w:p>
    <w:p w:rsidR="00B109CE" w:rsidRDefault="00B109CE" w:rsidP="00B109C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6.2.3 Должна исключаться возможность случайной блокировки передаточного механизма, когда ключ находится в замке устройства для предотвращения несанкционированного использования, даже если действует или приведено в рабочее положение устройство, препятствующее запуску двигателя.</w:t>
      </w:r>
      <w:r>
        <w:rPr>
          <w:color w:val="2D2D2D"/>
          <w:sz w:val="15"/>
          <w:szCs w:val="15"/>
        </w:rPr>
        <w:br/>
      </w:r>
    </w:p>
    <w:p w:rsidR="00B109CE" w:rsidRDefault="00B109CE" w:rsidP="00B109C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6.2.4 Устройство для предотвращения несанкционированного использования должно быть сконструировано и изготовлено таким образом, чтобы полностью сохранять свою эффективность даже при определенной степени износа в результате 2500 циклов блокировки в каждом направлении.</w:t>
      </w:r>
      <w:r>
        <w:rPr>
          <w:color w:val="2D2D2D"/>
          <w:sz w:val="15"/>
          <w:szCs w:val="15"/>
        </w:rPr>
        <w:br/>
      </w:r>
    </w:p>
    <w:p w:rsidR="00B109CE" w:rsidRDefault="00B109CE" w:rsidP="00B109C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6.2.5</w:t>
      </w:r>
      <w:proofErr w:type="gramStart"/>
      <w:r>
        <w:rPr>
          <w:color w:val="2D2D2D"/>
          <w:sz w:val="15"/>
          <w:szCs w:val="15"/>
        </w:rPr>
        <w:t xml:space="preserve"> Е</w:t>
      </w:r>
      <w:proofErr w:type="gramEnd"/>
      <w:r>
        <w:rPr>
          <w:color w:val="2D2D2D"/>
          <w:sz w:val="15"/>
          <w:szCs w:val="15"/>
        </w:rPr>
        <w:t>сли устройство для предотвращения несанкционированного использования допускает возможность извлечения ключа в положении, не являющемся положением блокировки передаточного механизма, то должна исключаться возможность случайной установки этого устройства в такое положение и извлечения ключа.</w:t>
      </w:r>
      <w:r>
        <w:rPr>
          <w:color w:val="2D2D2D"/>
          <w:sz w:val="15"/>
          <w:szCs w:val="15"/>
        </w:rPr>
        <w:br/>
      </w:r>
    </w:p>
    <w:p w:rsidR="00B109CE" w:rsidRDefault="00B109CE" w:rsidP="00B109C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6.2.6 Устройство для предотвращения несанкционированного использования должно быть достаточно прочным, чтобы выдерживать без повреждений, которые могут поставить под угрозу безопасность движения, приложенный в обоих направлениях в статических условиях крутящий момент, на 50% превышающий максимальный момент, который может действовать на передаточный механизм в обычных условиях. При определении величины этого пробного момента необходимо принимать в расчет не максимальный момент двигателя, а максимальный момент, который может быть передан через сцепление или автоматическую коробку передач.</w:t>
      </w:r>
      <w:r>
        <w:rPr>
          <w:color w:val="2D2D2D"/>
          <w:sz w:val="15"/>
          <w:szCs w:val="15"/>
        </w:rPr>
        <w:br/>
      </w:r>
    </w:p>
    <w:p w:rsidR="00B109CE" w:rsidRDefault="00B109CE" w:rsidP="00B109CE">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6.3 Устройства для предотвращения несанкционированного использования, действующие на механизм переключения передач</w:t>
      </w:r>
      <w:r>
        <w:rPr>
          <w:color w:val="2D2D2D"/>
          <w:sz w:val="15"/>
          <w:szCs w:val="15"/>
        </w:rPr>
        <w:br/>
      </w:r>
    </w:p>
    <w:p w:rsidR="00B109CE" w:rsidRDefault="00B109CE" w:rsidP="00B109C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6.3.1 Устройство для предотвращения несанкционированного использования, действующее на механизм переключения передач, должно препятствовать переключению передач.</w:t>
      </w:r>
      <w:r>
        <w:rPr>
          <w:color w:val="2D2D2D"/>
          <w:sz w:val="15"/>
          <w:szCs w:val="15"/>
        </w:rPr>
        <w:br/>
      </w:r>
    </w:p>
    <w:p w:rsidR="00B109CE" w:rsidRDefault="00B109CE" w:rsidP="00B109C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6.3.2</w:t>
      </w:r>
      <w:proofErr w:type="gramStart"/>
      <w:r>
        <w:rPr>
          <w:color w:val="2D2D2D"/>
          <w:sz w:val="15"/>
          <w:szCs w:val="15"/>
        </w:rPr>
        <w:t xml:space="preserve"> В</w:t>
      </w:r>
      <w:proofErr w:type="gramEnd"/>
      <w:r>
        <w:rPr>
          <w:color w:val="2D2D2D"/>
          <w:sz w:val="15"/>
          <w:szCs w:val="15"/>
        </w:rPr>
        <w:t xml:space="preserve"> коробках передач с ручным управлением рычаг переключения передач должен блокироваться лишь в положении заднего хода; допускается дополнительная блокировка в нейтральном положении.</w:t>
      </w:r>
      <w:r>
        <w:rPr>
          <w:color w:val="2D2D2D"/>
          <w:sz w:val="15"/>
          <w:szCs w:val="15"/>
        </w:rPr>
        <w:br/>
      </w:r>
    </w:p>
    <w:p w:rsidR="00B109CE" w:rsidRDefault="00B109CE" w:rsidP="00B109C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6.3.3</w:t>
      </w:r>
      <w:proofErr w:type="gramStart"/>
      <w:r>
        <w:rPr>
          <w:color w:val="2D2D2D"/>
          <w:sz w:val="15"/>
          <w:szCs w:val="15"/>
        </w:rPr>
        <w:t xml:space="preserve"> В</w:t>
      </w:r>
      <w:proofErr w:type="gramEnd"/>
      <w:r>
        <w:rPr>
          <w:color w:val="2D2D2D"/>
          <w:sz w:val="15"/>
          <w:szCs w:val="15"/>
        </w:rPr>
        <w:t xml:space="preserve"> автоматических коробках передач, в которых предусмотрено "стояночное" положение, блокировка должна осуществляться лишь в "стояночном" положении; допускается дополнительная блокировка в нейтральном положении и/или в положении заднего хода.</w:t>
      </w:r>
      <w:r>
        <w:rPr>
          <w:color w:val="2D2D2D"/>
          <w:sz w:val="15"/>
          <w:szCs w:val="15"/>
        </w:rPr>
        <w:br/>
      </w:r>
    </w:p>
    <w:p w:rsidR="00B109CE" w:rsidRDefault="00B109CE" w:rsidP="00B109C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6.3.4</w:t>
      </w:r>
      <w:proofErr w:type="gramStart"/>
      <w:r>
        <w:rPr>
          <w:color w:val="2D2D2D"/>
          <w:sz w:val="15"/>
          <w:szCs w:val="15"/>
        </w:rPr>
        <w:t xml:space="preserve"> В</w:t>
      </w:r>
      <w:proofErr w:type="gramEnd"/>
      <w:r>
        <w:rPr>
          <w:color w:val="2D2D2D"/>
          <w:sz w:val="15"/>
          <w:szCs w:val="15"/>
        </w:rPr>
        <w:t xml:space="preserve"> автоматических коробках передач, в которых не предусмотрено "стояночное" положение, блокировка должна допускаться лишь в нейтральном положении и/или в положении заднего хода.</w:t>
      </w:r>
      <w:r>
        <w:rPr>
          <w:color w:val="2D2D2D"/>
          <w:sz w:val="15"/>
          <w:szCs w:val="15"/>
        </w:rPr>
        <w:br/>
      </w:r>
    </w:p>
    <w:p w:rsidR="00B109CE" w:rsidRDefault="00B109CE" w:rsidP="00B109C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6.3.5 Устройство для предотвращения несанкционированного использования должно быть сконструировано и изготовлено таким образом, чтобы полностью сохранять свою эффективность даже при определенной степени износа в результате 2500 циклов блокировки в каждом направлении.</w:t>
      </w:r>
      <w:r>
        <w:rPr>
          <w:color w:val="2D2D2D"/>
          <w:sz w:val="15"/>
          <w:szCs w:val="15"/>
        </w:rPr>
        <w:br/>
      </w:r>
      <w:r>
        <w:rPr>
          <w:color w:val="2D2D2D"/>
          <w:sz w:val="15"/>
          <w:szCs w:val="15"/>
        </w:rPr>
        <w:br/>
      </w:r>
    </w:p>
    <w:p w:rsidR="00B109CE" w:rsidRDefault="00B109CE" w:rsidP="00B109CE">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7 Электромеханические и электронные устройства для предотвращения несанкционированного использования</w:t>
      </w:r>
    </w:p>
    <w:p w:rsidR="00B109CE" w:rsidRDefault="00B109CE" w:rsidP="00B109C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________________</w:t>
      </w:r>
      <w:r>
        <w:rPr>
          <w:color w:val="2D2D2D"/>
          <w:sz w:val="15"/>
          <w:szCs w:val="15"/>
        </w:rPr>
        <w:br/>
        <w:t>* Дата введения 01.01.2005 г. (Поправка серии 02).</w:t>
      </w:r>
      <w:r>
        <w:rPr>
          <w:color w:val="2D2D2D"/>
          <w:sz w:val="15"/>
          <w:szCs w:val="15"/>
        </w:rPr>
        <w:br/>
      </w:r>
      <w:r>
        <w:rPr>
          <w:color w:val="2D2D2D"/>
          <w:sz w:val="15"/>
          <w:szCs w:val="15"/>
        </w:rPr>
        <w:br/>
        <w:t>Электромеханические и электронные устройства для предотвращения несанкционированного использования, если таковые установлены, должны отвечать требованиям, предусмотренным в разделах 5 и 6 настоящих Правил и пункте 33 Правил ЕЭК ООН N 97.</w:t>
      </w:r>
      <w:r>
        <w:rPr>
          <w:color w:val="2D2D2D"/>
          <w:sz w:val="15"/>
          <w:szCs w:val="15"/>
        </w:rPr>
        <w:br/>
      </w:r>
      <w:r>
        <w:rPr>
          <w:color w:val="2D2D2D"/>
          <w:sz w:val="15"/>
          <w:szCs w:val="15"/>
        </w:rPr>
        <w:br/>
      </w:r>
    </w:p>
    <w:p w:rsidR="00B109CE" w:rsidRDefault="00B109CE" w:rsidP="00B109CE">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8 Изменение типа транспортного средства и распространение официального утверждения</w:t>
      </w:r>
    </w:p>
    <w:p w:rsidR="00B109CE" w:rsidRDefault="00B109CE" w:rsidP="00B109C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8.1</w:t>
      </w:r>
      <w:proofErr w:type="gramStart"/>
      <w:r>
        <w:rPr>
          <w:color w:val="2D2D2D"/>
          <w:sz w:val="15"/>
          <w:szCs w:val="15"/>
        </w:rPr>
        <w:t xml:space="preserve"> Л</w:t>
      </w:r>
      <w:proofErr w:type="gramEnd"/>
      <w:r>
        <w:rPr>
          <w:color w:val="2D2D2D"/>
          <w:sz w:val="15"/>
          <w:szCs w:val="15"/>
        </w:rPr>
        <w:t>юбое изменение типа транспортного средства доводится до сведения административного органа, который предоставил официальное утверждение данного типа транспортного средства. Этот орган может:</w:t>
      </w:r>
      <w:r>
        <w:rPr>
          <w:color w:val="2D2D2D"/>
          <w:sz w:val="15"/>
          <w:szCs w:val="15"/>
        </w:rPr>
        <w:br/>
      </w:r>
    </w:p>
    <w:p w:rsidR="00B109CE" w:rsidRDefault="00B109CE" w:rsidP="00B109C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8.1.1 либо прийти к заключению, что внесенные изменения не будут иметь значительных отрицательных последствий и в любом случае устройство для предотвращения несанкционированного использования по-прежнему отвечает предписаниям;</w:t>
      </w:r>
      <w:r>
        <w:rPr>
          <w:color w:val="2D2D2D"/>
          <w:sz w:val="15"/>
          <w:szCs w:val="15"/>
        </w:rPr>
        <w:br/>
      </w:r>
    </w:p>
    <w:p w:rsidR="00B109CE" w:rsidRDefault="00B109CE" w:rsidP="00B109C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8.1.2 либо потребовать нового протокола от технической службы.</w:t>
      </w:r>
      <w:r>
        <w:rPr>
          <w:color w:val="2D2D2D"/>
          <w:sz w:val="15"/>
          <w:szCs w:val="15"/>
        </w:rPr>
        <w:br/>
      </w:r>
    </w:p>
    <w:p w:rsidR="00B109CE" w:rsidRDefault="00B109CE" w:rsidP="00B109C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8.2 Подтверждение официального утверждения или отказ в официальном утверждении с указанием изменений доводится до сведения Договаривающихся сторон Соглашения, применяющих настоящие Правила, в соответствии с процедурой, предусмотренной в 4.3.</w:t>
      </w:r>
      <w:r>
        <w:rPr>
          <w:color w:val="2D2D2D"/>
          <w:sz w:val="15"/>
          <w:szCs w:val="15"/>
        </w:rPr>
        <w:br/>
      </w:r>
    </w:p>
    <w:p w:rsidR="00B109CE" w:rsidRDefault="00B109CE" w:rsidP="00B109C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8.3 Компетентный орган, распространивший официальное утверждение, присваивает серийный номер каждой карточке сообщения, оформленной для такого распространения.</w:t>
      </w:r>
      <w:r>
        <w:rPr>
          <w:color w:val="2D2D2D"/>
          <w:sz w:val="15"/>
          <w:szCs w:val="15"/>
        </w:rPr>
        <w:br/>
      </w:r>
      <w:r>
        <w:rPr>
          <w:color w:val="2D2D2D"/>
          <w:sz w:val="15"/>
          <w:szCs w:val="15"/>
        </w:rPr>
        <w:br/>
      </w:r>
    </w:p>
    <w:p w:rsidR="00B109CE" w:rsidRDefault="00B109CE" w:rsidP="00B109CE">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9 Процедуры соответствия производства</w:t>
      </w:r>
    </w:p>
    <w:p w:rsidR="00B109CE" w:rsidRDefault="00B109CE" w:rsidP="00B109C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Процедуры соответствия производства должны отвечать предписаниям, изложенным в дополнении 2 к Соглашению (E/ECE/324-E/ECE/TRANS/505/Rev.2), с учетом следующих требований.</w:t>
      </w:r>
      <w:r>
        <w:rPr>
          <w:color w:val="2D2D2D"/>
          <w:sz w:val="15"/>
          <w:szCs w:val="15"/>
        </w:rPr>
        <w:br/>
      </w:r>
    </w:p>
    <w:p w:rsidR="00B109CE" w:rsidRDefault="00B109CE" w:rsidP="00B109C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9.1 Транспортные средства, официально утвержденные на основании настоящих Правил в отношении защиты от несанкционированного использования, должны изготавливаться таким образом, чтобы они соответствовали официально утвержденному типу, отвечая требованиям, изложенным в разделах 5-7.</w:t>
      </w:r>
      <w:r>
        <w:rPr>
          <w:color w:val="2D2D2D"/>
          <w:sz w:val="15"/>
          <w:szCs w:val="15"/>
        </w:rPr>
        <w:br/>
      </w:r>
      <w:r>
        <w:rPr>
          <w:color w:val="2D2D2D"/>
          <w:sz w:val="15"/>
          <w:szCs w:val="15"/>
        </w:rPr>
        <w:br/>
      </w:r>
    </w:p>
    <w:p w:rsidR="00B109CE" w:rsidRDefault="00B109CE" w:rsidP="00B109CE">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10 Санкции, налагаемые за несоответствие производства</w:t>
      </w:r>
    </w:p>
    <w:p w:rsidR="00B109CE" w:rsidRDefault="00B109CE" w:rsidP="00B109C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10.1 Официальное утверждение типа транспортного средства, предоставленное на основании настоящих Правил, может быть отменено, если не соблюдаются требования, изложенные в разделе 9.</w:t>
      </w:r>
      <w:r>
        <w:rPr>
          <w:color w:val="2D2D2D"/>
          <w:sz w:val="15"/>
          <w:szCs w:val="15"/>
        </w:rPr>
        <w:br/>
      </w:r>
    </w:p>
    <w:p w:rsidR="00B109CE" w:rsidRDefault="00B109CE" w:rsidP="00B109C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10.2</w:t>
      </w:r>
      <w:proofErr w:type="gramStart"/>
      <w:r>
        <w:rPr>
          <w:color w:val="2D2D2D"/>
          <w:sz w:val="15"/>
          <w:szCs w:val="15"/>
        </w:rPr>
        <w:t xml:space="preserve"> Е</w:t>
      </w:r>
      <w:proofErr w:type="gramEnd"/>
      <w:r>
        <w:rPr>
          <w:color w:val="2D2D2D"/>
          <w:sz w:val="15"/>
          <w:szCs w:val="15"/>
        </w:rPr>
        <w:t>сли какая-либо договаривающаяся сторона Соглашения, применяющая настоящие Правила, отменяет предоставленное ею ранее официальное утверждение, она незамедлительно сообщает об этом другим Договаривающимся сторонам, применяющим настоящие Правила, посредством карточки сообщения, соответствующей образцу, приведенному в приложении 1.</w:t>
      </w:r>
      <w:r>
        <w:rPr>
          <w:color w:val="2D2D2D"/>
          <w:sz w:val="15"/>
          <w:szCs w:val="15"/>
        </w:rPr>
        <w:br/>
      </w:r>
      <w:r>
        <w:rPr>
          <w:color w:val="2D2D2D"/>
          <w:sz w:val="15"/>
          <w:szCs w:val="15"/>
        </w:rPr>
        <w:br/>
      </w:r>
    </w:p>
    <w:p w:rsidR="00B109CE" w:rsidRDefault="00B109CE" w:rsidP="00B109CE">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11 Окончательное прекращение производства</w:t>
      </w:r>
    </w:p>
    <w:p w:rsidR="00B109CE" w:rsidRDefault="00B109CE" w:rsidP="00B109C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Если владелец официального утверждения полностью прекращает производство типа транспортного средства, официально утвержденного на основании настоящих Правил, он сообщает об этом компетентному органу, предоставившему официальное утверждение. По получении соответствующей информации данный орган уведомляет об этом другие Договаривающиеся стороны Соглашения, применяющие настоящие Правила, посредством карточки сообщения, соответствующей образцу, приведенному в приложении 1.</w:t>
      </w:r>
      <w:r>
        <w:rPr>
          <w:color w:val="2D2D2D"/>
          <w:sz w:val="15"/>
          <w:szCs w:val="15"/>
        </w:rPr>
        <w:br/>
      </w:r>
      <w:r>
        <w:rPr>
          <w:color w:val="2D2D2D"/>
          <w:sz w:val="15"/>
          <w:szCs w:val="15"/>
        </w:rPr>
        <w:br/>
      </w:r>
    </w:p>
    <w:p w:rsidR="00B109CE" w:rsidRDefault="00B109CE" w:rsidP="00B109CE">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12 Названия и адреса технических служб, уполномоченных проводить испытания для официального утверждения, и административных органов</w:t>
      </w:r>
    </w:p>
    <w:p w:rsidR="00B109CE" w:rsidRDefault="00B109CE" w:rsidP="00B109CE">
      <w:pPr>
        <w:pStyle w:val="formattext"/>
        <w:shd w:val="clear" w:color="auto" w:fill="FFFFFF"/>
        <w:spacing w:before="0" w:beforeAutospacing="0" w:after="0" w:afterAutospacing="0" w:line="226" w:lineRule="atLeast"/>
        <w:textAlignment w:val="baseline"/>
        <w:rPr>
          <w:color w:val="2D2D2D"/>
          <w:sz w:val="15"/>
          <w:szCs w:val="15"/>
        </w:rPr>
      </w:pPr>
      <w:proofErr w:type="gramStart"/>
      <w:r>
        <w:rPr>
          <w:color w:val="2D2D2D"/>
          <w:sz w:val="15"/>
          <w:szCs w:val="15"/>
        </w:rPr>
        <w:t>Договаривающиеся стороны Соглашения, применяющие настоящие Правила, сообщают Секретариату Организации Объединенных Наций названия и адреса технических служб, ответственных за проведение испытаний для официального утверждения, и административных органов, которые предоставляют официальные утверждения и которым следует направлять выдаваемые в других странах регистрационные карточки официального утверждения, распространения официального утверждения, отказа в официальном утверждении или его отмены.</w:t>
      </w:r>
      <w:r>
        <w:rPr>
          <w:color w:val="2D2D2D"/>
          <w:sz w:val="15"/>
          <w:szCs w:val="15"/>
        </w:rPr>
        <w:br/>
      </w:r>
      <w:r>
        <w:rPr>
          <w:color w:val="2D2D2D"/>
          <w:sz w:val="15"/>
          <w:szCs w:val="15"/>
        </w:rPr>
        <w:lastRenderedPageBreak/>
        <w:br/>
      </w:r>
      <w:proofErr w:type="gramEnd"/>
    </w:p>
    <w:p w:rsidR="00B109CE" w:rsidRDefault="00B109CE" w:rsidP="00B109CE">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13 Переходные положения</w:t>
      </w:r>
    </w:p>
    <w:p w:rsidR="00B109CE" w:rsidRDefault="00B109CE" w:rsidP="00B109C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13.1</w:t>
      </w:r>
      <w:proofErr w:type="gramStart"/>
      <w:r>
        <w:rPr>
          <w:color w:val="2D2D2D"/>
          <w:sz w:val="15"/>
          <w:szCs w:val="15"/>
        </w:rPr>
        <w:t xml:space="preserve"> Н</w:t>
      </w:r>
      <w:proofErr w:type="gramEnd"/>
      <w:r>
        <w:rPr>
          <w:color w:val="2D2D2D"/>
          <w:sz w:val="15"/>
          <w:szCs w:val="15"/>
        </w:rPr>
        <w:t>ачиная с официальной даты вступления в силу поправок серии 02, ни одна из Договаривающихся сторон, применяющих настоящие Правила, не должна отказывать в предоставлении официальных утверждений на основании настоящих Правил с поправками серии 02.</w:t>
      </w:r>
      <w:r>
        <w:rPr>
          <w:color w:val="2D2D2D"/>
          <w:sz w:val="15"/>
          <w:szCs w:val="15"/>
        </w:rPr>
        <w:br/>
      </w:r>
    </w:p>
    <w:p w:rsidR="00B109CE" w:rsidRDefault="00B109CE" w:rsidP="00B109C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13.2</w:t>
      </w:r>
      <w:proofErr w:type="gramStart"/>
      <w:r>
        <w:rPr>
          <w:color w:val="2D2D2D"/>
          <w:sz w:val="15"/>
          <w:szCs w:val="15"/>
        </w:rPr>
        <w:t xml:space="preserve"> Н</w:t>
      </w:r>
      <w:proofErr w:type="gramEnd"/>
      <w:r>
        <w:rPr>
          <w:color w:val="2D2D2D"/>
          <w:sz w:val="15"/>
          <w:szCs w:val="15"/>
        </w:rPr>
        <w:t>ачиная с официальной даты вступления в силу поправок серии 02, Договаривающиеся стороны, применяющие настоящие Правила, предоставляют официальные утверждения только в случае, если подлежащий официальному утверждению тип транспортного средства отвечает требованиям настоящих Правил с поправками серии 02.</w:t>
      </w:r>
      <w:r>
        <w:rPr>
          <w:color w:val="2D2D2D"/>
          <w:sz w:val="15"/>
          <w:szCs w:val="15"/>
        </w:rPr>
        <w:br/>
      </w:r>
    </w:p>
    <w:p w:rsidR="00B109CE" w:rsidRDefault="00B109CE" w:rsidP="00B109C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13.3</w:t>
      </w:r>
      <w:proofErr w:type="gramStart"/>
      <w:r>
        <w:rPr>
          <w:color w:val="2D2D2D"/>
          <w:sz w:val="15"/>
          <w:szCs w:val="15"/>
        </w:rPr>
        <w:t xml:space="preserve"> С</w:t>
      </w:r>
      <w:proofErr w:type="gramEnd"/>
      <w:r>
        <w:rPr>
          <w:color w:val="2D2D2D"/>
          <w:sz w:val="15"/>
          <w:szCs w:val="15"/>
        </w:rPr>
        <w:t xml:space="preserve"> 1 октября 1998 г. действие существующих официальных утверждений, предоставленных на основании настоящих Правил, прекращается, за исключением типов транспортных средств, отвечающих требованиям настоящих Правил с поправками серии 02.</w:t>
      </w:r>
      <w:r>
        <w:rPr>
          <w:color w:val="2D2D2D"/>
          <w:sz w:val="15"/>
          <w:szCs w:val="15"/>
        </w:rPr>
        <w:br/>
      </w:r>
      <w:r>
        <w:rPr>
          <w:color w:val="2D2D2D"/>
          <w:sz w:val="15"/>
          <w:szCs w:val="15"/>
        </w:rPr>
        <w:br/>
      </w:r>
    </w:p>
    <w:p w:rsidR="00B109CE" w:rsidRDefault="00B109CE" w:rsidP="00B109CE">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Часть II. ОФИЦИАЛЬНОЕ УТВЕРЖДЕНИЕ АВТОТРАНСПОРТНЫХ СРЕДСТВ, ИМЕЮЩИХ НЕ МЕНЕЕ ТРЕХ КОЛЕС, ЗА ИСКЛЮЧЕНИЕМ КАТЕГОРИЙ M(1) И N(1), В ОТНОШЕНИИ УСТРОЙСТВ ДЛЯ ПРЕДОТВРАЩЕНИЯ НЕСАНКЦИОНИРОВАННОГО ИСПОЛЬЗОВАНИЯ</w:t>
      </w:r>
    </w:p>
    <w:p w:rsidR="00B109CE" w:rsidRDefault="00B109CE" w:rsidP="00B109CE">
      <w:pPr>
        <w:pStyle w:val="headertext"/>
        <w:shd w:val="clear" w:color="auto" w:fill="FFFFFF"/>
        <w:spacing w:before="107" w:beforeAutospacing="0" w:after="54" w:afterAutospacing="0" w:line="288" w:lineRule="atLeast"/>
        <w:textAlignment w:val="baseline"/>
        <w:rPr>
          <w:color w:val="3C3C3C"/>
          <w:sz w:val="41"/>
          <w:szCs w:val="41"/>
        </w:rPr>
      </w:pPr>
      <w:r>
        <w:rPr>
          <w:color w:val="3C3C3C"/>
          <w:sz w:val="41"/>
          <w:szCs w:val="41"/>
        </w:rPr>
        <w:t>     Часть II. ОФИЦИАЛЬНОЕ УТВЕРЖДЕНИЕ АВТОТРАНСПОРТНЫХ СРЕДСТВ, ИМЕЮЩИХ НЕ МЕНЕЕ ТРЕХ КОЛЕС, ЗА ИСКЛЮЧЕНИЕМ КАТЕГОРИЙ </w:t>
      </w:r>
      <w:r>
        <w:rPr>
          <w:color w:val="3C3C3C"/>
          <w:sz w:val="41"/>
          <w:szCs w:val="41"/>
        </w:rPr>
        <w:pict>
          <v:shape id="_x0000_i1672" type="#_x0000_t75" alt="ГОСТ Р 41.18-99 (Правила ЕЭК ООН N 18) Единообразные предписания, касающиеся официального утверждения автотранспортных средств в отношении их защиты от несанкционированного использования" style="width:17.75pt;height:17.2pt"/>
        </w:pict>
      </w:r>
      <w:r>
        <w:rPr>
          <w:color w:val="3C3C3C"/>
          <w:sz w:val="41"/>
          <w:szCs w:val="41"/>
        </w:rPr>
        <w:t> И </w:t>
      </w:r>
      <w:r>
        <w:rPr>
          <w:color w:val="3C3C3C"/>
          <w:sz w:val="41"/>
          <w:szCs w:val="41"/>
        </w:rPr>
        <w:pict>
          <v:shape id="_x0000_i1673" type="#_x0000_t75" alt="ГОСТ Р 41.18-99 (Правила ЕЭК ООН N 18) Единообразные предписания, касающиеся официального утверждения автотранспортных средств в отношении их защиты от несанкционированного использования" style="width:15.6pt;height:17.2pt"/>
        </w:pict>
      </w:r>
      <w:r>
        <w:rPr>
          <w:color w:val="3C3C3C"/>
          <w:sz w:val="41"/>
          <w:szCs w:val="41"/>
        </w:rPr>
        <w:t>, В ОТНОШЕНИИ УСТРОЙСТВ ДЛЯ ПРЕДОТВРАЩЕНИЯ НЕСАНКЦИОНИРОВАННОГО ИСПОЛЬЗОВАНИЯ</w:t>
      </w:r>
    </w:p>
    <w:p w:rsidR="00B109CE" w:rsidRDefault="00B109CE" w:rsidP="00B109CE">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14 Определения</w:t>
      </w:r>
    </w:p>
    <w:p w:rsidR="00B109CE" w:rsidRDefault="00B109CE" w:rsidP="00B109C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В части II применяют следующие термины:</w:t>
      </w:r>
      <w:r>
        <w:rPr>
          <w:color w:val="2D2D2D"/>
          <w:sz w:val="15"/>
          <w:szCs w:val="15"/>
        </w:rPr>
        <w:br/>
      </w:r>
    </w:p>
    <w:p w:rsidR="00B109CE" w:rsidRDefault="00B109CE" w:rsidP="00B109C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14.1 </w:t>
      </w:r>
      <w:r>
        <w:rPr>
          <w:b/>
          <w:bCs/>
          <w:color w:val="2D2D2D"/>
          <w:sz w:val="15"/>
          <w:szCs w:val="15"/>
        </w:rPr>
        <w:t>официальное утверждение транспортного средства:</w:t>
      </w:r>
      <w:r>
        <w:rPr>
          <w:color w:val="2D2D2D"/>
          <w:sz w:val="15"/>
          <w:szCs w:val="15"/>
        </w:rPr>
        <w:t> Официальное утверждение типа транспортного средства в отношении защиты от несанкционированного использования.</w:t>
      </w:r>
      <w:r>
        <w:rPr>
          <w:color w:val="2D2D2D"/>
          <w:sz w:val="15"/>
          <w:szCs w:val="15"/>
        </w:rPr>
        <w:br/>
      </w:r>
    </w:p>
    <w:p w:rsidR="00B109CE" w:rsidRDefault="00B109CE" w:rsidP="00B109C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14.2 </w:t>
      </w:r>
      <w:r>
        <w:rPr>
          <w:b/>
          <w:bCs/>
          <w:color w:val="2D2D2D"/>
          <w:sz w:val="15"/>
          <w:szCs w:val="15"/>
        </w:rPr>
        <w:t>тип транспортного средства:</w:t>
      </w:r>
      <w:r>
        <w:rPr>
          <w:color w:val="2D2D2D"/>
          <w:sz w:val="15"/>
          <w:szCs w:val="15"/>
        </w:rPr>
        <w:t> Автотранспортные средства категорий </w:t>
      </w:r>
      <w:r>
        <w:rPr>
          <w:color w:val="2D2D2D"/>
          <w:sz w:val="15"/>
          <w:szCs w:val="15"/>
        </w:rPr>
        <w:pict>
          <v:shape id="_x0000_i1674" type="#_x0000_t75" alt="ГОСТ Р 41.18-99 (Правила ЕЭК ООН N 18) Единообразные предписания, касающиеся официального утверждения автотранспортных средств в отношении их защиты от несанкционированного использования" style="width:20.4pt;height:17.2pt"/>
        </w:pict>
      </w:r>
      <w:r>
        <w:rPr>
          <w:color w:val="2D2D2D"/>
          <w:sz w:val="15"/>
          <w:szCs w:val="15"/>
        </w:rPr>
        <w:t>, </w:t>
      </w:r>
      <w:r>
        <w:rPr>
          <w:color w:val="2D2D2D"/>
          <w:sz w:val="15"/>
          <w:szCs w:val="15"/>
        </w:rPr>
        <w:pict>
          <v:shape id="_x0000_i1675" type="#_x0000_t75" alt="ГОСТ Р 41.18-99 (Правила ЕЭК ООН N 18) Единообразные предписания, касающиеся официального утверждения автотранспортных средств в отношении их защиты от несанкционированного использования" style="width:18.8pt;height:17.75pt"/>
        </w:pict>
      </w:r>
      <w:r>
        <w:rPr>
          <w:color w:val="2D2D2D"/>
          <w:sz w:val="15"/>
          <w:szCs w:val="15"/>
        </w:rPr>
        <w:t>, </w:t>
      </w:r>
      <w:r>
        <w:rPr>
          <w:color w:val="2D2D2D"/>
          <w:sz w:val="15"/>
          <w:szCs w:val="15"/>
        </w:rPr>
        <w:pict>
          <v:shape id="_x0000_i1676" type="#_x0000_t75" alt="ГОСТ Р 41.18-99 (Правила ЕЭК ООН N 18) Единообразные предписания, касающиеся официального утверждения автотранспортных средств в отношении их защиты от несанкционированного использования" style="width:17.75pt;height:17.2pt"/>
        </w:pict>
      </w:r>
      <w:r>
        <w:rPr>
          <w:color w:val="2D2D2D"/>
          <w:sz w:val="15"/>
          <w:szCs w:val="15"/>
        </w:rPr>
        <w:t> и </w:t>
      </w:r>
      <w:r>
        <w:rPr>
          <w:color w:val="2D2D2D"/>
          <w:sz w:val="15"/>
          <w:szCs w:val="15"/>
        </w:rPr>
        <w:pict>
          <v:shape id="_x0000_i1677" type="#_x0000_t75" alt="ГОСТ Р 41.18-99 (Правила ЕЭК ООН N 18) Единообразные предписания, касающиеся официального утверждения автотранспортных средств в отношении их защиты от несанкционированного использования" style="width:17.2pt;height:17.75pt"/>
        </w:pict>
      </w:r>
      <w:r>
        <w:rPr>
          <w:color w:val="2D2D2D"/>
          <w:sz w:val="15"/>
          <w:szCs w:val="15"/>
        </w:rPr>
        <w:t>, не имеющие различий в отношении следующих аспектов:</w:t>
      </w:r>
      <w:r>
        <w:rPr>
          <w:color w:val="2D2D2D"/>
          <w:sz w:val="15"/>
          <w:szCs w:val="15"/>
        </w:rPr>
        <w:br/>
      </w:r>
    </w:p>
    <w:p w:rsidR="00B109CE" w:rsidRDefault="00B109CE" w:rsidP="00B109C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14.2.1 обозначения предприятием-изготовителем типа транспортного средства;</w:t>
      </w:r>
      <w:r>
        <w:rPr>
          <w:color w:val="2D2D2D"/>
          <w:sz w:val="15"/>
          <w:szCs w:val="15"/>
        </w:rPr>
        <w:br/>
      </w:r>
    </w:p>
    <w:p w:rsidR="00B109CE" w:rsidRDefault="00B109CE" w:rsidP="00B109C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14.2.2 устройств и конструкции части или частей транспортного средства, на котору</w:t>
      </w:r>
      <w:proofErr w:type="gramStart"/>
      <w:r>
        <w:rPr>
          <w:color w:val="2D2D2D"/>
          <w:sz w:val="15"/>
          <w:szCs w:val="15"/>
        </w:rPr>
        <w:t>ю(</w:t>
      </w:r>
      <w:proofErr w:type="spellStart"/>
      <w:proofErr w:type="gramEnd"/>
      <w:r>
        <w:rPr>
          <w:color w:val="2D2D2D"/>
          <w:sz w:val="15"/>
          <w:szCs w:val="15"/>
        </w:rPr>
        <w:t>ые</w:t>
      </w:r>
      <w:proofErr w:type="spellEnd"/>
      <w:r>
        <w:rPr>
          <w:color w:val="2D2D2D"/>
          <w:sz w:val="15"/>
          <w:szCs w:val="15"/>
        </w:rPr>
        <w:t>) действует противоугонное устройство;</w:t>
      </w:r>
      <w:r>
        <w:rPr>
          <w:color w:val="2D2D2D"/>
          <w:sz w:val="15"/>
          <w:szCs w:val="15"/>
        </w:rPr>
        <w:br/>
      </w:r>
    </w:p>
    <w:p w:rsidR="00B109CE" w:rsidRDefault="00B109CE" w:rsidP="00B109C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14.2.3 типа противоугонного устройства.</w:t>
      </w:r>
      <w:r>
        <w:rPr>
          <w:color w:val="2D2D2D"/>
          <w:sz w:val="15"/>
          <w:szCs w:val="15"/>
        </w:rPr>
        <w:br/>
      </w:r>
    </w:p>
    <w:p w:rsidR="00B109CE" w:rsidRDefault="00B109CE" w:rsidP="00B109C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14.3 </w:t>
      </w:r>
      <w:r>
        <w:rPr>
          <w:b/>
          <w:bCs/>
          <w:color w:val="2D2D2D"/>
          <w:sz w:val="15"/>
          <w:szCs w:val="15"/>
        </w:rPr>
        <w:t>противоугонное устройство:</w:t>
      </w:r>
      <w:r>
        <w:rPr>
          <w:color w:val="2D2D2D"/>
          <w:sz w:val="15"/>
          <w:szCs w:val="15"/>
        </w:rPr>
        <w:t xml:space="preserve"> Система, предназначенная для предотвращения несанкционированного приведения в действие двигателя обычными средствами или использования другого источника энергии основного двигателя транспортного средства в </w:t>
      </w:r>
      <w:proofErr w:type="gramStart"/>
      <w:r>
        <w:rPr>
          <w:color w:val="2D2D2D"/>
          <w:sz w:val="15"/>
          <w:szCs w:val="15"/>
        </w:rPr>
        <w:t>комбинации</w:t>
      </w:r>
      <w:proofErr w:type="gramEnd"/>
      <w:r>
        <w:rPr>
          <w:color w:val="2D2D2D"/>
          <w:sz w:val="15"/>
          <w:szCs w:val="15"/>
        </w:rPr>
        <w:t xml:space="preserve"> по крайней мере с одной системой, которая:</w:t>
      </w:r>
      <w:r>
        <w:rPr>
          <w:color w:val="2D2D2D"/>
          <w:sz w:val="15"/>
          <w:szCs w:val="15"/>
        </w:rPr>
        <w:br/>
      </w:r>
      <w:r>
        <w:rPr>
          <w:color w:val="2D2D2D"/>
          <w:sz w:val="15"/>
          <w:szCs w:val="15"/>
        </w:rPr>
        <w:lastRenderedPageBreak/>
        <w:br/>
        <w:t>- блокирует рулевое управление;</w:t>
      </w:r>
      <w:r>
        <w:rPr>
          <w:color w:val="2D2D2D"/>
          <w:sz w:val="15"/>
          <w:szCs w:val="15"/>
        </w:rPr>
        <w:br/>
      </w:r>
      <w:r>
        <w:rPr>
          <w:color w:val="2D2D2D"/>
          <w:sz w:val="15"/>
          <w:szCs w:val="15"/>
        </w:rPr>
        <w:br/>
        <w:t>- блокирует передаточный механизм или</w:t>
      </w:r>
      <w:r>
        <w:rPr>
          <w:color w:val="2D2D2D"/>
          <w:sz w:val="15"/>
          <w:szCs w:val="15"/>
        </w:rPr>
        <w:br/>
      </w:r>
      <w:r>
        <w:rPr>
          <w:color w:val="2D2D2D"/>
          <w:sz w:val="15"/>
          <w:szCs w:val="15"/>
        </w:rPr>
        <w:br/>
        <w:t>- блокирует механизм переключения передач.</w:t>
      </w:r>
      <w:r>
        <w:rPr>
          <w:color w:val="2D2D2D"/>
          <w:sz w:val="15"/>
          <w:szCs w:val="15"/>
        </w:rPr>
        <w:br/>
      </w:r>
    </w:p>
    <w:p w:rsidR="00B109CE" w:rsidRDefault="00B109CE" w:rsidP="00B109C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14.4 </w:t>
      </w:r>
      <w:r>
        <w:rPr>
          <w:b/>
          <w:bCs/>
          <w:color w:val="2D2D2D"/>
          <w:sz w:val="15"/>
          <w:szCs w:val="15"/>
        </w:rPr>
        <w:t>рулевое управление:</w:t>
      </w:r>
      <w:r>
        <w:rPr>
          <w:color w:val="2D2D2D"/>
          <w:sz w:val="15"/>
          <w:szCs w:val="15"/>
        </w:rPr>
        <w:t> Рулевой привод, рулевая колонка и детали ее облицовки, рулевой вал, рулевая передача, а также все другие элементы, непосредственно влияющие на эффективность противоугонного устройства.</w:t>
      </w:r>
      <w:r>
        <w:rPr>
          <w:color w:val="2D2D2D"/>
          <w:sz w:val="15"/>
          <w:szCs w:val="15"/>
        </w:rPr>
        <w:br/>
      </w:r>
    </w:p>
    <w:p w:rsidR="00B109CE" w:rsidRDefault="00B109CE" w:rsidP="00B109C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14.5 </w:t>
      </w:r>
      <w:r>
        <w:rPr>
          <w:b/>
          <w:bCs/>
          <w:color w:val="2D2D2D"/>
          <w:sz w:val="15"/>
          <w:szCs w:val="15"/>
        </w:rPr>
        <w:t>комбинация:</w:t>
      </w:r>
      <w:r>
        <w:rPr>
          <w:color w:val="2D2D2D"/>
          <w:sz w:val="15"/>
          <w:szCs w:val="15"/>
        </w:rPr>
        <w:t> Один из специально предусмотренных и изготовленных вариантов системы блокировки, которая при надлежащем приведении в действие обеспечивает срабатывание системы блокировки.</w:t>
      </w:r>
      <w:r>
        <w:rPr>
          <w:color w:val="2D2D2D"/>
          <w:sz w:val="15"/>
          <w:szCs w:val="15"/>
        </w:rPr>
        <w:br/>
      </w:r>
    </w:p>
    <w:p w:rsidR="00B109CE" w:rsidRDefault="00B109CE" w:rsidP="00B109C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14.6 </w:t>
      </w:r>
      <w:r>
        <w:rPr>
          <w:b/>
          <w:bCs/>
          <w:color w:val="2D2D2D"/>
          <w:sz w:val="15"/>
          <w:szCs w:val="15"/>
        </w:rPr>
        <w:t>ключ:</w:t>
      </w:r>
      <w:r>
        <w:rPr>
          <w:color w:val="2D2D2D"/>
          <w:sz w:val="15"/>
          <w:szCs w:val="15"/>
        </w:rPr>
        <w:t> Любое устройство, сконструированное и изготовленное для обеспечения определенного способа действия системы блокировки, которая сконструирована и изготовлена таким образом, что приводится в действие только этим устройством.</w:t>
      </w:r>
      <w:r>
        <w:rPr>
          <w:color w:val="2D2D2D"/>
          <w:sz w:val="15"/>
          <w:szCs w:val="15"/>
        </w:rPr>
        <w:br/>
      </w:r>
      <w:r>
        <w:rPr>
          <w:color w:val="2D2D2D"/>
          <w:sz w:val="15"/>
          <w:szCs w:val="15"/>
        </w:rPr>
        <w:br/>
      </w:r>
    </w:p>
    <w:p w:rsidR="00B109CE" w:rsidRDefault="00B109CE" w:rsidP="00B109CE">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15 Заявка на официальное утверждение</w:t>
      </w:r>
    </w:p>
    <w:p w:rsidR="00B109CE" w:rsidRDefault="00B109CE" w:rsidP="00B109C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15.1 Заявка на официальное утверждение типа транспортного средства в отношении противоугонного устройства представляется предприятием - изготовителем транспортного средства или его надлежащим образом уполномоченным представителем.</w:t>
      </w:r>
      <w:r>
        <w:rPr>
          <w:color w:val="2D2D2D"/>
          <w:sz w:val="15"/>
          <w:szCs w:val="15"/>
        </w:rPr>
        <w:br/>
      </w:r>
    </w:p>
    <w:p w:rsidR="00B109CE" w:rsidRDefault="00B109CE" w:rsidP="00B109C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15.2</w:t>
      </w:r>
      <w:proofErr w:type="gramStart"/>
      <w:r>
        <w:rPr>
          <w:color w:val="2D2D2D"/>
          <w:sz w:val="15"/>
          <w:szCs w:val="15"/>
        </w:rPr>
        <w:t xml:space="preserve"> К</w:t>
      </w:r>
      <w:proofErr w:type="gramEnd"/>
      <w:r>
        <w:rPr>
          <w:color w:val="2D2D2D"/>
          <w:sz w:val="15"/>
          <w:szCs w:val="15"/>
        </w:rPr>
        <w:t xml:space="preserve"> каждой заявке должны быть приложены перечисленные ниже документы в трех экземплярах и следующие сведения:</w:t>
      </w:r>
      <w:r>
        <w:rPr>
          <w:color w:val="2D2D2D"/>
          <w:sz w:val="15"/>
          <w:szCs w:val="15"/>
        </w:rPr>
        <w:br/>
      </w:r>
    </w:p>
    <w:p w:rsidR="00B109CE" w:rsidRDefault="00B109CE" w:rsidP="00B109C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15.2.1 подробное описание типа транспортного средства в отношении установки и конструкции привода или механизма, на который действует противоугонное устройство;</w:t>
      </w:r>
      <w:r>
        <w:rPr>
          <w:color w:val="2D2D2D"/>
          <w:sz w:val="15"/>
          <w:szCs w:val="15"/>
        </w:rPr>
        <w:br/>
      </w:r>
    </w:p>
    <w:p w:rsidR="00B109CE" w:rsidRDefault="00B109CE" w:rsidP="00B109C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15.2.2 достаточно подробные чертежи противоугонного устройства и его установки на транспортном средстве в соответствующем масштабе;</w:t>
      </w:r>
      <w:r>
        <w:rPr>
          <w:color w:val="2D2D2D"/>
          <w:sz w:val="15"/>
          <w:szCs w:val="15"/>
        </w:rPr>
        <w:br/>
      </w:r>
    </w:p>
    <w:p w:rsidR="00B109CE" w:rsidRDefault="00B109CE" w:rsidP="00B109C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15.2.3 техническое описание этого устройства.</w:t>
      </w:r>
      <w:r>
        <w:rPr>
          <w:color w:val="2D2D2D"/>
          <w:sz w:val="15"/>
          <w:szCs w:val="15"/>
        </w:rPr>
        <w:br/>
      </w:r>
    </w:p>
    <w:p w:rsidR="00B109CE" w:rsidRDefault="00B109CE" w:rsidP="00B109C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15.3 Технической службе, уполномоченной проводить испытания для официального утверждения, должны быть представлены:</w:t>
      </w:r>
      <w:r>
        <w:rPr>
          <w:color w:val="2D2D2D"/>
          <w:sz w:val="15"/>
          <w:szCs w:val="15"/>
        </w:rPr>
        <w:br/>
      </w:r>
    </w:p>
    <w:p w:rsidR="00B109CE" w:rsidRDefault="00B109CE" w:rsidP="00B109C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15.3.1 транспортное средство, представляющее тип, подлежащий официальному утверждению, если того требует техническая служба, а также</w:t>
      </w:r>
      <w:r>
        <w:rPr>
          <w:color w:val="2D2D2D"/>
          <w:sz w:val="15"/>
          <w:szCs w:val="15"/>
        </w:rPr>
        <w:br/>
      </w:r>
    </w:p>
    <w:p w:rsidR="00B109CE" w:rsidRDefault="00B109CE" w:rsidP="00B109C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15.3.2 по требованию указанной выше технической службы - компоненты транспортного средства, которые она считает необходимыми для проверки, предписанной разделами 17 и 18 настоящих Правил.</w:t>
      </w:r>
      <w:r>
        <w:rPr>
          <w:color w:val="2D2D2D"/>
          <w:sz w:val="15"/>
          <w:szCs w:val="15"/>
        </w:rPr>
        <w:br/>
      </w:r>
      <w:r>
        <w:rPr>
          <w:color w:val="2D2D2D"/>
          <w:sz w:val="15"/>
          <w:szCs w:val="15"/>
        </w:rPr>
        <w:br/>
      </w:r>
    </w:p>
    <w:p w:rsidR="00B109CE" w:rsidRDefault="00B109CE" w:rsidP="00B109CE">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16 Официальное утверждение</w:t>
      </w:r>
    </w:p>
    <w:p w:rsidR="00B109CE" w:rsidRDefault="00B109CE" w:rsidP="00B109C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16.1</w:t>
      </w:r>
      <w:proofErr w:type="gramStart"/>
      <w:r>
        <w:rPr>
          <w:color w:val="2D2D2D"/>
          <w:sz w:val="15"/>
          <w:szCs w:val="15"/>
        </w:rPr>
        <w:t xml:space="preserve"> Е</w:t>
      </w:r>
      <w:proofErr w:type="gramEnd"/>
      <w:r>
        <w:rPr>
          <w:color w:val="2D2D2D"/>
          <w:sz w:val="15"/>
          <w:szCs w:val="15"/>
        </w:rPr>
        <w:t>сли тип транспортного средства, представленного на официальное утверждение на основании настоящих Правил, отвечает предписаниям разделов 17 и 18, то его считают официально утвержденным.</w:t>
      </w:r>
      <w:r>
        <w:rPr>
          <w:color w:val="2D2D2D"/>
          <w:sz w:val="15"/>
          <w:szCs w:val="15"/>
        </w:rPr>
        <w:br/>
      </w:r>
    </w:p>
    <w:p w:rsidR="00B109CE" w:rsidRDefault="00B109CE" w:rsidP="00B109C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16.2</w:t>
      </w:r>
      <w:proofErr w:type="gramStart"/>
      <w:r>
        <w:rPr>
          <w:color w:val="2D2D2D"/>
          <w:sz w:val="15"/>
          <w:szCs w:val="15"/>
        </w:rPr>
        <w:t xml:space="preserve"> К</w:t>
      </w:r>
      <w:proofErr w:type="gramEnd"/>
      <w:r>
        <w:rPr>
          <w:color w:val="2D2D2D"/>
          <w:sz w:val="15"/>
          <w:szCs w:val="15"/>
        </w:rPr>
        <w:t>аждому официально утвержденному типу транспортного средства присваивают номер официального утверждения, первые две цифры которого (в настоящее время 02) указывают на серию поправок, включающую самые последние важнейшие технические изменения, внесенные в настоящие Правила ко времени предоставления официального утверждения. Одна и та же Договаривающаяся сторона не может присвоить этот номер тому же типу транспортного средства, которое имеет другой тип противоугонного устройства или противоугонное устройство которого установлено иным образом, либо другому типу транспортного средства.</w:t>
      </w:r>
      <w:r>
        <w:rPr>
          <w:color w:val="2D2D2D"/>
          <w:sz w:val="15"/>
          <w:szCs w:val="15"/>
        </w:rPr>
        <w:br/>
      </w:r>
    </w:p>
    <w:p w:rsidR="00B109CE" w:rsidRDefault="00B109CE" w:rsidP="00B109C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16.3 Договаривающиеся стороны Соглашения, применяющие настоящие Правила, уведомляются об официальном утверждении или об отказе в официальном утверждении типа транспортного средства на основании настоящих Правил посредством карточки, соответствующей образцу, приведенному в приложении 2, и чертежей противоугонного устройства и его установки (представляемых предприятием, сделавшим заявку на официальное утверждение) максимальным форматом А</w:t>
      </w:r>
      <w:proofErr w:type="gramStart"/>
      <w:r>
        <w:rPr>
          <w:color w:val="2D2D2D"/>
          <w:sz w:val="15"/>
          <w:szCs w:val="15"/>
        </w:rPr>
        <w:t>4</w:t>
      </w:r>
      <w:proofErr w:type="gramEnd"/>
      <w:r>
        <w:rPr>
          <w:color w:val="2D2D2D"/>
          <w:sz w:val="15"/>
          <w:szCs w:val="15"/>
        </w:rPr>
        <w:t xml:space="preserve"> (210х297 мм) или кратным ему и в соответствующем масштабе.</w:t>
      </w:r>
      <w:r>
        <w:rPr>
          <w:color w:val="2D2D2D"/>
          <w:sz w:val="15"/>
          <w:szCs w:val="15"/>
        </w:rPr>
        <w:br/>
      </w:r>
    </w:p>
    <w:p w:rsidR="00B109CE" w:rsidRDefault="00B109CE" w:rsidP="00B109C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16.4</w:t>
      </w:r>
      <w:proofErr w:type="gramStart"/>
      <w:r>
        <w:rPr>
          <w:color w:val="2D2D2D"/>
          <w:sz w:val="15"/>
          <w:szCs w:val="15"/>
        </w:rPr>
        <w:t xml:space="preserve"> Н</w:t>
      </w:r>
      <w:proofErr w:type="gramEnd"/>
      <w:r>
        <w:rPr>
          <w:color w:val="2D2D2D"/>
          <w:sz w:val="15"/>
          <w:szCs w:val="15"/>
        </w:rPr>
        <w:t>а каждом транспортном средстве, соответствующем типу, официально утвержденному на основании настоящих Правил, должен проставляться на видном и в легкодоступном месте, указанном в регистрационной карточке официального утверждения, международный знак официального утверждения, состоящий из:</w:t>
      </w:r>
      <w:r>
        <w:rPr>
          <w:color w:val="2D2D2D"/>
          <w:sz w:val="15"/>
          <w:szCs w:val="15"/>
        </w:rPr>
        <w:br/>
      </w:r>
    </w:p>
    <w:p w:rsidR="00B109CE" w:rsidRDefault="00B109CE" w:rsidP="00B109C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16.4.1 круга с проставленной в нем буквой</w:t>
      </w:r>
      <w:proofErr w:type="gramStart"/>
      <w:r>
        <w:rPr>
          <w:color w:val="2D2D2D"/>
          <w:sz w:val="15"/>
          <w:szCs w:val="15"/>
        </w:rPr>
        <w:t xml:space="preserve"> Е</w:t>
      </w:r>
      <w:proofErr w:type="gramEnd"/>
      <w:r>
        <w:rPr>
          <w:color w:val="2D2D2D"/>
          <w:sz w:val="15"/>
          <w:szCs w:val="15"/>
        </w:rPr>
        <w:t>, за которой следует номер страны, предоставившей официальное утверждение*;</w:t>
      </w:r>
      <w:r>
        <w:rPr>
          <w:color w:val="2D2D2D"/>
          <w:sz w:val="15"/>
          <w:szCs w:val="15"/>
        </w:rPr>
        <w:br/>
        <w:t>________________</w:t>
      </w:r>
      <w:r>
        <w:rPr>
          <w:color w:val="2D2D2D"/>
          <w:sz w:val="15"/>
          <w:szCs w:val="15"/>
        </w:rPr>
        <w:br/>
        <w:t xml:space="preserve">* </w:t>
      </w:r>
      <w:proofErr w:type="gramStart"/>
      <w:r>
        <w:rPr>
          <w:color w:val="2D2D2D"/>
          <w:sz w:val="15"/>
          <w:szCs w:val="15"/>
        </w:rPr>
        <w:t xml:space="preserve">1 - Германия, 2 - Франция, 3 - Италия, 4 - Нидерланды, 5 - Швеция, 6 - Бельгия, 7 - Венгрия, 8 - Чешская Республика, 9 - Испания, 10 - Югославия, 11 - </w:t>
      </w:r>
      <w:r>
        <w:rPr>
          <w:color w:val="2D2D2D"/>
          <w:sz w:val="15"/>
          <w:szCs w:val="15"/>
        </w:rPr>
        <w:lastRenderedPageBreak/>
        <w:t>Соединенное Королевство, 12 - Австрия, 13 - Люксембург, 14 - Швейцария, 15 - не присвоен, 16 - Норвегия, 17 - Финляндия, 18 - Дания, 19 - Румыния, 20 - Польша, 21 - Португалия, 22 - Словакия, 28 - Беларусь, 29 - Эстония, 30 - не присвоен, 31 - Босния и Герцеговина, 32-36 - не</w:t>
      </w:r>
      <w:proofErr w:type="gramEnd"/>
      <w:r>
        <w:rPr>
          <w:color w:val="2D2D2D"/>
          <w:sz w:val="15"/>
          <w:szCs w:val="15"/>
        </w:rPr>
        <w:t xml:space="preserve"> </w:t>
      </w:r>
      <w:proofErr w:type="gramStart"/>
      <w:r>
        <w:rPr>
          <w:color w:val="2D2D2D"/>
          <w:sz w:val="15"/>
          <w:szCs w:val="15"/>
        </w:rPr>
        <w:t>присвоены</w:t>
      </w:r>
      <w:proofErr w:type="gramEnd"/>
      <w:r>
        <w:rPr>
          <w:color w:val="2D2D2D"/>
          <w:sz w:val="15"/>
          <w:szCs w:val="15"/>
        </w:rPr>
        <w:t xml:space="preserve">, 37 - Турция, 38-39 - не присвоены и 40 - бывшая югославская Республика Македония. </w:t>
      </w:r>
      <w:proofErr w:type="gramStart"/>
      <w:r>
        <w:rPr>
          <w:color w:val="2D2D2D"/>
          <w:sz w:val="15"/>
          <w:szCs w:val="15"/>
        </w:rPr>
        <w:t>Последующие порядковые номера присваиваются другим странам в хронологическом порядке ратификации ими Соглашения о принятии единообразных технических предписаний для колесных транспортных средств, предметов оборудования и частей, которые могут быть установлены и (или) использованы на колесных транспортных средствах, и об условиях взаимного признания официальных утверждений, выдаваемых на основе этих предписаний, или в порядке их присоединения к этому Соглашению.</w:t>
      </w:r>
      <w:proofErr w:type="gramEnd"/>
      <w:r>
        <w:rPr>
          <w:color w:val="2D2D2D"/>
          <w:sz w:val="15"/>
          <w:szCs w:val="15"/>
        </w:rPr>
        <w:t xml:space="preserve"> Присвоенные </w:t>
      </w:r>
      <w:proofErr w:type="gramStart"/>
      <w:r>
        <w:rPr>
          <w:color w:val="2D2D2D"/>
          <w:sz w:val="15"/>
          <w:szCs w:val="15"/>
        </w:rPr>
        <w:t>им</w:t>
      </w:r>
      <w:proofErr w:type="gramEnd"/>
      <w:r>
        <w:rPr>
          <w:color w:val="2D2D2D"/>
          <w:sz w:val="15"/>
          <w:szCs w:val="15"/>
        </w:rPr>
        <w:t xml:space="preserve"> таким образом номера сообщаются Генеральным секретарем Организации Объединенных Наций Договаривающимся сторонам Соглашения.</w:t>
      </w:r>
      <w:r>
        <w:rPr>
          <w:color w:val="2D2D2D"/>
          <w:sz w:val="15"/>
          <w:szCs w:val="15"/>
        </w:rPr>
        <w:br/>
      </w:r>
    </w:p>
    <w:p w:rsidR="00B109CE" w:rsidRDefault="00B109CE" w:rsidP="00B109C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16.4.2 номера настоящих Правил, за которым следует буква </w:t>
      </w:r>
      <w:r>
        <w:rPr>
          <w:color w:val="2D2D2D"/>
          <w:sz w:val="15"/>
          <w:szCs w:val="15"/>
        </w:rPr>
        <w:pict>
          <v:shape id="_x0000_i1678" type="#_x0000_t75" alt="ГОСТ Р 41.18-99 (Правила ЕЭК ООН N 18) Единообразные предписания, касающиеся официального утверждения автотранспортных средств в отношении их защиты от несанкционированного использования" style="width:12.9pt;height:12.9pt"/>
        </w:pict>
      </w:r>
      <w:r>
        <w:rPr>
          <w:color w:val="2D2D2D"/>
          <w:sz w:val="15"/>
          <w:szCs w:val="15"/>
        </w:rPr>
        <w:t>, тире и номер официального утверждения, проставленные справа от круга.</w:t>
      </w:r>
      <w:r>
        <w:rPr>
          <w:color w:val="2D2D2D"/>
          <w:sz w:val="15"/>
          <w:szCs w:val="15"/>
        </w:rPr>
        <w:br/>
      </w:r>
    </w:p>
    <w:p w:rsidR="00B109CE" w:rsidRDefault="00B109CE" w:rsidP="00B109C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16.5</w:t>
      </w:r>
      <w:proofErr w:type="gramStart"/>
      <w:r>
        <w:rPr>
          <w:color w:val="2D2D2D"/>
          <w:sz w:val="15"/>
          <w:szCs w:val="15"/>
        </w:rPr>
        <w:t xml:space="preserve"> Е</w:t>
      </w:r>
      <w:proofErr w:type="gramEnd"/>
      <w:r>
        <w:rPr>
          <w:color w:val="2D2D2D"/>
          <w:sz w:val="15"/>
          <w:szCs w:val="15"/>
        </w:rPr>
        <w:t>сли транспортное средство соответствует типу, официально утвержденному на основании других приложенных к Соглашению Правил в той стране, которая предоставила официальное утверждение на основании настоящих Правил, то обозначение, предусмотренное в 16.4.1, повторять не следует; в этом случае номера настоящих Правил и официального утверждения, а также дополнительные обозначения всех правил, на основании которых было предоставлено официальное утверждение в стране, предоставившей официальное утверждение на основании настоящих Правил, должны быть расположены в вертикальных колонках, помещаемых справа от обозначения, предусмотренного в 16.4.1.</w:t>
      </w:r>
      <w:r>
        <w:rPr>
          <w:color w:val="2D2D2D"/>
          <w:sz w:val="15"/>
          <w:szCs w:val="15"/>
        </w:rPr>
        <w:br/>
      </w:r>
    </w:p>
    <w:p w:rsidR="00B109CE" w:rsidRDefault="00B109CE" w:rsidP="00B109C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16.6 Знак официального утверждения должен быть четким и нестираемым.</w:t>
      </w:r>
      <w:r>
        <w:rPr>
          <w:color w:val="2D2D2D"/>
          <w:sz w:val="15"/>
          <w:szCs w:val="15"/>
        </w:rPr>
        <w:br/>
      </w:r>
    </w:p>
    <w:p w:rsidR="00B109CE" w:rsidRDefault="00B109CE" w:rsidP="00B109C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16.7 Знак официального утверждения помещают рядом с прикрепляемой предприятием-изготовителем табличкой, на которой приводят характеристики транспортного средства и которую устанавливает предприятие-изготовитель, или на ней.</w:t>
      </w:r>
      <w:r>
        <w:rPr>
          <w:color w:val="2D2D2D"/>
          <w:sz w:val="15"/>
          <w:szCs w:val="15"/>
        </w:rPr>
        <w:br/>
      </w:r>
    </w:p>
    <w:p w:rsidR="00B109CE" w:rsidRDefault="00B109CE" w:rsidP="00B109C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16.8</w:t>
      </w:r>
      <w:proofErr w:type="gramStart"/>
      <w:r>
        <w:rPr>
          <w:color w:val="2D2D2D"/>
          <w:sz w:val="15"/>
          <w:szCs w:val="15"/>
        </w:rPr>
        <w:t xml:space="preserve"> В</w:t>
      </w:r>
      <w:proofErr w:type="gramEnd"/>
      <w:r>
        <w:rPr>
          <w:color w:val="2D2D2D"/>
          <w:sz w:val="15"/>
          <w:szCs w:val="15"/>
        </w:rPr>
        <w:t xml:space="preserve"> приложении 3 приведены примеры схем знаков официального утверждения.</w:t>
      </w:r>
      <w:r>
        <w:rPr>
          <w:color w:val="2D2D2D"/>
          <w:sz w:val="15"/>
          <w:szCs w:val="15"/>
        </w:rPr>
        <w:br/>
      </w:r>
      <w:r>
        <w:rPr>
          <w:color w:val="2D2D2D"/>
          <w:sz w:val="15"/>
          <w:szCs w:val="15"/>
        </w:rPr>
        <w:br/>
      </w:r>
    </w:p>
    <w:p w:rsidR="00B109CE" w:rsidRDefault="00B109CE" w:rsidP="00B109CE">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17 Общие технические требования</w:t>
      </w:r>
    </w:p>
    <w:p w:rsidR="00B109CE" w:rsidRDefault="00B109CE" w:rsidP="00B109C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17.1 Противоугонное устройство должно быть сконструировано таким образом, чтобы его необходимо было отключить </w:t>
      </w:r>
      <w:proofErr w:type="gramStart"/>
      <w:r>
        <w:rPr>
          <w:color w:val="2D2D2D"/>
          <w:sz w:val="15"/>
          <w:szCs w:val="15"/>
        </w:rPr>
        <w:t>для</w:t>
      </w:r>
      <w:proofErr w:type="gramEnd"/>
      <w:r>
        <w:rPr>
          <w:color w:val="2D2D2D"/>
          <w:sz w:val="15"/>
          <w:szCs w:val="15"/>
        </w:rPr>
        <w:t>:</w:t>
      </w:r>
      <w:r>
        <w:rPr>
          <w:color w:val="2D2D2D"/>
          <w:sz w:val="15"/>
          <w:szCs w:val="15"/>
        </w:rPr>
        <w:br/>
      </w:r>
    </w:p>
    <w:p w:rsidR="00B109CE" w:rsidRDefault="00B109CE" w:rsidP="00B109C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17.1.1 запуска двигателя при помощи обычного привода и</w:t>
      </w:r>
      <w:r>
        <w:rPr>
          <w:color w:val="2D2D2D"/>
          <w:sz w:val="15"/>
          <w:szCs w:val="15"/>
        </w:rPr>
        <w:br/>
      </w:r>
    </w:p>
    <w:p w:rsidR="00B109CE" w:rsidRDefault="00B109CE" w:rsidP="00B109C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17.1.2 управления транспортным средством, вождения или перемещения его вперед при помощи собственной тяги.</w:t>
      </w:r>
      <w:r>
        <w:rPr>
          <w:color w:val="2D2D2D"/>
          <w:sz w:val="15"/>
          <w:szCs w:val="15"/>
        </w:rPr>
        <w:br/>
      </w:r>
    </w:p>
    <w:p w:rsidR="00B109CE" w:rsidRDefault="00B109CE" w:rsidP="00B109C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17.2 Выполнение требований, содержащихся в 17.1, должно обеспечиваться посредством одной операции, осуществляемой одним ключом.</w:t>
      </w:r>
      <w:r>
        <w:rPr>
          <w:color w:val="2D2D2D"/>
          <w:sz w:val="15"/>
          <w:szCs w:val="15"/>
        </w:rPr>
        <w:br/>
      </w:r>
    </w:p>
    <w:p w:rsidR="00B109CE" w:rsidRDefault="00B109CE" w:rsidP="00B109C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17.3</w:t>
      </w:r>
      <w:proofErr w:type="gramStart"/>
      <w:r>
        <w:rPr>
          <w:color w:val="2D2D2D"/>
          <w:sz w:val="15"/>
          <w:szCs w:val="15"/>
        </w:rPr>
        <w:t xml:space="preserve"> Е</w:t>
      </w:r>
      <w:proofErr w:type="gramEnd"/>
      <w:r>
        <w:rPr>
          <w:color w:val="2D2D2D"/>
          <w:sz w:val="15"/>
          <w:szCs w:val="15"/>
        </w:rPr>
        <w:t>сли система действует при вставленном в замок ключе, то, за исключением случая, предусмотренного в 18.1.5, извлечение ключа должно обеспечивать срабатывание противоугонного устройства, упомянутого в 17.1, или приведение его в состояние готовности к срабатыванию.</w:t>
      </w:r>
      <w:r>
        <w:rPr>
          <w:color w:val="2D2D2D"/>
          <w:sz w:val="15"/>
          <w:szCs w:val="15"/>
        </w:rPr>
        <w:br/>
      </w:r>
    </w:p>
    <w:p w:rsidR="00B109CE" w:rsidRDefault="00B109CE" w:rsidP="00B109C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17.4 Противоугонное устройство (17.1) и компоненты транспортного средства, на которые оно воздействует, должны быть сконструированы таким образом, чтобы его нельзя было быстро и незаметно открыть, отключить или вывести из строя, например при помощи общедоступных инструментов и оборудования.</w:t>
      </w:r>
      <w:r>
        <w:rPr>
          <w:color w:val="2D2D2D"/>
          <w:sz w:val="15"/>
          <w:szCs w:val="15"/>
        </w:rPr>
        <w:br/>
      </w:r>
    </w:p>
    <w:p w:rsidR="00B109CE" w:rsidRDefault="00B109CE" w:rsidP="00B109C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17.5 Противоугонное устройство должно быть установлено на транспортном средстве в качестве элемента первоначального оборудования (т.е. оборудования, устанавливаемого предприятием - изготовителем транспортного средства до первой розничной продажи). Оно должно быть установлено таким образом, чтобы в заблокированном положении даже после снятия его корпуса устройство можно было демонтировать только с помощью специальных инструментов. Если устройство можно отключить путем удаления винтов, то эти винты должны перекрываться элементами заблокированного противоугонного устройства.</w:t>
      </w:r>
      <w:r>
        <w:rPr>
          <w:color w:val="2D2D2D"/>
          <w:sz w:val="15"/>
          <w:szCs w:val="15"/>
        </w:rPr>
        <w:br/>
      </w:r>
    </w:p>
    <w:p w:rsidR="00B109CE" w:rsidRDefault="00B109CE" w:rsidP="00B109C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17.6 Система блокировки ключом должна </w:t>
      </w:r>
      <w:proofErr w:type="gramStart"/>
      <w:r>
        <w:rPr>
          <w:color w:val="2D2D2D"/>
          <w:sz w:val="15"/>
          <w:szCs w:val="15"/>
        </w:rPr>
        <w:t>обеспечивать</w:t>
      </w:r>
      <w:proofErr w:type="gramEnd"/>
      <w:r>
        <w:rPr>
          <w:color w:val="2D2D2D"/>
          <w:sz w:val="15"/>
          <w:szCs w:val="15"/>
        </w:rPr>
        <w:t xml:space="preserve"> по крайней мере 1000 различных комбинаций ключа или число комбинаций, равное общему количеству производимых ежегодно транспортных средств, если оно меньше 1000. На транспортных средствах одного и того же типа частота использования определенной комбинации должна составлять приблизительно 1:1000.</w:t>
      </w:r>
      <w:r>
        <w:rPr>
          <w:color w:val="2D2D2D"/>
          <w:sz w:val="15"/>
          <w:szCs w:val="15"/>
        </w:rPr>
        <w:br/>
      </w:r>
    </w:p>
    <w:p w:rsidR="00B109CE" w:rsidRDefault="00B109CE" w:rsidP="00B109C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17.7 Кодированные обозначения ключа и замка не должны быть видны.</w:t>
      </w:r>
      <w:r>
        <w:rPr>
          <w:color w:val="2D2D2D"/>
          <w:sz w:val="15"/>
          <w:szCs w:val="15"/>
        </w:rPr>
        <w:br/>
      </w:r>
    </w:p>
    <w:p w:rsidR="00B109CE" w:rsidRDefault="00B109CE" w:rsidP="00B109C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17.8 Замок должен быть сконструирован, изготовлен и установлен таким образом, чтобы в замкнутом положении поворот замыкающего цилиндра с приложением крутящего момента менее 0,245 м·</w:t>
      </w:r>
      <w:proofErr w:type="spellStart"/>
      <w:r>
        <w:rPr>
          <w:color w:val="2D2D2D"/>
          <w:sz w:val="15"/>
          <w:szCs w:val="15"/>
        </w:rPr>
        <w:t>даН</w:t>
      </w:r>
      <w:proofErr w:type="spellEnd"/>
      <w:r>
        <w:rPr>
          <w:color w:val="2D2D2D"/>
          <w:sz w:val="15"/>
          <w:szCs w:val="15"/>
        </w:rPr>
        <w:t xml:space="preserve"> был возможен лишь с помощью парного ключа.</w:t>
      </w:r>
      <w:r>
        <w:rPr>
          <w:color w:val="2D2D2D"/>
          <w:sz w:val="15"/>
          <w:szCs w:val="15"/>
        </w:rPr>
        <w:br/>
      </w:r>
    </w:p>
    <w:p w:rsidR="00B109CE" w:rsidRDefault="00B109CE" w:rsidP="00B109C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Кроме того, для замыкающих цилиндров:</w:t>
      </w:r>
      <w:r>
        <w:rPr>
          <w:color w:val="2D2D2D"/>
          <w:sz w:val="15"/>
          <w:szCs w:val="15"/>
        </w:rPr>
        <w:br/>
      </w:r>
    </w:p>
    <w:p w:rsidR="00B109CE" w:rsidRDefault="00B109CE" w:rsidP="00B109C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17.8.1 с цилиндрическими штифтами допускается смежное расположение не более двух идентичных штифтов, перемещающихся в одном и том же направлении, а доля идентичных штифтов в замке не должна превышать 60%;</w:t>
      </w:r>
      <w:r>
        <w:rPr>
          <w:color w:val="2D2D2D"/>
          <w:sz w:val="15"/>
          <w:szCs w:val="15"/>
        </w:rPr>
        <w:br/>
      </w:r>
    </w:p>
    <w:p w:rsidR="00B109CE" w:rsidRDefault="00B109CE" w:rsidP="00B109C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17.8.2 с плоскими штифтами допускается смежное расположение не более двух идентичных штифтов, перемещающихся в одном и том же направлении, а доля идентичных штифтов в замке не должна превышать 50%.</w:t>
      </w:r>
      <w:r>
        <w:rPr>
          <w:color w:val="2D2D2D"/>
          <w:sz w:val="15"/>
          <w:szCs w:val="15"/>
        </w:rPr>
        <w:br/>
      </w:r>
    </w:p>
    <w:p w:rsidR="00B109CE" w:rsidRDefault="00B109CE" w:rsidP="00B109C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17.9 Противоугонные устройства должны быть такими, чтобы во время движения транспортного средства исключалась возможность случайной блокировки, особенно такой, которая может поставить под угрозу безопасность дорожного движения.</w:t>
      </w:r>
      <w:r>
        <w:rPr>
          <w:color w:val="2D2D2D"/>
          <w:sz w:val="15"/>
          <w:szCs w:val="15"/>
        </w:rPr>
        <w:br/>
      </w:r>
    </w:p>
    <w:p w:rsidR="00B109CE" w:rsidRDefault="00B109CE" w:rsidP="00B109C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17.9.1 Должна быть исключена возможность приведения в действие противоугонных устройств, действующих на рулевое управление, передаточный механизм или механизм переключения передач, без предварительной установки органов управления двигателем в выключенное положение и последующего действия, не являющегося непрерывным продолжением остановки двигателя.</w:t>
      </w:r>
      <w:r>
        <w:rPr>
          <w:color w:val="2D2D2D"/>
          <w:sz w:val="15"/>
          <w:szCs w:val="15"/>
        </w:rPr>
        <w:br/>
      </w:r>
    </w:p>
    <w:p w:rsidR="00B109CE" w:rsidRDefault="00B109CE" w:rsidP="00B109C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17.9.2</w:t>
      </w:r>
      <w:proofErr w:type="gramStart"/>
      <w:r>
        <w:rPr>
          <w:color w:val="2D2D2D"/>
          <w:sz w:val="15"/>
          <w:szCs w:val="15"/>
        </w:rPr>
        <w:t xml:space="preserve"> В</w:t>
      </w:r>
      <w:proofErr w:type="gramEnd"/>
      <w:r>
        <w:rPr>
          <w:color w:val="2D2D2D"/>
          <w:sz w:val="15"/>
          <w:szCs w:val="15"/>
        </w:rPr>
        <w:t xml:space="preserve"> случае устройств, действующих на рулевое управление, передаточный механизм или механизм переключения передач и срабатывающих при извлечении ключа, должно предусматриваться либо частичное выдвижение ключа минимум на 2 мм до срабатывания этого устройства, либо наличие предохранительного устройства для предотвращения случайного извлечения или частичного выдвижения ключа.</w:t>
      </w:r>
      <w:r>
        <w:rPr>
          <w:color w:val="2D2D2D"/>
          <w:sz w:val="15"/>
          <w:szCs w:val="15"/>
        </w:rPr>
        <w:br/>
      </w:r>
    </w:p>
    <w:p w:rsidR="00B109CE" w:rsidRDefault="00B109CE" w:rsidP="00B109C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17.10 Использование сервопривода допускается лишь для включения и/или выключения противоугонного устройства. Работа противоугонного устройства должна обеспечиваться только механическими средствами.</w:t>
      </w:r>
      <w:r>
        <w:rPr>
          <w:color w:val="2D2D2D"/>
          <w:sz w:val="15"/>
          <w:szCs w:val="15"/>
        </w:rPr>
        <w:br/>
      </w:r>
    </w:p>
    <w:p w:rsidR="00B109CE" w:rsidRDefault="00B109CE" w:rsidP="00B109C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17.11 Запуск двигателя транспортного средства обычным способом должен быть возможен только после отключения противоугонного устройства.</w:t>
      </w:r>
      <w:r>
        <w:rPr>
          <w:color w:val="2D2D2D"/>
          <w:sz w:val="15"/>
          <w:szCs w:val="15"/>
        </w:rPr>
        <w:br/>
      </w:r>
    </w:p>
    <w:p w:rsidR="00B109CE" w:rsidRDefault="00B109CE" w:rsidP="00B109C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17.12 Противоугонные устройства, препятствующие растормаживанию транспортного средства, не допускаются.</w:t>
      </w:r>
      <w:r>
        <w:rPr>
          <w:color w:val="2D2D2D"/>
          <w:sz w:val="15"/>
          <w:szCs w:val="15"/>
        </w:rPr>
        <w:br/>
      </w:r>
    </w:p>
    <w:p w:rsidR="00B109CE" w:rsidRDefault="00B109CE" w:rsidP="00B109C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17.13</w:t>
      </w:r>
      <w:proofErr w:type="gramStart"/>
      <w:r>
        <w:rPr>
          <w:color w:val="2D2D2D"/>
          <w:sz w:val="15"/>
          <w:szCs w:val="15"/>
        </w:rPr>
        <w:t xml:space="preserve"> Е</w:t>
      </w:r>
      <w:proofErr w:type="gramEnd"/>
      <w:r>
        <w:rPr>
          <w:color w:val="2D2D2D"/>
          <w:sz w:val="15"/>
          <w:szCs w:val="15"/>
        </w:rPr>
        <w:t>сли противоугонная система оборудована приспособлением для предупреждения водителя, то оно должно приводиться в действие в момент открывания двери со стороны водителя, за исключением случая, когда противоугонное устройство уже было приведено в действие, а ключ - вынут.</w:t>
      </w:r>
      <w:r>
        <w:rPr>
          <w:color w:val="2D2D2D"/>
          <w:sz w:val="15"/>
          <w:szCs w:val="15"/>
        </w:rPr>
        <w:br/>
      </w:r>
      <w:r>
        <w:rPr>
          <w:color w:val="2D2D2D"/>
          <w:sz w:val="15"/>
          <w:szCs w:val="15"/>
        </w:rPr>
        <w:br/>
      </w:r>
    </w:p>
    <w:p w:rsidR="00B109CE" w:rsidRDefault="00B109CE" w:rsidP="00B109CE">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18 Особые технические требования</w:t>
      </w:r>
    </w:p>
    <w:p w:rsidR="00B109CE" w:rsidRDefault="00B109CE" w:rsidP="00B109C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Помимо общих технических требований, предусмотренных в разделе 17, противоугонное устройство должно отвечать особым условиям, предусмотренным ниже.</w:t>
      </w:r>
      <w:r>
        <w:rPr>
          <w:color w:val="2D2D2D"/>
          <w:sz w:val="15"/>
          <w:szCs w:val="15"/>
        </w:rPr>
        <w:br/>
      </w:r>
    </w:p>
    <w:p w:rsidR="00B109CE" w:rsidRDefault="00B109CE" w:rsidP="00B109CE">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18.1 Противоугонные устройства, действующие на рулевое управление</w:t>
      </w:r>
      <w:r>
        <w:rPr>
          <w:color w:val="2D2D2D"/>
          <w:sz w:val="15"/>
          <w:szCs w:val="15"/>
        </w:rPr>
        <w:br/>
      </w:r>
    </w:p>
    <w:p w:rsidR="00B109CE" w:rsidRDefault="00B109CE" w:rsidP="00B109C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18.1.1 Противоугонное устройство, действующее на рулевое управление, должно блокировать рулевое управление.</w:t>
      </w:r>
      <w:r>
        <w:rPr>
          <w:color w:val="2D2D2D"/>
          <w:sz w:val="15"/>
          <w:szCs w:val="15"/>
        </w:rPr>
        <w:br/>
      </w:r>
    </w:p>
    <w:p w:rsidR="00B109CE" w:rsidRDefault="00B109CE" w:rsidP="00B109C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18.1.2 Должна быть исключена возможность несрабатывания противоугонного устройства, если оно приведено в рабочее положение.</w:t>
      </w:r>
      <w:r>
        <w:rPr>
          <w:color w:val="2D2D2D"/>
          <w:sz w:val="15"/>
          <w:szCs w:val="15"/>
        </w:rPr>
        <w:br/>
      </w:r>
    </w:p>
    <w:p w:rsidR="00B109CE" w:rsidRDefault="00B109CE" w:rsidP="00B109C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18.1.3 Противоугонное устройство должно неизменно отвечать требованиям пунктов 17.9, 18.1.1, 18.1.2 и 18.1.4 после 2500 циклов блокировки в каждом направлении при испытании на износ, предписанном в приложении 6.</w:t>
      </w:r>
      <w:r>
        <w:rPr>
          <w:color w:val="2D2D2D"/>
          <w:sz w:val="15"/>
          <w:szCs w:val="15"/>
        </w:rPr>
        <w:br/>
      </w:r>
    </w:p>
    <w:p w:rsidR="00B109CE" w:rsidRDefault="00B109CE" w:rsidP="00B109C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18.1.4 Приведенное в действие противоугонное устройство должно быть достаточно прочным, чтобы выдерживать без повреждения рулевого механизма, которое может поставить под угрозу безопасность движения, крутящий момент в 20 м·</w:t>
      </w:r>
      <w:proofErr w:type="spellStart"/>
      <w:r>
        <w:rPr>
          <w:color w:val="2D2D2D"/>
          <w:sz w:val="15"/>
          <w:szCs w:val="15"/>
        </w:rPr>
        <w:t>даН</w:t>
      </w:r>
      <w:proofErr w:type="spellEnd"/>
      <w:r>
        <w:rPr>
          <w:color w:val="2D2D2D"/>
          <w:sz w:val="15"/>
          <w:szCs w:val="15"/>
        </w:rPr>
        <w:t>, приложенный к оси рулевого вала в обоих направлениях в статических условиях.</w:t>
      </w:r>
      <w:r>
        <w:rPr>
          <w:color w:val="2D2D2D"/>
          <w:sz w:val="15"/>
          <w:szCs w:val="15"/>
        </w:rPr>
        <w:br/>
      </w:r>
    </w:p>
    <w:p w:rsidR="00B109CE" w:rsidRDefault="00B109CE" w:rsidP="00B109C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18.1.5</w:t>
      </w:r>
      <w:proofErr w:type="gramStart"/>
      <w:r>
        <w:rPr>
          <w:color w:val="2D2D2D"/>
          <w:sz w:val="15"/>
          <w:szCs w:val="15"/>
        </w:rPr>
        <w:t xml:space="preserve"> Е</w:t>
      </w:r>
      <w:proofErr w:type="gramEnd"/>
      <w:r>
        <w:rPr>
          <w:color w:val="2D2D2D"/>
          <w:sz w:val="15"/>
          <w:szCs w:val="15"/>
        </w:rPr>
        <w:t>сли противоугонное устройство сконструировано таким образом, что ключ можно извлечь в положении, не являющемся положением, в котором рулевое управление отключено, то его конструкция должна исключать возможность его случайной установки в этом положении и извлечения ключа.</w:t>
      </w:r>
      <w:r>
        <w:rPr>
          <w:color w:val="2D2D2D"/>
          <w:sz w:val="15"/>
          <w:szCs w:val="15"/>
        </w:rPr>
        <w:br/>
      </w:r>
    </w:p>
    <w:p w:rsidR="00B109CE" w:rsidRDefault="00B109CE" w:rsidP="00B109CE">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18.2 Противоугонные устройства, действующие на передаточный механизм</w:t>
      </w:r>
      <w:r>
        <w:rPr>
          <w:color w:val="2D2D2D"/>
          <w:sz w:val="15"/>
          <w:szCs w:val="15"/>
        </w:rPr>
        <w:br/>
      </w:r>
    </w:p>
    <w:p w:rsidR="00B109CE" w:rsidRDefault="00B109CE" w:rsidP="00B109C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18.2.1 Противоугонное устройство, действующее на передаточный механизм, должно препятствовать вращению ведущих колес транспортного средства.</w:t>
      </w:r>
      <w:r>
        <w:rPr>
          <w:color w:val="2D2D2D"/>
          <w:sz w:val="15"/>
          <w:szCs w:val="15"/>
        </w:rPr>
        <w:br/>
      </w:r>
    </w:p>
    <w:p w:rsidR="00B109CE" w:rsidRDefault="00B109CE" w:rsidP="00B109C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18.2.2</w:t>
      </w:r>
      <w:proofErr w:type="gramStart"/>
      <w:r>
        <w:rPr>
          <w:color w:val="2D2D2D"/>
          <w:sz w:val="15"/>
          <w:szCs w:val="15"/>
        </w:rPr>
        <w:t xml:space="preserve"> Е</w:t>
      </w:r>
      <w:proofErr w:type="gramEnd"/>
      <w:r>
        <w:rPr>
          <w:color w:val="2D2D2D"/>
          <w:sz w:val="15"/>
          <w:szCs w:val="15"/>
        </w:rPr>
        <w:t>сли противоугонное устройство приведено в рабочее положение, то должна исключаться возможность его несрабатывания.</w:t>
      </w:r>
      <w:r>
        <w:rPr>
          <w:color w:val="2D2D2D"/>
          <w:sz w:val="15"/>
          <w:szCs w:val="15"/>
        </w:rPr>
        <w:br/>
      </w:r>
    </w:p>
    <w:p w:rsidR="00B109CE" w:rsidRDefault="00B109CE" w:rsidP="00B109C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18.2.3 Должна исключаться возможность случайной блокировки передаточного механизма, когда ключ находится в замке противоугонного устройства, даже если действует или приведено в рабочее положение устройство, препятствующее запуску двигателя.</w:t>
      </w:r>
      <w:r>
        <w:rPr>
          <w:color w:val="2D2D2D"/>
          <w:sz w:val="15"/>
          <w:szCs w:val="15"/>
        </w:rPr>
        <w:br/>
      </w:r>
    </w:p>
    <w:p w:rsidR="00B109CE" w:rsidRDefault="00B109CE" w:rsidP="00B109C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18.2.4 Противоугонное устройство должно быть сконструировано и изготовлено таким образом, чтобы оно полностью сохраняло свою эффективность даже при определенной степени износа в результате 2500 циклов блокировки в каждом направлении.</w:t>
      </w:r>
      <w:r>
        <w:rPr>
          <w:color w:val="2D2D2D"/>
          <w:sz w:val="15"/>
          <w:szCs w:val="15"/>
        </w:rPr>
        <w:br/>
      </w:r>
    </w:p>
    <w:p w:rsidR="00B109CE" w:rsidRDefault="00B109CE" w:rsidP="00B109C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18.2.5</w:t>
      </w:r>
      <w:proofErr w:type="gramStart"/>
      <w:r>
        <w:rPr>
          <w:color w:val="2D2D2D"/>
          <w:sz w:val="15"/>
          <w:szCs w:val="15"/>
        </w:rPr>
        <w:t xml:space="preserve"> Е</w:t>
      </w:r>
      <w:proofErr w:type="gramEnd"/>
      <w:r>
        <w:rPr>
          <w:color w:val="2D2D2D"/>
          <w:sz w:val="15"/>
          <w:szCs w:val="15"/>
        </w:rPr>
        <w:t>сли противоугонное устройство допускает возможность извлечения ключа в положении, не являющемся положением блокировки передаточного механизма, то должна исключаться возможность случайной установки устройства в такое положение и извлечения ключа.</w:t>
      </w:r>
      <w:r>
        <w:rPr>
          <w:color w:val="2D2D2D"/>
          <w:sz w:val="15"/>
          <w:szCs w:val="15"/>
        </w:rPr>
        <w:br/>
      </w:r>
    </w:p>
    <w:p w:rsidR="00B109CE" w:rsidRDefault="00B109CE" w:rsidP="00B109C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18.2.6 Противоугонное устройство должно быть достаточно прочным, чтобы выдерживать без повреждений, которые могут поставить под угрозу безопасность движения, приложенный в обоих направлениях в статических условиях крутящий момент, на 50% превышающий максимальный момент, который может действовать на передаточный механизм в обычных условиях. При определении величины этого пробного момента необходимо принимать в расчет не максимальный момент двигателя, а максимальный момент, который может быть передан через сцепление или автоматическую коробку передач.</w:t>
      </w:r>
      <w:r>
        <w:rPr>
          <w:color w:val="2D2D2D"/>
          <w:sz w:val="15"/>
          <w:szCs w:val="15"/>
        </w:rPr>
        <w:br/>
      </w:r>
    </w:p>
    <w:p w:rsidR="00B109CE" w:rsidRDefault="00B109CE" w:rsidP="00B109CE">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lastRenderedPageBreak/>
        <w:t>18.3 Противоугонные устройства, действующие на механизм переключения передач</w:t>
      </w:r>
      <w:r>
        <w:rPr>
          <w:color w:val="2D2D2D"/>
          <w:sz w:val="15"/>
          <w:szCs w:val="15"/>
        </w:rPr>
        <w:br/>
      </w:r>
    </w:p>
    <w:p w:rsidR="00B109CE" w:rsidRDefault="00B109CE" w:rsidP="00B109C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18.3.1 Противоугонное устройство, действующее на механизм переключения передач, должно препятствовать переключению передач.</w:t>
      </w:r>
      <w:r>
        <w:rPr>
          <w:color w:val="2D2D2D"/>
          <w:sz w:val="15"/>
          <w:szCs w:val="15"/>
        </w:rPr>
        <w:br/>
      </w:r>
    </w:p>
    <w:p w:rsidR="00B109CE" w:rsidRDefault="00B109CE" w:rsidP="00B109C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18.3.2</w:t>
      </w:r>
      <w:proofErr w:type="gramStart"/>
      <w:r>
        <w:rPr>
          <w:color w:val="2D2D2D"/>
          <w:sz w:val="15"/>
          <w:szCs w:val="15"/>
        </w:rPr>
        <w:t xml:space="preserve"> В</w:t>
      </w:r>
      <w:proofErr w:type="gramEnd"/>
      <w:r>
        <w:rPr>
          <w:color w:val="2D2D2D"/>
          <w:sz w:val="15"/>
          <w:szCs w:val="15"/>
        </w:rPr>
        <w:t xml:space="preserve"> коробках передач с ручным управлением рычаг переключения передач должен блокироваться лишь в положении заднего хода; допускается дополнительная блокировка в нейтральном положении.</w:t>
      </w:r>
      <w:r>
        <w:rPr>
          <w:color w:val="2D2D2D"/>
          <w:sz w:val="15"/>
          <w:szCs w:val="15"/>
        </w:rPr>
        <w:br/>
      </w:r>
    </w:p>
    <w:p w:rsidR="00B109CE" w:rsidRDefault="00B109CE" w:rsidP="00B109C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18.3.3</w:t>
      </w:r>
      <w:proofErr w:type="gramStart"/>
      <w:r>
        <w:rPr>
          <w:color w:val="2D2D2D"/>
          <w:sz w:val="15"/>
          <w:szCs w:val="15"/>
        </w:rPr>
        <w:t xml:space="preserve"> В</w:t>
      </w:r>
      <w:proofErr w:type="gramEnd"/>
      <w:r>
        <w:rPr>
          <w:color w:val="2D2D2D"/>
          <w:sz w:val="15"/>
          <w:szCs w:val="15"/>
        </w:rPr>
        <w:t xml:space="preserve"> автоматических коробках передач, в которых предусмотрено "стояночное" положение, блокировка должна осуществляться лишь в этом положении; допускается дополнительная блокировка в нейтральном положении и/или в положении заднего хода.</w:t>
      </w:r>
      <w:r>
        <w:rPr>
          <w:color w:val="2D2D2D"/>
          <w:sz w:val="15"/>
          <w:szCs w:val="15"/>
        </w:rPr>
        <w:br/>
      </w:r>
    </w:p>
    <w:p w:rsidR="00B109CE" w:rsidRDefault="00B109CE" w:rsidP="00B109C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18.3.4</w:t>
      </w:r>
      <w:proofErr w:type="gramStart"/>
      <w:r>
        <w:rPr>
          <w:color w:val="2D2D2D"/>
          <w:sz w:val="15"/>
          <w:szCs w:val="15"/>
        </w:rPr>
        <w:t xml:space="preserve"> В</w:t>
      </w:r>
      <w:proofErr w:type="gramEnd"/>
      <w:r>
        <w:rPr>
          <w:color w:val="2D2D2D"/>
          <w:sz w:val="15"/>
          <w:szCs w:val="15"/>
        </w:rPr>
        <w:t xml:space="preserve"> автоматических коробках передач, в которых не предусмотрено "стояночное" положение, блокировка должна допускаться лишь в нейтральном положении и/или в положении заднего хода.</w:t>
      </w:r>
      <w:r>
        <w:rPr>
          <w:color w:val="2D2D2D"/>
          <w:sz w:val="15"/>
          <w:szCs w:val="15"/>
        </w:rPr>
        <w:br/>
      </w:r>
    </w:p>
    <w:p w:rsidR="00B109CE" w:rsidRDefault="00B109CE" w:rsidP="00B109C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18.3.5 Противоугонное устройство должно быть сконструировано и изготовлено таким образом, чтобы оно полностью сохраняло свою эффективность даже при определенной степени износа в результате 2500 циклов блокировки в каждом направлении.</w:t>
      </w:r>
      <w:r>
        <w:rPr>
          <w:color w:val="2D2D2D"/>
          <w:sz w:val="15"/>
          <w:szCs w:val="15"/>
        </w:rPr>
        <w:br/>
      </w:r>
      <w:r>
        <w:rPr>
          <w:color w:val="2D2D2D"/>
          <w:sz w:val="15"/>
          <w:szCs w:val="15"/>
        </w:rPr>
        <w:br/>
      </w:r>
    </w:p>
    <w:p w:rsidR="00B109CE" w:rsidRDefault="00B109CE" w:rsidP="00B109CE">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19 Изменение типа транспортного средства и распространение официального утверждения</w:t>
      </w:r>
    </w:p>
    <w:p w:rsidR="00B109CE" w:rsidRDefault="00B109CE" w:rsidP="00B109C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19.1</w:t>
      </w:r>
      <w:proofErr w:type="gramStart"/>
      <w:r>
        <w:rPr>
          <w:color w:val="2D2D2D"/>
          <w:sz w:val="15"/>
          <w:szCs w:val="15"/>
        </w:rPr>
        <w:t xml:space="preserve"> Л</w:t>
      </w:r>
      <w:proofErr w:type="gramEnd"/>
      <w:r>
        <w:rPr>
          <w:color w:val="2D2D2D"/>
          <w:sz w:val="15"/>
          <w:szCs w:val="15"/>
        </w:rPr>
        <w:t>юбое изменение типа транспортного средства доводится до сведения административного органа, который предоставил официальное утверждение данному типу транспортного средства. Этот орган может:</w:t>
      </w:r>
      <w:r>
        <w:rPr>
          <w:color w:val="2D2D2D"/>
          <w:sz w:val="15"/>
          <w:szCs w:val="15"/>
        </w:rPr>
        <w:br/>
      </w:r>
    </w:p>
    <w:p w:rsidR="00B109CE" w:rsidRDefault="00B109CE" w:rsidP="00B109C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19.1.1 либо прийти к заключению, что внесенные изменения не будут иметь значительных отрицательных последствий и что в любом случае данное транспортное средство по-прежнему отвечает предписаниям,</w:t>
      </w:r>
      <w:r>
        <w:rPr>
          <w:color w:val="2D2D2D"/>
          <w:sz w:val="15"/>
          <w:szCs w:val="15"/>
        </w:rPr>
        <w:br/>
      </w:r>
    </w:p>
    <w:p w:rsidR="00B109CE" w:rsidRDefault="00B109CE" w:rsidP="00B109C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19.1.2 либо требовать нового протокола от технической службы, уполномоченной проводить испытания.</w:t>
      </w:r>
      <w:r>
        <w:rPr>
          <w:color w:val="2D2D2D"/>
          <w:sz w:val="15"/>
          <w:szCs w:val="15"/>
        </w:rPr>
        <w:br/>
      </w:r>
    </w:p>
    <w:p w:rsidR="00B109CE" w:rsidRDefault="00B109CE" w:rsidP="00B109C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19.2 Подтверждение официального утверждения или отказ в официальном утверждении с указанием изменений доводится до сведения Договаривающихся сторон Соглашения, применяющих настоящие Правила, в соответствии с процедурой, предусмотренной в 16.3.</w:t>
      </w:r>
      <w:r>
        <w:rPr>
          <w:color w:val="2D2D2D"/>
          <w:sz w:val="15"/>
          <w:szCs w:val="15"/>
        </w:rPr>
        <w:br/>
      </w:r>
    </w:p>
    <w:p w:rsidR="00B109CE" w:rsidRDefault="00B109CE" w:rsidP="00B109C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19.3 Компетентный орган, распространивший официальное утверждение, присваивает серийный номер каждой карточке сообщения, оформленной для такого распространения.</w:t>
      </w:r>
      <w:r>
        <w:rPr>
          <w:color w:val="2D2D2D"/>
          <w:sz w:val="15"/>
          <w:szCs w:val="15"/>
        </w:rPr>
        <w:br/>
      </w:r>
      <w:r>
        <w:rPr>
          <w:color w:val="2D2D2D"/>
          <w:sz w:val="15"/>
          <w:szCs w:val="15"/>
        </w:rPr>
        <w:br/>
      </w:r>
    </w:p>
    <w:p w:rsidR="00B109CE" w:rsidRDefault="00B109CE" w:rsidP="00B109CE">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20 Процедуры соответствия производства</w:t>
      </w:r>
    </w:p>
    <w:p w:rsidR="00B109CE" w:rsidRDefault="00B109CE" w:rsidP="00B109C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Процедуры соответствия производства должны отвечать предписаниям, изложенным в дополнении 2 к Соглашению (E/ECE/324-E/ECE/TRANS/505/Rev.2), с учетом следующих требований.</w:t>
      </w:r>
      <w:r>
        <w:rPr>
          <w:color w:val="2D2D2D"/>
          <w:sz w:val="15"/>
          <w:szCs w:val="15"/>
        </w:rPr>
        <w:br/>
      </w:r>
    </w:p>
    <w:p w:rsidR="00B109CE" w:rsidRDefault="00B109CE" w:rsidP="00B109C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20.1 Транспортные средства, официально утвержденные на основании настоящих Правил в отношении защиты от несанкционированного использования, должны изготавливаться таким образом, чтобы они соответствовали официально утвержденному типу, отвечая требованиям, изложенным в разделах 17 и 18.</w:t>
      </w:r>
      <w:r>
        <w:rPr>
          <w:color w:val="2D2D2D"/>
          <w:sz w:val="15"/>
          <w:szCs w:val="15"/>
        </w:rPr>
        <w:br/>
      </w:r>
      <w:r>
        <w:rPr>
          <w:color w:val="2D2D2D"/>
          <w:sz w:val="15"/>
          <w:szCs w:val="15"/>
        </w:rPr>
        <w:br/>
      </w:r>
    </w:p>
    <w:p w:rsidR="00B109CE" w:rsidRDefault="00B109CE" w:rsidP="00B109CE">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21 Санкции, налагаемые за несоответствие производства</w:t>
      </w:r>
    </w:p>
    <w:p w:rsidR="00B109CE" w:rsidRDefault="00B109CE" w:rsidP="00B109C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21.1 Официальное утверждение типа транспортного средства, предоставленное на основании настоящих Правил, может быть отменено, если не соблюдаются требования, изложенные в разделе 20.</w:t>
      </w:r>
      <w:r>
        <w:rPr>
          <w:color w:val="2D2D2D"/>
          <w:sz w:val="15"/>
          <w:szCs w:val="15"/>
        </w:rPr>
        <w:br/>
      </w:r>
    </w:p>
    <w:p w:rsidR="00B109CE" w:rsidRDefault="00B109CE" w:rsidP="00B109C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21.2</w:t>
      </w:r>
      <w:proofErr w:type="gramStart"/>
      <w:r>
        <w:rPr>
          <w:color w:val="2D2D2D"/>
          <w:sz w:val="15"/>
          <w:szCs w:val="15"/>
        </w:rPr>
        <w:t xml:space="preserve"> Е</w:t>
      </w:r>
      <w:proofErr w:type="gramEnd"/>
      <w:r>
        <w:rPr>
          <w:color w:val="2D2D2D"/>
          <w:sz w:val="15"/>
          <w:szCs w:val="15"/>
        </w:rPr>
        <w:t>сли какая-либо Договаривающаяся сторона Соглашения, применяющая настоящие Правила, отменяет предоставленное ею ранее официальное утверждение, она незамедлительно сообщает об этом другим Договаривающимся сторонам, применяющим настоящие Правила, посредством карточки сообщения, соответствующей образцу, приведенному в приложении 2.</w:t>
      </w:r>
      <w:r>
        <w:rPr>
          <w:color w:val="2D2D2D"/>
          <w:sz w:val="15"/>
          <w:szCs w:val="15"/>
        </w:rPr>
        <w:br/>
      </w:r>
      <w:r>
        <w:rPr>
          <w:color w:val="2D2D2D"/>
          <w:sz w:val="15"/>
          <w:szCs w:val="15"/>
        </w:rPr>
        <w:br/>
      </w:r>
    </w:p>
    <w:p w:rsidR="00B109CE" w:rsidRDefault="00B109CE" w:rsidP="00B109CE">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lastRenderedPageBreak/>
        <w:t>22 Окончательное прекращение производства</w:t>
      </w:r>
    </w:p>
    <w:p w:rsidR="00B109CE" w:rsidRDefault="00B109CE" w:rsidP="00B109C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Если владелец официального утверждения полностью прекращает производство типа транспортного средства, официально утвержденного на основании настоящего стандарта, он сообщает об этом компетентному органу, предоставившему официальное утверждение. По получении соответствующей информации данный орган уведомляет об этом другие Договаривающиеся стороны Соглашения, применяющие настоящие Правила, посредством карточки сообщения, удовлетворяющей образцу, приведенному в приложении 2.</w:t>
      </w:r>
      <w:r>
        <w:rPr>
          <w:color w:val="2D2D2D"/>
          <w:sz w:val="15"/>
          <w:szCs w:val="15"/>
        </w:rPr>
        <w:br/>
      </w:r>
      <w:r>
        <w:rPr>
          <w:color w:val="2D2D2D"/>
          <w:sz w:val="15"/>
          <w:szCs w:val="15"/>
        </w:rPr>
        <w:br/>
      </w:r>
    </w:p>
    <w:p w:rsidR="00B109CE" w:rsidRDefault="00B109CE" w:rsidP="00B109CE">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23 Дополнительные устройства</w:t>
      </w:r>
    </w:p>
    <w:p w:rsidR="00B109CE" w:rsidRDefault="00B109CE" w:rsidP="00B109C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23.1 Противоугонное устройство, дополнительно оборудованное звуковым или оптическим устройством, или факультативная установка дополнительных устрой</w:t>
      </w:r>
      <w:proofErr w:type="gramStart"/>
      <w:r>
        <w:rPr>
          <w:color w:val="2D2D2D"/>
          <w:sz w:val="15"/>
          <w:szCs w:val="15"/>
        </w:rPr>
        <w:t>ств дл</w:t>
      </w:r>
      <w:proofErr w:type="gramEnd"/>
      <w:r>
        <w:rPr>
          <w:color w:val="2D2D2D"/>
          <w:sz w:val="15"/>
          <w:szCs w:val="15"/>
        </w:rPr>
        <w:t>я предотвращения несанкционированного использования транспортного средства могут быть официально утверждены в соответствии с частью II настоящих Правил при условии, что эти дополнительные устройства имеют отдельный привод; положения статьи 3 Соглашения, к которому прилагаются настоящие Правила, не могут рассматриваться как препятствующие Договаривающимся сторонам этого Соглашения, применяющим настоящие Правила, запрещать использовать эти дополнительные устройства на регистрируемых ими транспортных средствах.</w:t>
      </w:r>
      <w:r>
        <w:rPr>
          <w:color w:val="2D2D2D"/>
          <w:sz w:val="15"/>
          <w:szCs w:val="15"/>
        </w:rPr>
        <w:br/>
      </w:r>
    </w:p>
    <w:p w:rsidR="00B109CE" w:rsidRDefault="00B109CE" w:rsidP="00B109C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23.2</w:t>
      </w:r>
      <w:proofErr w:type="gramStart"/>
      <w:r>
        <w:rPr>
          <w:color w:val="2D2D2D"/>
          <w:sz w:val="15"/>
          <w:szCs w:val="15"/>
        </w:rPr>
        <w:t xml:space="preserve"> Е</w:t>
      </w:r>
      <w:proofErr w:type="gramEnd"/>
      <w:r>
        <w:rPr>
          <w:color w:val="2D2D2D"/>
          <w:sz w:val="15"/>
          <w:szCs w:val="15"/>
        </w:rPr>
        <w:t>сли противоугонное устройство дополнительно оборудовано внешним оптическим и/или звуковым сигнальным устройством, то сигналы, подаваемые этим сигнальным устройством, должны быть короткими и прерываться автоматически не более чем через 30 с; они могут возобновляться лишь при повторном включении устройства. Кроме того:</w:t>
      </w:r>
      <w:r>
        <w:rPr>
          <w:color w:val="2D2D2D"/>
          <w:sz w:val="15"/>
          <w:szCs w:val="15"/>
        </w:rPr>
        <w:br/>
      </w:r>
    </w:p>
    <w:p w:rsidR="00B109CE" w:rsidRDefault="00B109CE" w:rsidP="00B109C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23.2.1 если сигнал акустический, то он может подаваться звуковым сигнальным устройством, обычно устанавливаемым на транспортном средстве;</w:t>
      </w:r>
      <w:r>
        <w:rPr>
          <w:color w:val="2D2D2D"/>
          <w:sz w:val="15"/>
          <w:szCs w:val="15"/>
        </w:rPr>
        <w:br/>
      </w:r>
    </w:p>
    <w:p w:rsidR="00B109CE" w:rsidRDefault="00B109CE" w:rsidP="00B109C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23.2.2 если сигнал оптический, то он должен подаваться лишь миганием огней ближнего света транспортного средства.</w:t>
      </w:r>
      <w:r>
        <w:rPr>
          <w:color w:val="2D2D2D"/>
          <w:sz w:val="15"/>
          <w:szCs w:val="15"/>
        </w:rPr>
        <w:br/>
      </w:r>
      <w:r>
        <w:rPr>
          <w:color w:val="2D2D2D"/>
          <w:sz w:val="15"/>
          <w:szCs w:val="15"/>
        </w:rPr>
        <w:br/>
      </w:r>
    </w:p>
    <w:p w:rsidR="00B109CE" w:rsidRDefault="00B109CE" w:rsidP="00B109CE">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24 Переходные положения</w:t>
      </w:r>
    </w:p>
    <w:p w:rsidR="00B109CE" w:rsidRDefault="00B109CE" w:rsidP="00B109C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Ни одна из Договаривающихся сторон, применяющих настоящие Правила, не должна отказывать в официальном утверждении типа транспортных средств категорий </w:t>
      </w:r>
      <w:r>
        <w:rPr>
          <w:color w:val="2D2D2D"/>
          <w:sz w:val="15"/>
          <w:szCs w:val="15"/>
        </w:rPr>
        <w:pict>
          <v:shape id="_x0000_i1679" type="#_x0000_t75" alt="ГОСТ Р 41.18-99 (Правила ЕЭК ООН N 18) Единообразные предписания, касающиеся официального утверждения автотранспортных средств в отношении их защиты от несанкционированного использования" style="width:17.75pt;height:17.2pt"/>
        </w:pict>
      </w:r>
      <w:r>
        <w:rPr>
          <w:color w:val="2D2D2D"/>
          <w:sz w:val="15"/>
          <w:szCs w:val="15"/>
        </w:rPr>
        <w:t> и </w:t>
      </w:r>
      <w:r>
        <w:rPr>
          <w:color w:val="2D2D2D"/>
          <w:sz w:val="15"/>
          <w:szCs w:val="15"/>
        </w:rPr>
        <w:pict>
          <v:shape id="_x0000_i1680" type="#_x0000_t75" alt="ГОСТ Р 41.18-99 (Правила ЕЭК ООН N 18) Единообразные предписания, касающиеся официального утверждения автотранспортных средств в отношении их защиты от несанкционированного использования" style="width:15.6pt;height:17.2pt"/>
        </w:pict>
      </w:r>
      <w:r>
        <w:rPr>
          <w:color w:val="2D2D2D"/>
          <w:sz w:val="15"/>
          <w:szCs w:val="15"/>
        </w:rPr>
        <w:t> на основании их Правил с поправками серии 01.</w:t>
      </w:r>
      <w:r>
        <w:rPr>
          <w:color w:val="2D2D2D"/>
          <w:sz w:val="15"/>
          <w:szCs w:val="15"/>
        </w:rPr>
        <w:br/>
      </w:r>
      <w:r>
        <w:rPr>
          <w:color w:val="2D2D2D"/>
          <w:sz w:val="15"/>
          <w:szCs w:val="15"/>
        </w:rPr>
        <w:br/>
      </w:r>
    </w:p>
    <w:p w:rsidR="00B109CE" w:rsidRDefault="00B109CE" w:rsidP="00B109CE">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25 Названия и адреса технических служб, уполномоченных проводить испытания для официального утверждения, и административных органов</w:t>
      </w:r>
    </w:p>
    <w:p w:rsidR="00B109CE" w:rsidRDefault="00B109CE" w:rsidP="00B109CE">
      <w:pPr>
        <w:pStyle w:val="formattext"/>
        <w:shd w:val="clear" w:color="auto" w:fill="FFFFFF"/>
        <w:spacing w:before="0" w:beforeAutospacing="0" w:after="0" w:afterAutospacing="0" w:line="226" w:lineRule="atLeast"/>
        <w:textAlignment w:val="baseline"/>
        <w:rPr>
          <w:color w:val="2D2D2D"/>
          <w:sz w:val="15"/>
          <w:szCs w:val="15"/>
        </w:rPr>
      </w:pPr>
      <w:proofErr w:type="gramStart"/>
      <w:r>
        <w:rPr>
          <w:color w:val="2D2D2D"/>
          <w:sz w:val="15"/>
          <w:szCs w:val="15"/>
        </w:rPr>
        <w:t>Договаривающиеся стороны Соглашения, применяющие настоящие Правила, сообщают Секретариату Организации Объединенных Наций названия и адреса технических служб, ответственных за проведение испытаний для официального утверждения, и административных органов, которые предоставляют официальные утверждения и которым следует направлять выдаваемые в других странах регистрационные карточки официального утверждения, распространения официального утверждения, отказа в официальном утверждении или его отмены.</w:t>
      </w:r>
      <w:r>
        <w:rPr>
          <w:color w:val="2D2D2D"/>
          <w:sz w:val="15"/>
          <w:szCs w:val="15"/>
        </w:rPr>
        <w:br/>
      </w:r>
      <w:r>
        <w:rPr>
          <w:color w:val="2D2D2D"/>
          <w:sz w:val="15"/>
          <w:szCs w:val="15"/>
        </w:rPr>
        <w:br/>
      </w:r>
      <w:proofErr w:type="gramEnd"/>
    </w:p>
    <w:p w:rsidR="00B109CE" w:rsidRDefault="00B109CE" w:rsidP="00B109CE">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 xml:space="preserve">ПРИЛОЖЕНИЕ 1 (обязательное). Сообщение, касающееся официального утверждения, распространения официального утверждения, отказа в официальном утверждении, отмены официального </w:t>
      </w:r>
      <w:r>
        <w:rPr>
          <w:rFonts w:ascii="Arial" w:hAnsi="Arial" w:cs="Arial"/>
          <w:b w:val="0"/>
          <w:bCs w:val="0"/>
          <w:color w:val="3C3C3C"/>
          <w:sz w:val="41"/>
          <w:szCs w:val="41"/>
        </w:rPr>
        <w:lastRenderedPageBreak/>
        <w:t>утверждения, окончательного прекращения производства типа транспортного ...</w:t>
      </w:r>
    </w:p>
    <w:p w:rsidR="00B109CE" w:rsidRDefault="00B109CE" w:rsidP="00B109CE">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ПРИЛОЖЕНИЕ 1</w:t>
      </w:r>
      <w:r>
        <w:rPr>
          <w:color w:val="2D2D2D"/>
          <w:sz w:val="15"/>
          <w:szCs w:val="15"/>
        </w:rPr>
        <w:br/>
        <w:t>(обязательное)</w:t>
      </w:r>
    </w:p>
    <w:p w:rsidR="00B109CE" w:rsidRDefault="00B109CE" w:rsidP="00B109CE">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[Максимальный формат А</w:t>
      </w:r>
      <w:proofErr w:type="gramStart"/>
      <w:r>
        <w:rPr>
          <w:color w:val="2D2D2D"/>
          <w:sz w:val="15"/>
          <w:szCs w:val="15"/>
        </w:rPr>
        <w:t>4</w:t>
      </w:r>
      <w:proofErr w:type="gramEnd"/>
      <w:r>
        <w:rPr>
          <w:color w:val="2D2D2D"/>
          <w:sz w:val="15"/>
          <w:szCs w:val="15"/>
        </w:rPr>
        <w:t xml:space="preserve"> (210х297 мм)]</w:t>
      </w:r>
    </w:p>
    <w:tbl>
      <w:tblPr>
        <w:tblW w:w="0" w:type="auto"/>
        <w:tblCellMar>
          <w:left w:w="0" w:type="dxa"/>
          <w:right w:w="0" w:type="dxa"/>
        </w:tblCellMar>
        <w:tblLook w:val="04A0"/>
      </w:tblPr>
      <w:tblGrid>
        <w:gridCol w:w="1110"/>
        <w:gridCol w:w="179"/>
        <w:gridCol w:w="345"/>
        <w:gridCol w:w="343"/>
        <w:gridCol w:w="523"/>
        <w:gridCol w:w="1027"/>
        <w:gridCol w:w="1852"/>
        <w:gridCol w:w="346"/>
        <w:gridCol w:w="345"/>
        <w:gridCol w:w="344"/>
        <w:gridCol w:w="175"/>
        <w:gridCol w:w="846"/>
        <w:gridCol w:w="507"/>
        <w:gridCol w:w="839"/>
        <w:gridCol w:w="339"/>
        <w:gridCol w:w="503"/>
        <w:gridCol w:w="338"/>
        <w:gridCol w:w="528"/>
      </w:tblGrid>
      <w:tr w:rsidR="00B109CE" w:rsidTr="00B109CE">
        <w:trPr>
          <w:trHeight w:val="15"/>
        </w:trPr>
        <w:tc>
          <w:tcPr>
            <w:tcW w:w="1109" w:type="dxa"/>
            <w:hideMark/>
          </w:tcPr>
          <w:p w:rsidR="00B109CE" w:rsidRDefault="00B109CE">
            <w:pPr>
              <w:rPr>
                <w:sz w:val="2"/>
                <w:szCs w:val="24"/>
              </w:rPr>
            </w:pPr>
          </w:p>
        </w:tc>
        <w:tc>
          <w:tcPr>
            <w:tcW w:w="185" w:type="dxa"/>
            <w:hideMark/>
          </w:tcPr>
          <w:p w:rsidR="00B109CE" w:rsidRDefault="00B109CE">
            <w:pPr>
              <w:rPr>
                <w:sz w:val="2"/>
                <w:szCs w:val="24"/>
              </w:rPr>
            </w:pPr>
          </w:p>
        </w:tc>
        <w:tc>
          <w:tcPr>
            <w:tcW w:w="370" w:type="dxa"/>
            <w:hideMark/>
          </w:tcPr>
          <w:p w:rsidR="00B109CE" w:rsidRDefault="00B109CE">
            <w:pPr>
              <w:rPr>
                <w:sz w:val="2"/>
                <w:szCs w:val="24"/>
              </w:rPr>
            </w:pPr>
          </w:p>
        </w:tc>
        <w:tc>
          <w:tcPr>
            <w:tcW w:w="370" w:type="dxa"/>
            <w:hideMark/>
          </w:tcPr>
          <w:p w:rsidR="00B109CE" w:rsidRDefault="00B109CE">
            <w:pPr>
              <w:rPr>
                <w:sz w:val="2"/>
                <w:szCs w:val="24"/>
              </w:rPr>
            </w:pPr>
          </w:p>
        </w:tc>
        <w:tc>
          <w:tcPr>
            <w:tcW w:w="554" w:type="dxa"/>
            <w:hideMark/>
          </w:tcPr>
          <w:p w:rsidR="00B109CE" w:rsidRDefault="00B109CE">
            <w:pPr>
              <w:rPr>
                <w:sz w:val="2"/>
                <w:szCs w:val="24"/>
              </w:rPr>
            </w:pPr>
          </w:p>
        </w:tc>
        <w:tc>
          <w:tcPr>
            <w:tcW w:w="1109" w:type="dxa"/>
            <w:hideMark/>
          </w:tcPr>
          <w:p w:rsidR="00B109CE" w:rsidRDefault="00B109CE">
            <w:pPr>
              <w:rPr>
                <w:sz w:val="2"/>
                <w:szCs w:val="24"/>
              </w:rPr>
            </w:pPr>
          </w:p>
        </w:tc>
        <w:tc>
          <w:tcPr>
            <w:tcW w:w="2033" w:type="dxa"/>
            <w:hideMark/>
          </w:tcPr>
          <w:p w:rsidR="00B109CE" w:rsidRDefault="00B109CE">
            <w:pPr>
              <w:rPr>
                <w:sz w:val="2"/>
                <w:szCs w:val="24"/>
              </w:rPr>
            </w:pPr>
          </w:p>
        </w:tc>
        <w:tc>
          <w:tcPr>
            <w:tcW w:w="370" w:type="dxa"/>
            <w:hideMark/>
          </w:tcPr>
          <w:p w:rsidR="00B109CE" w:rsidRDefault="00B109CE">
            <w:pPr>
              <w:rPr>
                <w:sz w:val="2"/>
                <w:szCs w:val="24"/>
              </w:rPr>
            </w:pPr>
          </w:p>
        </w:tc>
        <w:tc>
          <w:tcPr>
            <w:tcW w:w="370" w:type="dxa"/>
            <w:hideMark/>
          </w:tcPr>
          <w:p w:rsidR="00B109CE" w:rsidRDefault="00B109CE">
            <w:pPr>
              <w:rPr>
                <w:sz w:val="2"/>
                <w:szCs w:val="24"/>
              </w:rPr>
            </w:pPr>
          </w:p>
        </w:tc>
        <w:tc>
          <w:tcPr>
            <w:tcW w:w="370" w:type="dxa"/>
            <w:hideMark/>
          </w:tcPr>
          <w:p w:rsidR="00B109CE" w:rsidRDefault="00B109CE">
            <w:pPr>
              <w:rPr>
                <w:sz w:val="2"/>
                <w:szCs w:val="24"/>
              </w:rPr>
            </w:pPr>
          </w:p>
        </w:tc>
        <w:tc>
          <w:tcPr>
            <w:tcW w:w="185" w:type="dxa"/>
            <w:hideMark/>
          </w:tcPr>
          <w:p w:rsidR="00B109CE" w:rsidRDefault="00B109CE">
            <w:pPr>
              <w:rPr>
                <w:sz w:val="2"/>
                <w:szCs w:val="24"/>
              </w:rPr>
            </w:pPr>
          </w:p>
        </w:tc>
        <w:tc>
          <w:tcPr>
            <w:tcW w:w="924" w:type="dxa"/>
            <w:hideMark/>
          </w:tcPr>
          <w:p w:rsidR="00B109CE" w:rsidRDefault="00B109CE">
            <w:pPr>
              <w:rPr>
                <w:sz w:val="2"/>
                <w:szCs w:val="24"/>
              </w:rPr>
            </w:pPr>
          </w:p>
        </w:tc>
        <w:tc>
          <w:tcPr>
            <w:tcW w:w="554" w:type="dxa"/>
            <w:hideMark/>
          </w:tcPr>
          <w:p w:rsidR="00B109CE" w:rsidRDefault="00B109CE">
            <w:pPr>
              <w:rPr>
                <w:sz w:val="2"/>
                <w:szCs w:val="24"/>
              </w:rPr>
            </w:pPr>
          </w:p>
        </w:tc>
        <w:tc>
          <w:tcPr>
            <w:tcW w:w="924" w:type="dxa"/>
            <w:hideMark/>
          </w:tcPr>
          <w:p w:rsidR="00B109CE" w:rsidRDefault="00B109CE">
            <w:pPr>
              <w:rPr>
                <w:sz w:val="2"/>
                <w:szCs w:val="24"/>
              </w:rPr>
            </w:pPr>
          </w:p>
        </w:tc>
        <w:tc>
          <w:tcPr>
            <w:tcW w:w="370" w:type="dxa"/>
            <w:hideMark/>
          </w:tcPr>
          <w:p w:rsidR="00B109CE" w:rsidRDefault="00B109CE">
            <w:pPr>
              <w:rPr>
                <w:sz w:val="2"/>
                <w:szCs w:val="24"/>
              </w:rPr>
            </w:pPr>
          </w:p>
        </w:tc>
        <w:tc>
          <w:tcPr>
            <w:tcW w:w="554" w:type="dxa"/>
            <w:hideMark/>
          </w:tcPr>
          <w:p w:rsidR="00B109CE" w:rsidRDefault="00B109CE">
            <w:pPr>
              <w:rPr>
                <w:sz w:val="2"/>
                <w:szCs w:val="24"/>
              </w:rPr>
            </w:pPr>
          </w:p>
        </w:tc>
        <w:tc>
          <w:tcPr>
            <w:tcW w:w="370" w:type="dxa"/>
            <w:hideMark/>
          </w:tcPr>
          <w:p w:rsidR="00B109CE" w:rsidRDefault="00B109CE">
            <w:pPr>
              <w:rPr>
                <w:sz w:val="2"/>
                <w:szCs w:val="24"/>
              </w:rPr>
            </w:pPr>
          </w:p>
        </w:tc>
        <w:tc>
          <w:tcPr>
            <w:tcW w:w="554" w:type="dxa"/>
            <w:hideMark/>
          </w:tcPr>
          <w:p w:rsidR="00B109CE" w:rsidRDefault="00B109CE">
            <w:pPr>
              <w:rPr>
                <w:sz w:val="2"/>
                <w:szCs w:val="24"/>
              </w:rPr>
            </w:pPr>
          </w:p>
        </w:tc>
      </w:tr>
      <w:tr w:rsidR="00B109CE" w:rsidTr="00B109CE">
        <w:tc>
          <w:tcPr>
            <w:tcW w:w="2033" w:type="dxa"/>
            <w:gridSpan w:val="4"/>
            <w:tcBorders>
              <w:top w:val="nil"/>
              <w:left w:val="nil"/>
              <w:bottom w:val="nil"/>
              <w:right w:val="nil"/>
            </w:tcBorders>
            <w:tcMar>
              <w:top w:w="0" w:type="dxa"/>
              <w:left w:w="149" w:type="dxa"/>
              <w:bottom w:w="0" w:type="dxa"/>
              <w:right w:w="149" w:type="dxa"/>
            </w:tcMar>
            <w:hideMark/>
          </w:tcPr>
          <w:p w:rsidR="00B109CE" w:rsidRDefault="00B109CE">
            <w:pPr>
              <w:rPr>
                <w:sz w:val="24"/>
                <w:szCs w:val="24"/>
              </w:rPr>
            </w:pPr>
          </w:p>
        </w:tc>
        <w:tc>
          <w:tcPr>
            <w:tcW w:w="3696" w:type="dxa"/>
            <w:gridSpan w:val="3"/>
            <w:tcBorders>
              <w:top w:val="nil"/>
              <w:left w:val="nil"/>
              <w:bottom w:val="nil"/>
              <w:right w:val="nil"/>
            </w:tcBorders>
            <w:tcMar>
              <w:top w:w="0" w:type="dxa"/>
              <w:left w:w="149" w:type="dxa"/>
              <w:bottom w:w="0" w:type="dxa"/>
              <w:right w:w="149" w:type="dxa"/>
            </w:tcMar>
            <w:hideMark/>
          </w:tcPr>
          <w:p w:rsidR="00B109CE" w:rsidRDefault="00B109CE">
            <w:pPr>
              <w:pStyle w:val="formattext"/>
              <w:spacing w:before="0" w:beforeAutospacing="0" w:after="0" w:afterAutospacing="0" w:line="226" w:lineRule="atLeast"/>
              <w:jc w:val="right"/>
              <w:textAlignment w:val="baseline"/>
              <w:rPr>
                <w:color w:val="2D2D2D"/>
                <w:sz w:val="15"/>
                <w:szCs w:val="15"/>
              </w:rPr>
            </w:pPr>
            <w:r>
              <w:rPr>
                <w:color w:val="2D2D2D"/>
                <w:sz w:val="15"/>
                <w:szCs w:val="15"/>
              </w:rPr>
              <w:t>направленное:</w:t>
            </w:r>
          </w:p>
        </w:tc>
        <w:tc>
          <w:tcPr>
            <w:tcW w:w="4990" w:type="dxa"/>
            <w:gridSpan w:val="10"/>
            <w:tcBorders>
              <w:top w:val="nil"/>
              <w:left w:val="nil"/>
              <w:bottom w:val="single" w:sz="4" w:space="0" w:color="000000"/>
              <w:right w:val="nil"/>
            </w:tcBorders>
            <w:tcMar>
              <w:top w:w="0" w:type="dxa"/>
              <w:left w:w="149" w:type="dxa"/>
              <w:bottom w:w="0" w:type="dxa"/>
              <w:right w:w="149" w:type="dxa"/>
            </w:tcMar>
            <w:hideMark/>
          </w:tcPr>
          <w:p w:rsidR="00B109CE" w:rsidRDefault="00B109CE">
            <w:pPr>
              <w:rPr>
                <w:sz w:val="24"/>
                <w:szCs w:val="24"/>
              </w:rPr>
            </w:pPr>
          </w:p>
        </w:tc>
        <w:tc>
          <w:tcPr>
            <w:tcW w:w="554" w:type="dxa"/>
            <w:tcBorders>
              <w:top w:val="nil"/>
              <w:left w:val="nil"/>
              <w:bottom w:val="nil"/>
              <w:right w:val="nil"/>
            </w:tcBorders>
            <w:tcMar>
              <w:top w:w="0" w:type="dxa"/>
              <w:left w:w="149" w:type="dxa"/>
              <w:bottom w:w="0" w:type="dxa"/>
              <w:right w:w="149" w:type="dxa"/>
            </w:tcMar>
            <w:hideMark/>
          </w:tcPr>
          <w:p w:rsidR="00B109CE" w:rsidRDefault="00B109CE">
            <w:pPr>
              <w:pStyle w:val="formattext"/>
              <w:spacing w:before="0" w:beforeAutospacing="0" w:after="0" w:afterAutospacing="0" w:line="226" w:lineRule="atLeast"/>
              <w:textAlignment w:val="baseline"/>
              <w:rPr>
                <w:color w:val="2D2D2D"/>
                <w:sz w:val="15"/>
                <w:szCs w:val="15"/>
              </w:rPr>
            </w:pPr>
            <w:r>
              <w:rPr>
                <w:color w:val="2D2D2D"/>
                <w:sz w:val="15"/>
                <w:szCs w:val="15"/>
              </w:rPr>
              <w:t>,</w:t>
            </w:r>
          </w:p>
        </w:tc>
      </w:tr>
      <w:tr w:rsidR="00B109CE" w:rsidTr="00B109CE">
        <w:tc>
          <w:tcPr>
            <w:tcW w:w="2033" w:type="dxa"/>
            <w:gridSpan w:val="4"/>
            <w:tcBorders>
              <w:top w:val="nil"/>
              <w:left w:val="nil"/>
              <w:bottom w:val="nil"/>
              <w:right w:val="nil"/>
            </w:tcBorders>
            <w:tcMar>
              <w:top w:w="0" w:type="dxa"/>
              <w:left w:w="149" w:type="dxa"/>
              <w:bottom w:w="0" w:type="dxa"/>
              <w:right w:w="149" w:type="dxa"/>
            </w:tcMar>
            <w:hideMark/>
          </w:tcPr>
          <w:p w:rsidR="00B109CE" w:rsidRDefault="00B109CE">
            <w:pPr>
              <w:pStyle w:val="formattext"/>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764540" cy="723265"/>
                  <wp:effectExtent l="19050" t="0" r="0" b="0"/>
                  <wp:docPr id="657" name="Рисунок 657" descr="ГОСТ Р 41.18-99 (Правила ЕЭК ООН N 18) Единообразные предписания, касающиеся официального утверждения автотранспортных средств в отношении их защиты от несанкционированного использ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7" descr="ГОСТ Р 41.18-99 (Правила ЕЭК ООН N 18) Единообразные предписания, касающиеся официального утверждения автотранспортных средств в отношении их защиты от несанкционированного использования"/>
                          <pic:cNvPicPr>
                            <a:picLocks noChangeAspect="1" noChangeArrowheads="1"/>
                          </pic:cNvPicPr>
                        </pic:nvPicPr>
                        <pic:blipFill>
                          <a:blip r:embed="rId7" cstate="print"/>
                          <a:srcRect/>
                          <a:stretch>
                            <a:fillRect/>
                          </a:stretch>
                        </pic:blipFill>
                        <pic:spPr bwMode="auto">
                          <a:xfrm>
                            <a:off x="0" y="0"/>
                            <a:ext cx="764540" cy="723265"/>
                          </a:xfrm>
                          <a:prstGeom prst="rect">
                            <a:avLst/>
                          </a:prstGeom>
                          <a:noFill/>
                          <a:ln w="9525">
                            <a:noFill/>
                            <a:miter lim="800000"/>
                            <a:headEnd/>
                            <a:tailEnd/>
                          </a:ln>
                        </pic:spPr>
                      </pic:pic>
                    </a:graphicData>
                  </a:graphic>
                </wp:inline>
              </w:drawing>
            </w:r>
          </w:p>
        </w:tc>
        <w:tc>
          <w:tcPr>
            <w:tcW w:w="3696" w:type="dxa"/>
            <w:gridSpan w:val="3"/>
            <w:tcBorders>
              <w:top w:val="nil"/>
              <w:left w:val="nil"/>
              <w:bottom w:val="nil"/>
              <w:right w:val="nil"/>
            </w:tcBorders>
            <w:tcMar>
              <w:top w:w="0" w:type="dxa"/>
              <w:left w:w="149" w:type="dxa"/>
              <w:bottom w:w="0" w:type="dxa"/>
              <w:right w:w="149" w:type="dxa"/>
            </w:tcMar>
            <w:hideMark/>
          </w:tcPr>
          <w:p w:rsidR="00B109CE" w:rsidRDefault="00B109CE">
            <w:pPr>
              <w:rPr>
                <w:sz w:val="24"/>
                <w:szCs w:val="24"/>
              </w:rPr>
            </w:pPr>
          </w:p>
        </w:tc>
        <w:tc>
          <w:tcPr>
            <w:tcW w:w="4990" w:type="dxa"/>
            <w:gridSpan w:val="10"/>
            <w:tcBorders>
              <w:top w:val="single" w:sz="4" w:space="0" w:color="000000"/>
              <w:left w:val="nil"/>
              <w:bottom w:val="nil"/>
              <w:right w:val="nil"/>
            </w:tcBorders>
            <w:tcMar>
              <w:top w:w="0" w:type="dxa"/>
              <w:left w:w="149" w:type="dxa"/>
              <w:bottom w:w="0" w:type="dxa"/>
              <w:right w:w="149" w:type="dxa"/>
            </w:tcMar>
            <w:hideMark/>
          </w:tcPr>
          <w:p w:rsidR="00B109CE" w:rsidRDefault="00B109CE">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название административного органа</w:t>
            </w:r>
            <w:r>
              <w:rPr>
                <w:color w:val="2D2D2D"/>
                <w:sz w:val="15"/>
                <w:szCs w:val="15"/>
              </w:rPr>
              <w:br/>
            </w:r>
            <w:r>
              <w:rPr>
                <w:color w:val="2D2D2D"/>
                <w:sz w:val="15"/>
                <w:szCs w:val="15"/>
              </w:rPr>
              <w:br/>
            </w:r>
          </w:p>
        </w:tc>
        <w:tc>
          <w:tcPr>
            <w:tcW w:w="554" w:type="dxa"/>
            <w:tcBorders>
              <w:top w:val="nil"/>
              <w:left w:val="nil"/>
              <w:bottom w:val="nil"/>
              <w:right w:val="nil"/>
            </w:tcBorders>
            <w:tcMar>
              <w:top w:w="0" w:type="dxa"/>
              <w:left w:w="149" w:type="dxa"/>
              <w:bottom w:w="0" w:type="dxa"/>
              <w:right w:w="149" w:type="dxa"/>
            </w:tcMar>
            <w:hideMark/>
          </w:tcPr>
          <w:p w:rsidR="00B109CE" w:rsidRDefault="00B109CE">
            <w:pPr>
              <w:pStyle w:val="formattext"/>
              <w:spacing w:before="0" w:beforeAutospacing="0" w:after="0" w:afterAutospacing="0" w:line="226" w:lineRule="atLeast"/>
              <w:textAlignment w:val="baseline"/>
              <w:rPr>
                <w:color w:val="2D2D2D"/>
                <w:sz w:val="15"/>
                <w:szCs w:val="15"/>
              </w:rPr>
            </w:pPr>
          </w:p>
        </w:tc>
      </w:tr>
      <w:tr w:rsidR="00B109CE" w:rsidTr="00B109CE">
        <w:tc>
          <w:tcPr>
            <w:tcW w:w="2033" w:type="dxa"/>
            <w:gridSpan w:val="4"/>
            <w:tcBorders>
              <w:top w:val="nil"/>
              <w:left w:val="nil"/>
              <w:bottom w:val="nil"/>
              <w:right w:val="nil"/>
            </w:tcBorders>
            <w:tcMar>
              <w:top w:w="0" w:type="dxa"/>
              <w:left w:w="149" w:type="dxa"/>
              <w:bottom w:w="0" w:type="dxa"/>
              <w:right w:w="149" w:type="dxa"/>
            </w:tcMar>
            <w:hideMark/>
          </w:tcPr>
          <w:p w:rsidR="00B109CE" w:rsidRDefault="00B109CE">
            <w:pPr>
              <w:pStyle w:val="formattext"/>
              <w:spacing w:before="0" w:beforeAutospacing="0" w:after="0" w:afterAutospacing="0" w:line="226" w:lineRule="atLeast"/>
              <w:textAlignment w:val="baseline"/>
              <w:rPr>
                <w:color w:val="2D2D2D"/>
                <w:sz w:val="15"/>
                <w:szCs w:val="15"/>
              </w:rPr>
            </w:pPr>
            <w:r>
              <w:rPr>
                <w:color w:val="2D2D2D"/>
                <w:sz w:val="15"/>
                <w:szCs w:val="15"/>
              </w:rPr>
              <w:t>касающееся</w:t>
            </w:r>
            <w:r>
              <w:rPr>
                <w:color w:val="2D2D2D"/>
                <w:sz w:val="15"/>
                <w:szCs w:val="15"/>
              </w:rPr>
              <w:pict>
                <v:shape id="_x0000_i1682" type="#_x0000_t75" alt="ГОСТ Р 41.18-99 (Правила ЕЭК ООН N 18) Единообразные предписания, касающиеся официального утверждения автотранспортных средств в отношении их защиты от несанкционированного использования" style="width:12.35pt;height:17.2pt"/>
              </w:pict>
            </w:r>
          </w:p>
        </w:tc>
        <w:tc>
          <w:tcPr>
            <w:tcW w:w="9240" w:type="dxa"/>
            <w:gridSpan w:val="14"/>
            <w:tcBorders>
              <w:top w:val="nil"/>
              <w:left w:val="nil"/>
              <w:bottom w:val="nil"/>
              <w:right w:val="nil"/>
            </w:tcBorders>
            <w:tcMar>
              <w:top w:w="0" w:type="dxa"/>
              <w:left w:w="149" w:type="dxa"/>
              <w:bottom w:w="0" w:type="dxa"/>
              <w:right w:w="149" w:type="dxa"/>
            </w:tcMar>
            <w:hideMark/>
          </w:tcPr>
          <w:p w:rsidR="00B109CE" w:rsidRDefault="00B109CE">
            <w:pPr>
              <w:pStyle w:val="formattext"/>
              <w:spacing w:before="0" w:beforeAutospacing="0" w:after="0" w:afterAutospacing="0" w:line="226" w:lineRule="atLeast"/>
              <w:textAlignment w:val="baseline"/>
              <w:rPr>
                <w:color w:val="2D2D2D"/>
                <w:sz w:val="15"/>
                <w:szCs w:val="15"/>
              </w:rPr>
            </w:pPr>
            <w:r>
              <w:rPr>
                <w:b/>
                <w:bCs/>
                <w:color w:val="2D2D2D"/>
                <w:sz w:val="15"/>
                <w:szCs w:val="15"/>
              </w:rPr>
              <w:t>ОФИЦИАЛЬНОГО УТВЕРЖДЕНИЯ, РАСПРОСТРАНЕНИЯ ОФИЦИАЛЬНОГО УТВЕРЖДЕНИЯ, ОТКАЗА В ОФИЦИАЛЬНОМ УТВЕРЖДЕНИИ, ОТМЕНЫ ОФИЦИАЛЬНОГО УТВЕРЖДЕНИЯ, ОКОНЧАТЕЛЬНОГО ПРЕКРАЩЕНИЯ ПРОИЗВОДСТВА </w:t>
            </w:r>
            <w:r>
              <w:rPr>
                <w:color w:val="2D2D2D"/>
                <w:sz w:val="15"/>
                <w:szCs w:val="15"/>
              </w:rPr>
              <w:br/>
            </w:r>
          </w:p>
        </w:tc>
      </w:tr>
      <w:tr w:rsidR="00B109CE" w:rsidTr="00B109CE">
        <w:tc>
          <w:tcPr>
            <w:tcW w:w="11273" w:type="dxa"/>
            <w:gridSpan w:val="18"/>
            <w:tcBorders>
              <w:top w:val="nil"/>
              <w:left w:val="nil"/>
              <w:bottom w:val="nil"/>
              <w:right w:val="nil"/>
            </w:tcBorders>
            <w:tcMar>
              <w:top w:w="0" w:type="dxa"/>
              <w:left w:w="149" w:type="dxa"/>
              <w:bottom w:w="0" w:type="dxa"/>
              <w:right w:w="149" w:type="dxa"/>
            </w:tcMar>
            <w:hideMark/>
          </w:tcPr>
          <w:p w:rsidR="00B109CE" w:rsidRDefault="00B109CE">
            <w:pPr>
              <w:pStyle w:val="formattext"/>
              <w:spacing w:before="0" w:beforeAutospacing="0" w:after="0" w:afterAutospacing="0" w:line="226" w:lineRule="atLeast"/>
              <w:textAlignment w:val="baseline"/>
              <w:rPr>
                <w:color w:val="2D2D2D"/>
                <w:sz w:val="15"/>
                <w:szCs w:val="15"/>
              </w:rPr>
            </w:pPr>
            <w:r>
              <w:rPr>
                <w:color w:val="2D2D2D"/>
                <w:sz w:val="15"/>
                <w:szCs w:val="15"/>
              </w:rPr>
              <w:t>типа транспортного средства в отношении его защиты от несанкционированного использования на основании части I Правил ЕЭК ООН N 18 </w:t>
            </w:r>
            <w:r>
              <w:rPr>
                <w:color w:val="2D2D2D"/>
                <w:sz w:val="15"/>
                <w:szCs w:val="15"/>
              </w:rPr>
              <w:br/>
            </w:r>
          </w:p>
        </w:tc>
      </w:tr>
      <w:tr w:rsidR="00B109CE" w:rsidTr="00B109CE">
        <w:tc>
          <w:tcPr>
            <w:tcW w:w="6098" w:type="dxa"/>
            <w:gridSpan w:val="8"/>
            <w:tcBorders>
              <w:top w:val="nil"/>
              <w:left w:val="nil"/>
              <w:bottom w:val="nil"/>
              <w:right w:val="nil"/>
            </w:tcBorders>
            <w:tcMar>
              <w:top w:w="0" w:type="dxa"/>
              <w:left w:w="149" w:type="dxa"/>
              <w:bottom w:w="0" w:type="dxa"/>
              <w:right w:w="149" w:type="dxa"/>
            </w:tcMar>
            <w:hideMark/>
          </w:tcPr>
          <w:p w:rsidR="00B109CE" w:rsidRDefault="00B109CE">
            <w:pPr>
              <w:pStyle w:val="formattext"/>
              <w:spacing w:before="0" w:beforeAutospacing="0" w:after="0" w:afterAutospacing="0" w:line="226" w:lineRule="atLeast"/>
              <w:textAlignment w:val="baseline"/>
              <w:rPr>
                <w:color w:val="2D2D2D"/>
                <w:sz w:val="15"/>
                <w:szCs w:val="15"/>
              </w:rPr>
            </w:pPr>
            <w:r>
              <w:rPr>
                <w:color w:val="2D2D2D"/>
                <w:sz w:val="15"/>
                <w:szCs w:val="15"/>
              </w:rPr>
              <w:t>Официальное утверждение N</w:t>
            </w:r>
          </w:p>
        </w:tc>
        <w:tc>
          <w:tcPr>
            <w:tcW w:w="5174" w:type="dxa"/>
            <w:gridSpan w:val="10"/>
            <w:tcBorders>
              <w:top w:val="nil"/>
              <w:left w:val="nil"/>
              <w:bottom w:val="nil"/>
              <w:right w:val="nil"/>
            </w:tcBorders>
            <w:tcMar>
              <w:top w:w="0" w:type="dxa"/>
              <w:left w:w="149" w:type="dxa"/>
              <w:bottom w:w="0" w:type="dxa"/>
              <w:right w:w="149" w:type="dxa"/>
            </w:tcMar>
            <w:hideMark/>
          </w:tcPr>
          <w:p w:rsidR="00B109CE" w:rsidRDefault="00B109CE">
            <w:pPr>
              <w:pStyle w:val="formattext"/>
              <w:spacing w:before="0" w:beforeAutospacing="0" w:after="0" w:afterAutospacing="0" w:line="226" w:lineRule="atLeast"/>
              <w:textAlignment w:val="baseline"/>
              <w:rPr>
                <w:color w:val="2D2D2D"/>
                <w:sz w:val="15"/>
                <w:szCs w:val="15"/>
              </w:rPr>
            </w:pPr>
            <w:r>
              <w:rPr>
                <w:color w:val="2D2D2D"/>
                <w:sz w:val="15"/>
                <w:szCs w:val="15"/>
              </w:rPr>
              <w:t>Распространение N</w:t>
            </w:r>
          </w:p>
        </w:tc>
      </w:tr>
      <w:tr w:rsidR="00B109CE" w:rsidTr="00B109CE">
        <w:tc>
          <w:tcPr>
            <w:tcW w:w="3696" w:type="dxa"/>
            <w:gridSpan w:val="6"/>
            <w:tcBorders>
              <w:top w:val="nil"/>
              <w:left w:val="nil"/>
              <w:bottom w:val="nil"/>
              <w:right w:val="nil"/>
            </w:tcBorders>
            <w:tcMar>
              <w:top w:w="0" w:type="dxa"/>
              <w:left w:w="149" w:type="dxa"/>
              <w:bottom w:w="0" w:type="dxa"/>
              <w:right w:w="149" w:type="dxa"/>
            </w:tcMar>
            <w:hideMark/>
          </w:tcPr>
          <w:p w:rsidR="00B109CE" w:rsidRDefault="00B109CE">
            <w:pPr>
              <w:rPr>
                <w:sz w:val="24"/>
                <w:szCs w:val="24"/>
              </w:rPr>
            </w:pPr>
          </w:p>
        </w:tc>
        <w:tc>
          <w:tcPr>
            <w:tcW w:w="2402" w:type="dxa"/>
            <w:gridSpan w:val="2"/>
            <w:tcBorders>
              <w:top w:val="single" w:sz="4" w:space="0" w:color="000000"/>
              <w:left w:val="nil"/>
              <w:bottom w:val="nil"/>
              <w:right w:val="nil"/>
            </w:tcBorders>
            <w:tcMar>
              <w:top w:w="0" w:type="dxa"/>
              <w:left w:w="149" w:type="dxa"/>
              <w:bottom w:w="0" w:type="dxa"/>
              <w:right w:w="149" w:type="dxa"/>
            </w:tcMar>
            <w:hideMark/>
          </w:tcPr>
          <w:p w:rsidR="00B109CE" w:rsidRDefault="00B109CE">
            <w:pPr>
              <w:rPr>
                <w:sz w:val="24"/>
                <w:szCs w:val="24"/>
              </w:rPr>
            </w:pPr>
          </w:p>
        </w:tc>
        <w:tc>
          <w:tcPr>
            <w:tcW w:w="2402" w:type="dxa"/>
            <w:gridSpan w:val="5"/>
            <w:tcBorders>
              <w:top w:val="nil"/>
              <w:left w:val="nil"/>
              <w:bottom w:val="nil"/>
              <w:right w:val="nil"/>
            </w:tcBorders>
            <w:tcMar>
              <w:top w:w="0" w:type="dxa"/>
              <w:left w:w="149" w:type="dxa"/>
              <w:bottom w:w="0" w:type="dxa"/>
              <w:right w:w="149" w:type="dxa"/>
            </w:tcMar>
            <w:hideMark/>
          </w:tcPr>
          <w:p w:rsidR="00B109CE" w:rsidRDefault="00B109CE">
            <w:pPr>
              <w:rPr>
                <w:sz w:val="24"/>
                <w:szCs w:val="24"/>
              </w:rPr>
            </w:pPr>
          </w:p>
        </w:tc>
        <w:tc>
          <w:tcPr>
            <w:tcW w:w="2772" w:type="dxa"/>
            <w:gridSpan w:val="5"/>
            <w:tcBorders>
              <w:top w:val="single" w:sz="4" w:space="0" w:color="000000"/>
              <w:left w:val="nil"/>
              <w:bottom w:val="nil"/>
              <w:right w:val="nil"/>
            </w:tcBorders>
            <w:tcMar>
              <w:top w:w="0" w:type="dxa"/>
              <w:left w:w="149" w:type="dxa"/>
              <w:bottom w:w="0" w:type="dxa"/>
              <w:right w:w="149" w:type="dxa"/>
            </w:tcMar>
            <w:hideMark/>
          </w:tcPr>
          <w:p w:rsidR="00B109CE" w:rsidRDefault="00B109CE">
            <w:pPr>
              <w:rPr>
                <w:sz w:val="24"/>
                <w:szCs w:val="24"/>
              </w:rPr>
            </w:pPr>
          </w:p>
        </w:tc>
      </w:tr>
      <w:tr w:rsidR="00B109CE" w:rsidTr="00B109CE">
        <w:tc>
          <w:tcPr>
            <w:tcW w:w="11273" w:type="dxa"/>
            <w:gridSpan w:val="18"/>
            <w:tcBorders>
              <w:top w:val="nil"/>
              <w:left w:val="nil"/>
              <w:bottom w:val="nil"/>
              <w:right w:val="nil"/>
            </w:tcBorders>
            <w:tcMar>
              <w:top w:w="0" w:type="dxa"/>
              <w:left w:w="149" w:type="dxa"/>
              <w:bottom w:w="0" w:type="dxa"/>
              <w:right w:w="149" w:type="dxa"/>
            </w:tcMar>
            <w:hideMark/>
          </w:tcPr>
          <w:p w:rsidR="00B109CE" w:rsidRDefault="00B109CE">
            <w:pPr>
              <w:pStyle w:val="formattext"/>
              <w:spacing w:before="0" w:beforeAutospacing="0" w:after="0" w:afterAutospacing="0" w:line="226" w:lineRule="atLeast"/>
              <w:textAlignment w:val="baseline"/>
              <w:rPr>
                <w:color w:val="2D2D2D"/>
                <w:sz w:val="15"/>
                <w:szCs w:val="15"/>
              </w:rPr>
            </w:pPr>
            <w:r>
              <w:rPr>
                <w:color w:val="2D2D2D"/>
                <w:sz w:val="15"/>
                <w:szCs w:val="15"/>
              </w:rPr>
              <w:t>1 Фабричная или торговая марка транспортного средства</w:t>
            </w:r>
          </w:p>
        </w:tc>
      </w:tr>
      <w:tr w:rsidR="00B109CE" w:rsidTr="00B109CE">
        <w:tc>
          <w:tcPr>
            <w:tcW w:w="7022" w:type="dxa"/>
            <w:gridSpan w:val="11"/>
            <w:tcBorders>
              <w:top w:val="nil"/>
              <w:left w:val="nil"/>
              <w:bottom w:val="nil"/>
              <w:right w:val="nil"/>
            </w:tcBorders>
            <w:tcMar>
              <w:top w:w="0" w:type="dxa"/>
              <w:left w:w="149" w:type="dxa"/>
              <w:bottom w:w="0" w:type="dxa"/>
              <w:right w:w="149" w:type="dxa"/>
            </w:tcMar>
            <w:hideMark/>
          </w:tcPr>
          <w:p w:rsidR="00B109CE" w:rsidRDefault="00B109CE">
            <w:pPr>
              <w:rPr>
                <w:sz w:val="24"/>
                <w:szCs w:val="24"/>
              </w:rPr>
            </w:pPr>
          </w:p>
        </w:tc>
        <w:tc>
          <w:tcPr>
            <w:tcW w:w="4250" w:type="dxa"/>
            <w:gridSpan w:val="7"/>
            <w:tcBorders>
              <w:top w:val="single" w:sz="4" w:space="0" w:color="000000"/>
              <w:left w:val="nil"/>
              <w:bottom w:val="nil"/>
              <w:right w:val="nil"/>
            </w:tcBorders>
            <w:tcMar>
              <w:top w:w="0" w:type="dxa"/>
              <w:left w:w="149" w:type="dxa"/>
              <w:bottom w:w="0" w:type="dxa"/>
              <w:right w:w="149" w:type="dxa"/>
            </w:tcMar>
            <w:hideMark/>
          </w:tcPr>
          <w:p w:rsidR="00B109CE" w:rsidRDefault="00B109CE">
            <w:pPr>
              <w:rPr>
                <w:sz w:val="24"/>
                <w:szCs w:val="24"/>
              </w:rPr>
            </w:pPr>
          </w:p>
        </w:tc>
      </w:tr>
      <w:tr w:rsidR="00B109CE" w:rsidTr="00B109CE">
        <w:tc>
          <w:tcPr>
            <w:tcW w:w="11273" w:type="dxa"/>
            <w:gridSpan w:val="18"/>
            <w:tcBorders>
              <w:top w:val="nil"/>
              <w:left w:val="nil"/>
              <w:bottom w:val="nil"/>
              <w:right w:val="nil"/>
            </w:tcBorders>
            <w:tcMar>
              <w:top w:w="0" w:type="dxa"/>
              <w:left w:w="149" w:type="dxa"/>
              <w:bottom w:w="0" w:type="dxa"/>
              <w:right w:w="149" w:type="dxa"/>
            </w:tcMar>
            <w:hideMark/>
          </w:tcPr>
          <w:p w:rsidR="00B109CE" w:rsidRDefault="00B109CE">
            <w:pPr>
              <w:pStyle w:val="formattext"/>
              <w:spacing w:before="0" w:beforeAutospacing="0" w:after="0" w:afterAutospacing="0" w:line="226" w:lineRule="atLeast"/>
              <w:textAlignment w:val="baseline"/>
              <w:rPr>
                <w:color w:val="2D2D2D"/>
                <w:sz w:val="15"/>
                <w:szCs w:val="15"/>
              </w:rPr>
            </w:pPr>
            <w:r>
              <w:rPr>
                <w:color w:val="2D2D2D"/>
                <w:sz w:val="15"/>
                <w:szCs w:val="15"/>
              </w:rPr>
              <w:t>2 Тип транспортного средства</w:t>
            </w:r>
          </w:p>
        </w:tc>
      </w:tr>
      <w:tr w:rsidR="00B109CE" w:rsidTr="00B109CE">
        <w:tc>
          <w:tcPr>
            <w:tcW w:w="3696" w:type="dxa"/>
            <w:gridSpan w:val="6"/>
            <w:tcBorders>
              <w:top w:val="nil"/>
              <w:left w:val="nil"/>
              <w:bottom w:val="nil"/>
              <w:right w:val="nil"/>
            </w:tcBorders>
            <w:tcMar>
              <w:top w:w="0" w:type="dxa"/>
              <w:left w:w="149" w:type="dxa"/>
              <w:bottom w:w="0" w:type="dxa"/>
              <w:right w:w="149" w:type="dxa"/>
            </w:tcMar>
            <w:hideMark/>
          </w:tcPr>
          <w:p w:rsidR="00B109CE" w:rsidRDefault="00B109CE">
            <w:pPr>
              <w:rPr>
                <w:sz w:val="24"/>
                <w:szCs w:val="24"/>
              </w:rPr>
            </w:pPr>
          </w:p>
        </w:tc>
        <w:tc>
          <w:tcPr>
            <w:tcW w:w="7577" w:type="dxa"/>
            <w:gridSpan w:val="12"/>
            <w:tcBorders>
              <w:top w:val="single" w:sz="4" w:space="0" w:color="000000"/>
              <w:left w:val="nil"/>
              <w:bottom w:val="nil"/>
              <w:right w:val="nil"/>
            </w:tcBorders>
            <w:tcMar>
              <w:top w:w="0" w:type="dxa"/>
              <w:left w:w="149" w:type="dxa"/>
              <w:bottom w:w="0" w:type="dxa"/>
              <w:right w:w="149" w:type="dxa"/>
            </w:tcMar>
            <w:hideMark/>
          </w:tcPr>
          <w:p w:rsidR="00B109CE" w:rsidRDefault="00B109CE">
            <w:pPr>
              <w:rPr>
                <w:sz w:val="24"/>
                <w:szCs w:val="24"/>
              </w:rPr>
            </w:pPr>
          </w:p>
        </w:tc>
      </w:tr>
      <w:tr w:rsidR="00B109CE" w:rsidTr="00B109CE">
        <w:tc>
          <w:tcPr>
            <w:tcW w:w="11273" w:type="dxa"/>
            <w:gridSpan w:val="18"/>
            <w:tcBorders>
              <w:top w:val="nil"/>
              <w:left w:val="nil"/>
              <w:bottom w:val="nil"/>
              <w:right w:val="nil"/>
            </w:tcBorders>
            <w:tcMar>
              <w:top w:w="0" w:type="dxa"/>
              <w:left w:w="149" w:type="dxa"/>
              <w:bottom w:w="0" w:type="dxa"/>
              <w:right w:w="149" w:type="dxa"/>
            </w:tcMar>
            <w:hideMark/>
          </w:tcPr>
          <w:p w:rsidR="00B109CE" w:rsidRDefault="00B109CE">
            <w:pPr>
              <w:pStyle w:val="formattext"/>
              <w:spacing w:before="0" w:beforeAutospacing="0" w:after="0" w:afterAutospacing="0" w:line="226" w:lineRule="atLeast"/>
              <w:textAlignment w:val="baseline"/>
              <w:rPr>
                <w:color w:val="2D2D2D"/>
                <w:sz w:val="15"/>
                <w:szCs w:val="15"/>
              </w:rPr>
            </w:pPr>
            <w:r>
              <w:rPr>
                <w:color w:val="2D2D2D"/>
                <w:sz w:val="15"/>
                <w:szCs w:val="15"/>
              </w:rPr>
              <w:t>3 Наименование и адрес предприятия-изготовителя</w:t>
            </w:r>
          </w:p>
        </w:tc>
      </w:tr>
      <w:tr w:rsidR="00B109CE" w:rsidTr="00B109CE">
        <w:tc>
          <w:tcPr>
            <w:tcW w:w="6468" w:type="dxa"/>
            <w:gridSpan w:val="9"/>
            <w:tcBorders>
              <w:top w:val="nil"/>
              <w:left w:val="nil"/>
              <w:bottom w:val="nil"/>
              <w:right w:val="nil"/>
            </w:tcBorders>
            <w:tcMar>
              <w:top w:w="0" w:type="dxa"/>
              <w:left w:w="149" w:type="dxa"/>
              <w:bottom w:w="0" w:type="dxa"/>
              <w:right w:w="149" w:type="dxa"/>
            </w:tcMar>
            <w:hideMark/>
          </w:tcPr>
          <w:p w:rsidR="00B109CE" w:rsidRDefault="00B109CE">
            <w:pPr>
              <w:rPr>
                <w:sz w:val="24"/>
                <w:szCs w:val="24"/>
              </w:rPr>
            </w:pPr>
          </w:p>
        </w:tc>
        <w:tc>
          <w:tcPr>
            <w:tcW w:w="4805" w:type="dxa"/>
            <w:gridSpan w:val="9"/>
            <w:tcBorders>
              <w:top w:val="single" w:sz="4" w:space="0" w:color="000000"/>
              <w:left w:val="nil"/>
              <w:bottom w:val="nil"/>
              <w:right w:val="nil"/>
            </w:tcBorders>
            <w:tcMar>
              <w:top w:w="0" w:type="dxa"/>
              <w:left w:w="149" w:type="dxa"/>
              <w:bottom w:w="0" w:type="dxa"/>
              <w:right w:w="149" w:type="dxa"/>
            </w:tcMar>
            <w:hideMark/>
          </w:tcPr>
          <w:p w:rsidR="00B109CE" w:rsidRDefault="00B109CE">
            <w:pPr>
              <w:rPr>
                <w:sz w:val="24"/>
                <w:szCs w:val="24"/>
              </w:rPr>
            </w:pPr>
          </w:p>
        </w:tc>
      </w:tr>
      <w:tr w:rsidR="00B109CE" w:rsidTr="00B109CE">
        <w:tc>
          <w:tcPr>
            <w:tcW w:w="11273" w:type="dxa"/>
            <w:gridSpan w:val="18"/>
            <w:tcBorders>
              <w:top w:val="nil"/>
              <w:left w:val="nil"/>
              <w:bottom w:val="nil"/>
              <w:right w:val="nil"/>
            </w:tcBorders>
            <w:tcMar>
              <w:top w:w="0" w:type="dxa"/>
              <w:left w:w="149" w:type="dxa"/>
              <w:bottom w:w="0" w:type="dxa"/>
              <w:right w:w="149" w:type="dxa"/>
            </w:tcMar>
            <w:hideMark/>
          </w:tcPr>
          <w:p w:rsidR="00B109CE" w:rsidRDefault="00B109CE">
            <w:pPr>
              <w:pStyle w:val="formattext"/>
              <w:spacing w:before="0" w:beforeAutospacing="0" w:after="0" w:afterAutospacing="0" w:line="226" w:lineRule="atLeast"/>
              <w:textAlignment w:val="baseline"/>
              <w:rPr>
                <w:color w:val="2D2D2D"/>
                <w:sz w:val="15"/>
                <w:szCs w:val="15"/>
              </w:rPr>
            </w:pPr>
            <w:r>
              <w:rPr>
                <w:color w:val="2D2D2D"/>
                <w:sz w:val="15"/>
                <w:szCs w:val="15"/>
              </w:rPr>
              <w:t>4 Фамилия и адрес представителя предприятия-изготовителя (в соответствующих случаях)</w:t>
            </w:r>
          </w:p>
        </w:tc>
      </w:tr>
      <w:tr w:rsidR="00B109CE" w:rsidTr="00B109CE">
        <w:tc>
          <w:tcPr>
            <w:tcW w:w="9794" w:type="dxa"/>
            <w:gridSpan w:val="15"/>
            <w:tcBorders>
              <w:top w:val="nil"/>
              <w:left w:val="nil"/>
              <w:bottom w:val="single" w:sz="4" w:space="0" w:color="000000"/>
              <w:right w:val="nil"/>
            </w:tcBorders>
            <w:tcMar>
              <w:top w:w="0" w:type="dxa"/>
              <w:left w:w="149" w:type="dxa"/>
              <w:bottom w:w="0" w:type="dxa"/>
              <w:right w:w="149" w:type="dxa"/>
            </w:tcMar>
            <w:hideMark/>
          </w:tcPr>
          <w:p w:rsidR="00B109CE" w:rsidRDefault="00B109CE">
            <w:pPr>
              <w:rPr>
                <w:sz w:val="24"/>
                <w:szCs w:val="24"/>
              </w:rPr>
            </w:pPr>
          </w:p>
        </w:tc>
        <w:tc>
          <w:tcPr>
            <w:tcW w:w="1478" w:type="dxa"/>
            <w:gridSpan w:val="3"/>
            <w:tcBorders>
              <w:top w:val="single" w:sz="4" w:space="0" w:color="000000"/>
              <w:left w:val="nil"/>
              <w:bottom w:val="single" w:sz="4" w:space="0" w:color="000000"/>
              <w:right w:val="nil"/>
            </w:tcBorders>
            <w:tcMar>
              <w:top w:w="0" w:type="dxa"/>
              <w:left w:w="149" w:type="dxa"/>
              <w:bottom w:w="0" w:type="dxa"/>
              <w:right w:w="149" w:type="dxa"/>
            </w:tcMar>
            <w:hideMark/>
          </w:tcPr>
          <w:p w:rsidR="00B109CE" w:rsidRDefault="00B109CE">
            <w:pPr>
              <w:rPr>
                <w:sz w:val="24"/>
                <w:szCs w:val="24"/>
              </w:rPr>
            </w:pPr>
          </w:p>
        </w:tc>
      </w:tr>
      <w:tr w:rsidR="00B109CE" w:rsidTr="00B109CE">
        <w:tc>
          <w:tcPr>
            <w:tcW w:w="11273" w:type="dxa"/>
            <w:gridSpan w:val="18"/>
            <w:tcBorders>
              <w:top w:val="single" w:sz="4" w:space="0" w:color="000000"/>
              <w:left w:val="nil"/>
              <w:bottom w:val="nil"/>
              <w:right w:val="nil"/>
            </w:tcBorders>
            <w:tcMar>
              <w:top w:w="0" w:type="dxa"/>
              <w:left w:w="149" w:type="dxa"/>
              <w:bottom w:w="0" w:type="dxa"/>
              <w:right w:w="149" w:type="dxa"/>
            </w:tcMar>
            <w:hideMark/>
          </w:tcPr>
          <w:p w:rsidR="00B109CE" w:rsidRDefault="00B109CE">
            <w:pPr>
              <w:rPr>
                <w:sz w:val="24"/>
                <w:szCs w:val="24"/>
              </w:rPr>
            </w:pPr>
          </w:p>
        </w:tc>
      </w:tr>
      <w:tr w:rsidR="00B109CE" w:rsidTr="00B109CE">
        <w:tc>
          <w:tcPr>
            <w:tcW w:w="11273" w:type="dxa"/>
            <w:gridSpan w:val="18"/>
            <w:tcBorders>
              <w:top w:val="nil"/>
              <w:left w:val="nil"/>
              <w:bottom w:val="nil"/>
              <w:right w:val="nil"/>
            </w:tcBorders>
            <w:tcMar>
              <w:top w:w="0" w:type="dxa"/>
              <w:left w:w="149" w:type="dxa"/>
              <w:bottom w:w="0" w:type="dxa"/>
              <w:right w:w="149" w:type="dxa"/>
            </w:tcMar>
            <w:hideMark/>
          </w:tcPr>
          <w:p w:rsidR="00B109CE" w:rsidRDefault="00B109CE">
            <w:pPr>
              <w:pStyle w:val="formattext"/>
              <w:spacing w:before="0" w:beforeAutospacing="0" w:after="0" w:afterAutospacing="0" w:line="226" w:lineRule="atLeast"/>
              <w:textAlignment w:val="baseline"/>
              <w:rPr>
                <w:color w:val="2D2D2D"/>
                <w:sz w:val="15"/>
                <w:szCs w:val="15"/>
              </w:rPr>
            </w:pPr>
            <w:r>
              <w:rPr>
                <w:color w:val="2D2D2D"/>
                <w:sz w:val="15"/>
                <w:szCs w:val="15"/>
              </w:rPr>
              <w:t>5 Краткое описание</w:t>
            </w:r>
          </w:p>
        </w:tc>
      </w:tr>
      <w:tr w:rsidR="00B109CE" w:rsidTr="00B109CE">
        <w:tc>
          <w:tcPr>
            <w:tcW w:w="2587" w:type="dxa"/>
            <w:gridSpan w:val="5"/>
            <w:tcBorders>
              <w:top w:val="nil"/>
              <w:left w:val="nil"/>
              <w:bottom w:val="nil"/>
              <w:right w:val="nil"/>
            </w:tcBorders>
            <w:tcMar>
              <w:top w:w="0" w:type="dxa"/>
              <w:left w:w="149" w:type="dxa"/>
              <w:bottom w:w="0" w:type="dxa"/>
              <w:right w:w="149" w:type="dxa"/>
            </w:tcMar>
            <w:hideMark/>
          </w:tcPr>
          <w:p w:rsidR="00B109CE" w:rsidRDefault="00B109CE">
            <w:pPr>
              <w:rPr>
                <w:sz w:val="24"/>
                <w:szCs w:val="24"/>
              </w:rPr>
            </w:pPr>
          </w:p>
        </w:tc>
        <w:tc>
          <w:tcPr>
            <w:tcW w:w="8686" w:type="dxa"/>
            <w:gridSpan w:val="13"/>
            <w:tcBorders>
              <w:top w:val="single" w:sz="4" w:space="0" w:color="000000"/>
              <w:left w:val="nil"/>
              <w:bottom w:val="nil"/>
              <w:right w:val="nil"/>
            </w:tcBorders>
            <w:tcMar>
              <w:top w:w="0" w:type="dxa"/>
              <w:left w:w="149" w:type="dxa"/>
              <w:bottom w:w="0" w:type="dxa"/>
              <w:right w:w="149" w:type="dxa"/>
            </w:tcMar>
            <w:hideMark/>
          </w:tcPr>
          <w:p w:rsidR="00B109CE" w:rsidRDefault="00B109CE">
            <w:pPr>
              <w:rPr>
                <w:sz w:val="24"/>
                <w:szCs w:val="24"/>
              </w:rPr>
            </w:pPr>
          </w:p>
        </w:tc>
      </w:tr>
      <w:tr w:rsidR="00B109CE" w:rsidTr="00B109CE">
        <w:tc>
          <w:tcPr>
            <w:tcW w:w="11273" w:type="dxa"/>
            <w:gridSpan w:val="18"/>
            <w:tcBorders>
              <w:top w:val="nil"/>
              <w:left w:val="nil"/>
              <w:bottom w:val="nil"/>
              <w:right w:val="nil"/>
            </w:tcBorders>
            <w:tcMar>
              <w:top w:w="0" w:type="dxa"/>
              <w:left w:w="149" w:type="dxa"/>
              <w:bottom w:w="0" w:type="dxa"/>
              <w:right w:w="149" w:type="dxa"/>
            </w:tcMar>
            <w:hideMark/>
          </w:tcPr>
          <w:p w:rsidR="00B109CE" w:rsidRDefault="00B109CE">
            <w:pPr>
              <w:pStyle w:val="formattext"/>
              <w:spacing w:before="0" w:beforeAutospacing="0" w:after="0" w:afterAutospacing="0" w:line="226" w:lineRule="atLeast"/>
              <w:textAlignment w:val="baseline"/>
              <w:rPr>
                <w:color w:val="2D2D2D"/>
                <w:sz w:val="15"/>
                <w:szCs w:val="15"/>
              </w:rPr>
            </w:pPr>
            <w:r>
              <w:rPr>
                <w:color w:val="2D2D2D"/>
                <w:sz w:val="15"/>
                <w:szCs w:val="15"/>
              </w:rPr>
              <w:t>6 Транспортное средство представлено на официальное утверждение</w:t>
            </w:r>
          </w:p>
        </w:tc>
      </w:tr>
      <w:tr w:rsidR="00B109CE" w:rsidTr="00B109CE">
        <w:tc>
          <w:tcPr>
            <w:tcW w:w="7946" w:type="dxa"/>
            <w:gridSpan w:val="12"/>
            <w:tcBorders>
              <w:top w:val="nil"/>
              <w:left w:val="nil"/>
              <w:bottom w:val="nil"/>
              <w:right w:val="nil"/>
            </w:tcBorders>
            <w:tcMar>
              <w:top w:w="0" w:type="dxa"/>
              <w:left w:w="149" w:type="dxa"/>
              <w:bottom w:w="0" w:type="dxa"/>
              <w:right w:w="149" w:type="dxa"/>
            </w:tcMar>
            <w:hideMark/>
          </w:tcPr>
          <w:p w:rsidR="00B109CE" w:rsidRDefault="00B109CE">
            <w:pPr>
              <w:rPr>
                <w:sz w:val="24"/>
                <w:szCs w:val="24"/>
              </w:rPr>
            </w:pPr>
          </w:p>
        </w:tc>
        <w:tc>
          <w:tcPr>
            <w:tcW w:w="3326" w:type="dxa"/>
            <w:gridSpan w:val="6"/>
            <w:tcBorders>
              <w:top w:val="single" w:sz="4" w:space="0" w:color="000000"/>
              <w:left w:val="nil"/>
              <w:bottom w:val="nil"/>
              <w:right w:val="nil"/>
            </w:tcBorders>
            <w:tcMar>
              <w:top w:w="0" w:type="dxa"/>
              <w:left w:w="149" w:type="dxa"/>
              <w:bottom w:w="0" w:type="dxa"/>
              <w:right w:w="149" w:type="dxa"/>
            </w:tcMar>
            <w:hideMark/>
          </w:tcPr>
          <w:p w:rsidR="00B109CE" w:rsidRDefault="00B109CE">
            <w:pPr>
              <w:pStyle w:val="formattext"/>
              <w:spacing w:before="0" w:beforeAutospacing="0" w:after="0" w:afterAutospacing="0" w:line="226" w:lineRule="atLeast"/>
              <w:jc w:val="center"/>
              <w:textAlignment w:val="baseline"/>
              <w:rPr>
                <w:color w:val="2D2D2D"/>
                <w:sz w:val="15"/>
                <w:szCs w:val="15"/>
              </w:rPr>
            </w:pPr>
            <w:r>
              <w:rPr>
                <w:color w:val="2D2D2D"/>
                <w:sz w:val="15"/>
                <w:szCs w:val="15"/>
              </w:rPr>
              <w:t>дата</w:t>
            </w:r>
          </w:p>
        </w:tc>
      </w:tr>
      <w:tr w:rsidR="00B109CE" w:rsidTr="00B109CE">
        <w:tc>
          <w:tcPr>
            <w:tcW w:w="11273" w:type="dxa"/>
            <w:gridSpan w:val="18"/>
            <w:tcBorders>
              <w:top w:val="nil"/>
              <w:left w:val="nil"/>
              <w:bottom w:val="nil"/>
              <w:right w:val="nil"/>
            </w:tcBorders>
            <w:tcMar>
              <w:top w:w="0" w:type="dxa"/>
              <w:left w:w="149" w:type="dxa"/>
              <w:bottom w:w="0" w:type="dxa"/>
              <w:right w:w="149" w:type="dxa"/>
            </w:tcMar>
            <w:hideMark/>
          </w:tcPr>
          <w:p w:rsidR="00B109CE" w:rsidRDefault="00B109CE">
            <w:pPr>
              <w:pStyle w:val="formattext"/>
              <w:spacing w:before="0" w:beforeAutospacing="0" w:after="0" w:afterAutospacing="0" w:line="226" w:lineRule="atLeast"/>
              <w:textAlignment w:val="baseline"/>
              <w:rPr>
                <w:color w:val="2D2D2D"/>
                <w:sz w:val="15"/>
                <w:szCs w:val="15"/>
              </w:rPr>
            </w:pPr>
            <w:r>
              <w:rPr>
                <w:color w:val="2D2D2D"/>
                <w:sz w:val="15"/>
                <w:szCs w:val="15"/>
              </w:rPr>
              <w:t>7 Техническая служба, уполномоченная проводить испытания для официального утверждения</w:t>
            </w:r>
          </w:p>
        </w:tc>
      </w:tr>
      <w:tr w:rsidR="00B109CE" w:rsidTr="00B109CE">
        <w:tc>
          <w:tcPr>
            <w:tcW w:w="10349" w:type="dxa"/>
            <w:gridSpan w:val="16"/>
            <w:tcBorders>
              <w:top w:val="nil"/>
              <w:left w:val="nil"/>
              <w:bottom w:val="single" w:sz="4" w:space="0" w:color="000000"/>
              <w:right w:val="nil"/>
            </w:tcBorders>
            <w:tcMar>
              <w:top w:w="0" w:type="dxa"/>
              <w:left w:w="149" w:type="dxa"/>
              <w:bottom w:w="0" w:type="dxa"/>
              <w:right w:w="149" w:type="dxa"/>
            </w:tcMar>
            <w:hideMark/>
          </w:tcPr>
          <w:p w:rsidR="00B109CE" w:rsidRDefault="00B109CE">
            <w:pPr>
              <w:rPr>
                <w:sz w:val="24"/>
                <w:szCs w:val="24"/>
              </w:rPr>
            </w:pPr>
          </w:p>
        </w:tc>
        <w:tc>
          <w:tcPr>
            <w:tcW w:w="924" w:type="dxa"/>
            <w:gridSpan w:val="2"/>
            <w:tcBorders>
              <w:top w:val="single" w:sz="4" w:space="0" w:color="000000"/>
              <w:left w:val="nil"/>
              <w:bottom w:val="single" w:sz="4" w:space="0" w:color="000000"/>
              <w:right w:val="nil"/>
            </w:tcBorders>
            <w:tcMar>
              <w:top w:w="0" w:type="dxa"/>
              <w:left w:w="149" w:type="dxa"/>
              <w:bottom w:w="0" w:type="dxa"/>
              <w:right w:w="149" w:type="dxa"/>
            </w:tcMar>
            <w:hideMark/>
          </w:tcPr>
          <w:p w:rsidR="00B109CE" w:rsidRDefault="00B109CE">
            <w:pPr>
              <w:rPr>
                <w:sz w:val="24"/>
                <w:szCs w:val="24"/>
              </w:rPr>
            </w:pPr>
          </w:p>
        </w:tc>
      </w:tr>
      <w:tr w:rsidR="00B109CE" w:rsidTr="00B109CE">
        <w:tc>
          <w:tcPr>
            <w:tcW w:w="11273" w:type="dxa"/>
            <w:gridSpan w:val="18"/>
            <w:tcBorders>
              <w:top w:val="single" w:sz="4" w:space="0" w:color="000000"/>
              <w:left w:val="nil"/>
              <w:bottom w:val="nil"/>
              <w:right w:val="nil"/>
            </w:tcBorders>
            <w:tcMar>
              <w:top w:w="0" w:type="dxa"/>
              <w:left w:w="149" w:type="dxa"/>
              <w:bottom w:w="0" w:type="dxa"/>
              <w:right w:w="149" w:type="dxa"/>
            </w:tcMar>
            <w:hideMark/>
          </w:tcPr>
          <w:p w:rsidR="00B109CE" w:rsidRDefault="00B109CE">
            <w:pPr>
              <w:rPr>
                <w:sz w:val="24"/>
                <w:szCs w:val="24"/>
              </w:rPr>
            </w:pPr>
          </w:p>
        </w:tc>
      </w:tr>
      <w:tr w:rsidR="00B109CE" w:rsidTr="00B109CE">
        <w:tc>
          <w:tcPr>
            <w:tcW w:w="11273" w:type="dxa"/>
            <w:gridSpan w:val="18"/>
            <w:tcBorders>
              <w:top w:val="nil"/>
              <w:left w:val="nil"/>
              <w:bottom w:val="nil"/>
              <w:right w:val="nil"/>
            </w:tcBorders>
            <w:tcMar>
              <w:top w:w="0" w:type="dxa"/>
              <w:left w:w="149" w:type="dxa"/>
              <w:bottom w:w="0" w:type="dxa"/>
              <w:right w:w="149" w:type="dxa"/>
            </w:tcMar>
            <w:hideMark/>
          </w:tcPr>
          <w:p w:rsidR="00B109CE" w:rsidRDefault="00B109CE">
            <w:pPr>
              <w:pStyle w:val="formattext"/>
              <w:spacing w:before="0" w:beforeAutospacing="0" w:after="0" w:afterAutospacing="0" w:line="226" w:lineRule="atLeast"/>
              <w:textAlignment w:val="baseline"/>
              <w:rPr>
                <w:color w:val="2D2D2D"/>
                <w:sz w:val="15"/>
                <w:szCs w:val="15"/>
              </w:rPr>
            </w:pPr>
            <w:r>
              <w:rPr>
                <w:color w:val="2D2D2D"/>
                <w:sz w:val="15"/>
                <w:szCs w:val="15"/>
              </w:rPr>
              <w:t>8 Дата выдачи протокола технической службой</w:t>
            </w:r>
          </w:p>
        </w:tc>
      </w:tr>
      <w:tr w:rsidR="00B109CE" w:rsidTr="00B109CE">
        <w:tc>
          <w:tcPr>
            <w:tcW w:w="5729" w:type="dxa"/>
            <w:gridSpan w:val="7"/>
            <w:tcBorders>
              <w:top w:val="nil"/>
              <w:left w:val="nil"/>
              <w:bottom w:val="nil"/>
              <w:right w:val="nil"/>
            </w:tcBorders>
            <w:tcMar>
              <w:top w:w="0" w:type="dxa"/>
              <w:left w:w="149" w:type="dxa"/>
              <w:bottom w:w="0" w:type="dxa"/>
              <w:right w:w="149" w:type="dxa"/>
            </w:tcMar>
            <w:hideMark/>
          </w:tcPr>
          <w:p w:rsidR="00B109CE" w:rsidRDefault="00B109CE">
            <w:pPr>
              <w:rPr>
                <w:sz w:val="24"/>
                <w:szCs w:val="24"/>
              </w:rPr>
            </w:pPr>
          </w:p>
        </w:tc>
        <w:tc>
          <w:tcPr>
            <w:tcW w:w="5544" w:type="dxa"/>
            <w:gridSpan w:val="11"/>
            <w:tcBorders>
              <w:top w:val="single" w:sz="4" w:space="0" w:color="000000"/>
              <w:left w:val="nil"/>
              <w:bottom w:val="nil"/>
              <w:right w:val="nil"/>
            </w:tcBorders>
            <w:tcMar>
              <w:top w:w="0" w:type="dxa"/>
              <w:left w:w="149" w:type="dxa"/>
              <w:bottom w:w="0" w:type="dxa"/>
              <w:right w:w="149" w:type="dxa"/>
            </w:tcMar>
            <w:hideMark/>
          </w:tcPr>
          <w:p w:rsidR="00B109CE" w:rsidRDefault="00B109CE">
            <w:pPr>
              <w:rPr>
                <w:sz w:val="24"/>
                <w:szCs w:val="24"/>
              </w:rPr>
            </w:pPr>
          </w:p>
        </w:tc>
      </w:tr>
      <w:tr w:rsidR="00B109CE" w:rsidTr="00B109CE">
        <w:tc>
          <w:tcPr>
            <w:tcW w:w="11273" w:type="dxa"/>
            <w:gridSpan w:val="18"/>
            <w:tcBorders>
              <w:top w:val="nil"/>
              <w:left w:val="nil"/>
              <w:bottom w:val="nil"/>
              <w:right w:val="nil"/>
            </w:tcBorders>
            <w:tcMar>
              <w:top w:w="0" w:type="dxa"/>
              <w:left w:w="149" w:type="dxa"/>
              <w:bottom w:w="0" w:type="dxa"/>
              <w:right w:w="149" w:type="dxa"/>
            </w:tcMar>
            <w:hideMark/>
          </w:tcPr>
          <w:p w:rsidR="00B109CE" w:rsidRDefault="00B109CE">
            <w:pPr>
              <w:pStyle w:val="formattext"/>
              <w:spacing w:before="0" w:beforeAutospacing="0" w:after="0" w:afterAutospacing="0" w:line="226" w:lineRule="atLeast"/>
              <w:textAlignment w:val="baseline"/>
              <w:rPr>
                <w:color w:val="2D2D2D"/>
                <w:sz w:val="15"/>
                <w:szCs w:val="15"/>
              </w:rPr>
            </w:pPr>
            <w:r>
              <w:rPr>
                <w:color w:val="2D2D2D"/>
                <w:sz w:val="15"/>
                <w:szCs w:val="15"/>
              </w:rPr>
              <w:t>9 Номер протокола</w:t>
            </w:r>
          </w:p>
        </w:tc>
      </w:tr>
      <w:tr w:rsidR="00B109CE" w:rsidTr="00B109CE">
        <w:tc>
          <w:tcPr>
            <w:tcW w:w="2587" w:type="dxa"/>
            <w:gridSpan w:val="5"/>
            <w:tcBorders>
              <w:top w:val="nil"/>
              <w:left w:val="nil"/>
              <w:bottom w:val="nil"/>
              <w:right w:val="nil"/>
            </w:tcBorders>
            <w:tcMar>
              <w:top w:w="0" w:type="dxa"/>
              <w:left w:w="149" w:type="dxa"/>
              <w:bottom w:w="0" w:type="dxa"/>
              <w:right w:w="149" w:type="dxa"/>
            </w:tcMar>
            <w:hideMark/>
          </w:tcPr>
          <w:p w:rsidR="00B109CE" w:rsidRDefault="00B109CE">
            <w:pPr>
              <w:rPr>
                <w:sz w:val="24"/>
                <w:szCs w:val="24"/>
              </w:rPr>
            </w:pPr>
          </w:p>
        </w:tc>
        <w:tc>
          <w:tcPr>
            <w:tcW w:w="8686" w:type="dxa"/>
            <w:gridSpan w:val="13"/>
            <w:tcBorders>
              <w:top w:val="single" w:sz="4" w:space="0" w:color="000000"/>
              <w:left w:val="nil"/>
              <w:bottom w:val="nil"/>
              <w:right w:val="nil"/>
            </w:tcBorders>
            <w:tcMar>
              <w:top w:w="0" w:type="dxa"/>
              <w:left w:w="149" w:type="dxa"/>
              <w:bottom w:w="0" w:type="dxa"/>
              <w:right w:w="149" w:type="dxa"/>
            </w:tcMar>
            <w:hideMark/>
          </w:tcPr>
          <w:p w:rsidR="00B109CE" w:rsidRDefault="00B109CE">
            <w:pPr>
              <w:rPr>
                <w:sz w:val="24"/>
                <w:szCs w:val="24"/>
              </w:rPr>
            </w:pPr>
          </w:p>
        </w:tc>
      </w:tr>
      <w:tr w:rsidR="00B109CE" w:rsidTr="00B109CE">
        <w:tc>
          <w:tcPr>
            <w:tcW w:w="11273" w:type="dxa"/>
            <w:gridSpan w:val="18"/>
            <w:tcBorders>
              <w:top w:val="nil"/>
              <w:left w:val="nil"/>
              <w:bottom w:val="nil"/>
              <w:right w:val="nil"/>
            </w:tcBorders>
            <w:tcMar>
              <w:top w:w="0" w:type="dxa"/>
              <w:left w:w="149" w:type="dxa"/>
              <w:bottom w:w="0" w:type="dxa"/>
              <w:right w:w="149" w:type="dxa"/>
            </w:tcMar>
            <w:hideMark/>
          </w:tcPr>
          <w:p w:rsidR="00B109CE" w:rsidRDefault="00B109CE">
            <w:pPr>
              <w:pStyle w:val="formattext"/>
              <w:spacing w:before="0" w:beforeAutospacing="0" w:after="0" w:afterAutospacing="0" w:line="226" w:lineRule="atLeast"/>
              <w:textAlignment w:val="baseline"/>
              <w:rPr>
                <w:color w:val="2D2D2D"/>
                <w:sz w:val="15"/>
                <w:szCs w:val="15"/>
              </w:rPr>
            </w:pPr>
            <w:r>
              <w:rPr>
                <w:color w:val="2D2D2D"/>
                <w:sz w:val="15"/>
                <w:szCs w:val="15"/>
              </w:rPr>
              <w:t xml:space="preserve">10 Официальное утверждение </w:t>
            </w:r>
            <w:proofErr w:type="gramStart"/>
            <w:r>
              <w:rPr>
                <w:color w:val="2D2D2D"/>
                <w:sz w:val="15"/>
                <w:szCs w:val="15"/>
              </w:rPr>
              <w:t>предоставлено/официальное утверждение распространено</w:t>
            </w:r>
            <w:proofErr w:type="gramEnd"/>
            <w:r>
              <w:rPr>
                <w:color w:val="2D2D2D"/>
                <w:sz w:val="15"/>
                <w:szCs w:val="15"/>
              </w:rPr>
              <w:t>/ в официальном утверждении отказано/официальное утверждение отменено</w:t>
            </w:r>
            <w:r>
              <w:rPr>
                <w:color w:val="2D2D2D"/>
                <w:sz w:val="15"/>
                <w:szCs w:val="15"/>
              </w:rPr>
              <w:pict>
                <v:shape id="_x0000_i1683" type="#_x0000_t75" alt="ГОСТ Р 41.18-99 (Правила ЕЭК ООН N 18) Единообразные предписания, касающиеся официального утверждения автотранспортных средств в отношении их защиты от несанкционированного использования" style="width:12.35pt;height:17.2pt"/>
              </w:pict>
            </w:r>
          </w:p>
        </w:tc>
      </w:tr>
      <w:tr w:rsidR="00B109CE" w:rsidTr="00B109CE">
        <w:tc>
          <w:tcPr>
            <w:tcW w:w="8501" w:type="dxa"/>
            <w:gridSpan w:val="13"/>
            <w:tcBorders>
              <w:top w:val="nil"/>
              <w:left w:val="nil"/>
              <w:bottom w:val="nil"/>
              <w:right w:val="nil"/>
            </w:tcBorders>
            <w:tcMar>
              <w:top w:w="0" w:type="dxa"/>
              <w:left w:w="149" w:type="dxa"/>
              <w:bottom w:w="0" w:type="dxa"/>
              <w:right w:w="149" w:type="dxa"/>
            </w:tcMar>
            <w:hideMark/>
          </w:tcPr>
          <w:p w:rsidR="00B109CE" w:rsidRDefault="00B109CE">
            <w:pPr>
              <w:rPr>
                <w:sz w:val="24"/>
                <w:szCs w:val="24"/>
              </w:rPr>
            </w:pPr>
          </w:p>
        </w:tc>
        <w:tc>
          <w:tcPr>
            <w:tcW w:w="2772" w:type="dxa"/>
            <w:gridSpan w:val="5"/>
            <w:tcBorders>
              <w:top w:val="single" w:sz="4" w:space="0" w:color="000000"/>
              <w:left w:val="nil"/>
              <w:bottom w:val="nil"/>
              <w:right w:val="nil"/>
            </w:tcBorders>
            <w:tcMar>
              <w:top w:w="0" w:type="dxa"/>
              <w:left w:w="149" w:type="dxa"/>
              <w:bottom w:w="0" w:type="dxa"/>
              <w:right w:w="149" w:type="dxa"/>
            </w:tcMar>
            <w:hideMark/>
          </w:tcPr>
          <w:p w:rsidR="00B109CE" w:rsidRDefault="00B109CE">
            <w:pPr>
              <w:rPr>
                <w:sz w:val="24"/>
                <w:szCs w:val="24"/>
              </w:rPr>
            </w:pPr>
          </w:p>
        </w:tc>
      </w:tr>
      <w:tr w:rsidR="00B109CE" w:rsidTr="00B109CE">
        <w:tc>
          <w:tcPr>
            <w:tcW w:w="11273" w:type="dxa"/>
            <w:gridSpan w:val="18"/>
            <w:tcBorders>
              <w:top w:val="nil"/>
              <w:left w:val="nil"/>
              <w:bottom w:val="nil"/>
              <w:right w:val="nil"/>
            </w:tcBorders>
            <w:tcMar>
              <w:top w:w="0" w:type="dxa"/>
              <w:left w:w="149" w:type="dxa"/>
              <w:bottom w:w="0" w:type="dxa"/>
              <w:right w:w="149" w:type="dxa"/>
            </w:tcMar>
            <w:hideMark/>
          </w:tcPr>
          <w:p w:rsidR="00B109CE" w:rsidRDefault="00B109CE">
            <w:pPr>
              <w:pStyle w:val="formattext"/>
              <w:spacing w:before="0" w:beforeAutospacing="0" w:after="0" w:afterAutospacing="0" w:line="226" w:lineRule="atLeast"/>
              <w:textAlignment w:val="baseline"/>
              <w:rPr>
                <w:color w:val="2D2D2D"/>
                <w:sz w:val="15"/>
                <w:szCs w:val="15"/>
              </w:rPr>
            </w:pPr>
            <w:r>
              <w:rPr>
                <w:color w:val="2D2D2D"/>
                <w:sz w:val="15"/>
                <w:szCs w:val="15"/>
              </w:rPr>
              <w:t>11 Причин</w:t>
            </w:r>
            <w:proofErr w:type="gramStart"/>
            <w:r>
              <w:rPr>
                <w:color w:val="2D2D2D"/>
                <w:sz w:val="15"/>
                <w:szCs w:val="15"/>
              </w:rPr>
              <w:t>а(</w:t>
            </w:r>
            <w:proofErr w:type="spellStart"/>
            <w:proofErr w:type="gramEnd"/>
            <w:r>
              <w:rPr>
                <w:color w:val="2D2D2D"/>
                <w:sz w:val="15"/>
                <w:szCs w:val="15"/>
              </w:rPr>
              <w:t>ы</w:t>
            </w:r>
            <w:proofErr w:type="spellEnd"/>
            <w:r>
              <w:rPr>
                <w:color w:val="2D2D2D"/>
                <w:sz w:val="15"/>
                <w:szCs w:val="15"/>
              </w:rPr>
              <w:t>) распространения официального утверждения</w:t>
            </w:r>
          </w:p>
        </w:tc>
      </w:tr>
      <w:tr w:rsidR="00B109CE" w:rsidTr="00B109CE">
        <w:tc>
          <w:tcPr>
            <w:tcW w:w="6838" w:type="dxa"/>
            <w:gridSpan w:val="10"/>
            <w:tcBorders>
              <w:top w:val="nil"/>
              <w:left w:val="nil"/>
              <w:bottom w:val="nil"/>
              <w:right w:val="nil"/>
            </w:tcBorders>
            <w:tcMar>
              <w:top w:w="0" w:type="dxa"/>
              <w:left w:w="149" w:type="dxa"/>
              <w:bottom w:w="0" w:type="dxa"/>
              <w:right w:w="149" w:type="dxa"/>
            </w:tcMar>
            <w:hideMark/>
          </w:tcPr>
          <w:p w:rsidR="00B109CE" w:rsidRDefault="00B109CE">
            <w:pPr>
              <w:rPr>
                <w:sz w:val="24"/>
                <w:szCs w:val="24"/>
              </w:rPr>
            </w:pPr>
          </w:p>
        </w:tc>
        <w:tc>
          <w:tcPr>
            <w:tcW w:w="4435" w:type="dxa"/>
            <w:gridSpan w:val="8"/>
            <w:tcBorders>
              <w:top w:val="single" w:sz="4" w:space="0" w:color="000000"/>
              <w:left w:val="nil"/>
              <w:bottom w:val="nil"/>
              <w:right w:val="nil"/>
            </w:tcBorders>
            <w:tcMar>
              <w:top w:w="0" w:type="dxa"/>
              <w:left w:w="149" w:type="dxa"/>
              <w:bottom w:w="0" w:type="dxa"/>
              <w:right w:w="149" w:type="dxa"/>
            </w:tcMar>
            <w:hideMark/>
          </w:tcPr>
          <w:p w:rsidR="00B109CE" w:rsidRDefault="00B109CE">
            <w:pPr>
              <w:rPr>
                <w:sz w:val="24"/>
                <w:szCs w:val="24"/>
              </w:rPr>
            </w:pPr>
          </w:p>
        </w:tc>
      </w:tr>
      <w:tr w:rsidR="00B109CE" w:rsidTr="00B109CE">
        <w:tc>
          <w:tcPr>
            <w:tcW w:w="11273" w:type="dxa"/>
            <w:gridSpan w:val="18"/>
            <w:tcBorders>
              <w:top w:val="nil"/>
              <w:left w:val="nil"/>
              <w:bottom w:val="nil"/>
              <w:right w:val="nil"/>
            </w:tcBorders>
            <w:tcMar>
              <w:top w:w="0" w:type="dxa"/>
              <w:left w:w="149" w:type="dxa"/>
              <w:bottom w:w="0" w:type="dxa"/>
              <w:right w:w="149" w:type="dxa"/>
            </w:tcMar>
            <w:hideMark/>
          </w:tcPr>
          <w:p w:rsidR="00B109CE" w:rsidRDefault="00B109CE">
            <w:pPr>
              <w:pStyle w:val="formattext"/>
              <w:spacing w:before="0" w:beforeAutospacing="0" w:after="0" w:afterAutospacing="0" w:line="226" w:lineRule="atLeast"/>
              <w:textAlignment w:val="baseline"/>
              <w:rPr>
                <w:color w:val="2D2D2D"/>
                <w:sz w:val="15"/>
                <w:szCs w:val="15"/>
              </w:rPr>
            </w:pPr>
            <w:r>
              <w:rPr>
                <w:color w:val="2D2D2D"/>
                <w:sz w:val="15"/>
                <w:szCs w:val="15"/>
              </w:rPr>
              <w:t>12 Место проставления знака официального утверждения на транспортном средстве</w:t>
            </w:r>
          </w:p>
        </w:tc>
      </w:tr>
      <w:tr w:rsidR="00B109CE" w:rsidTr="00B109CE">
        <w:tc>
          <w:tcPr>
            <w:tcW w:w="9425" w:type="dxa"/>
            <w:gridSpan w:val="14"/>
            <w:tcBorders>
              <w:top w:val="nil"/>
              <w:left w:val="nil"/>
              <w:bottom w:val="single" w:sz="4" w:space="0" w:color="000000"/>
              <w:right w:val="nil"/>
            </w:tcBorders>
            <w:tcMar>
              <w:top w:w="0" w:type="dxa"/>
              <w:left w:w="149" w:type="dxa"/>
              <w:bottom w:w="0" w:type="dxa"/>
              <w:right w:w="149" w:type="dxa"/>
            </w:tcMar>
            <w:hideMark/>
          </w:tcPr>
          <w:p w:rsidR="00B109CE" w:rsidRDefault="00B109CE">
            <w:pPr>
              <w:rPr>
                <w:sz w:val="24"/>
                <w:szCs w:val="24"/>
              </w:rPr>
            </w:pPr>
          </w:p>
        </w:tc>
        <w:tc>
          <w:tcPr>
            <w:tcW w:w="1848" w:type="dxa"/>
            <w:gridSpan w:val="4"/>
            <w:tcBorders>
              <w:top w:val="single" w:sz="4" w:space="0" w:color="000000"/>
              <w:left w:val="nil"/>
              <w:bottom w:val="single" w:sz="4" w:space="0" w:color="000000"/>
              <w:right w:val="nil"/>
            </w:tcBorders>
            <w:tcMar>
              <w:top w:w="0" w:type="dxa"/>
              <w:left w:w="149" w:type="dxa"/>
              <w:bottom w:w="0" w:type="dxa"/>
              <w:right w:w="149" w:type="dxa"/>
            </w:tcMar>
            <w:hideMark/>
          </w:tcPr>
          <w:p w:rsidR="00B109CE" w:rsidRDefault="00B109CE">
            <w:pPr>
              <w:rPr>
                <w:sz w:val="24"/>
                <w:szCs w:val="24"/>
              </w:rPr>
            </w:pPr>
          </w:p>
        </w:tc>
      </w:tr>
      <w:tr w:rsidR="00B109CE" w:rsidTr="00B109CE">
        <w:tc>
          <w:tcPr>
            <w:tcW w:w="11273" w:type="dxa"/>
            <w:gridSpan w:val="18"/>
            <w:tcBorders>
              <w:top w:val="single" w:sz="4" w:space="0" w:color="000000"/>
              <w:left w:val="nil"/>
              <w:bottom w:val="nil"/>
              <w:right w:val="nil"/>
            </w:tcBorders>
            <w:tcMar>
              <w:top w:w="0" w:type="dxa"/>
              <w:left w:w="149" w:type="dxa"/>
              <w:bottom w:w="0" w:type="dxa"/>
              <w:right w:w="149" w:type="dxa"/>
            </w:tcMar>
            <w:hideMark/>
          </w:tcPr>
          <w:p w:rsidR="00B109CE" w:rsidRDefault="00B109CE">
            <w:pPr>
              <w:rPr>
                <w:sz w:val="24"/>
                <w:szCs w:val="24"/>
              </w:rPr>
            </w:pPr>
          </w:p>
        </w:tc>
      </w:tr>
      <w:tr w:rsidR="00B109CE" w:rsidTr="00B109CE">
        <w:tc>
          <w:tcPr>
            <w:tcW w:w="11273" w:type="dxa"/>
            <w:gridSpan w:val="18"/>
            <w:tcBorders>
              <w:top w:val="nil"/>
              <w:left w:val="nil"/>
              <w:bottom w:val="nil"/>
              <w:right w:val="nil"/>
            </w:tcBorders>
            <w:tcMar>
              <w:top w:w="0" w:type="dxa"/>
              <w:left w:w="149" w:type="dxa"/>
              <w:bottom w:w="0" w:type="dxa"/>
              <w:right w:w="149" w:type="dxa"/>
            </w:tcMar>
            <w:hideMark/>
          </w:tcPr>
          <w:p w:rsidR="00B109CE" w:rsidRDefault="00B109CE">
            <w:pPr>
              <w:pStyle w:val="formattext"/>
              <w:spacing w:before="0" w:beforeAutospacing="0" w:after="0" w:afterAutospacing="0" w:line="226" w:lineRule="atLeast"/>
              <w:textAlignment w:val="baseline"/>
              <w:rPr>
                <w:color w:val="2D2D2D"/>
                <w:sz w:val="15"/>
                <w:szCs w:val="15"/>
              </w:rPr>
            </w:pPr>
            <w:r>
              <w:rPr>
                <w:color w:val="2D2D2D"/>
                <w:sz w:val="15"/>
                <w:szCs w:val="15"/>
              </w:rPr>
              <w:t>13 Место</w:t>
            </w:r>
          </w:p>
        </w:tc>
      </w:tr>
      <w:tr w:rsidR="00B109CE" w:rsidTr="00B109CE">
        <w:tc>
          <w:tcPr>
            <w:tcW w:w="1294" w:type="dxa"/>
            <w:gridSpan w:val="2"/>
            <w:tcBorders>
              <w:top w:val="nil"/>
              <w:left w:val="nil"/>
              <w:bottom w:val="nil"/>
              <w:right w:val="nil"/>
            </w:tcBorders>
            <w:tcMar>
              <w:top w:w="0" w:type="dxa"/>
              <w:left w:w="149" w:type="dxa"/>
              <w:bottom w:w="0" w:type="dxa"/>
              <w:right w:w="149" w:type="dxa"/>
            </w:tcMar>
            <w:hideMark/>
          </w:tcPr>
          <w:p w:rsidR="00B109CE" w:rsidRDefault="00B109CE">
            <w:pPr>
              <w:rPr>
                <w:sz w:val="24"/>
                <w:szCs w:val="24"/>
              </w:rPr>
            </w:pPr>
          </w:p>
        </w:tc>
        <w:tc>
          <w:tcPr>
            <w:tcW w:w="9979" w:type="dxa"/>
            <w:gridSpan w:val="16"/>
            <w:tcBorders>
              <w:top w:val="single" w:sz="4" w:space="0" w:color="000000"/>
              <w:left w:val="nil"/>
              <w:bottom w:val="nil"/>
              <w:right w:val="nil"/>
            </w:tcBorders>
            <w:tcMar>
              <w:top w:w="0" w:type="dxa"/>
              <w:left w:w="149" w:type="dxa"/>
              <w:bottom w:w="0" w:type="dxa"/>
              <w:right w:w="149" w:type="dxa"/>
            </w:tcMar>
            <w:hideMark/>
          </w:tcPr>
          <w:p w:rsidR="00B109CE" w:rsidRDefault="00B109CE">
            <w:pPr>
              <w:rPr>
                <w:sz w:val="24"/>
                <w:szCs w:val="24"/>
              </w:rPr>
            </w:pPr>
          </w:p>
        </w:tc>
      </w:tr>
      <w:tr w:rsidR="00B109CE" w:rsidTr="00B109CE">
        <w:tc>
          <w:tcPr>
            <w:tcW w:w="11273" w:type="dxa"/>
            <w:gridSpan w:val="18"/>
            <w:tcBorders>
              <w:top w:val="nil"/>
              <w:left w:val="nil"/>
              <w:bottom w:val="nil"/>
              <w:right w:val="nil"/>
            </w:tcBorders>
            <w:tcMar>
              <w:top w:w="0" w:type="dxa"/>
              <w:left w:w="149" w:type="dxa"/>
              <w:bottom w:w="0" w:type="dxa"/>
              <w:right w:w="149" w:type="dxa"/>
            </w:tcMar>
            <w:hideMark/>
          </w:tcPr>
          <w:p w:rsidR="00B109CE" w:rsidRDefault="00B109CE">
            <w:pPr>
              <w:pStyle w:val="formattext"/>
              <w:spacing w:before="0" w:beforeAutospacing="0" w:after="0" w:afterAutospacing="0" w:line="226" w:lineRule="atLeast"/>
              <w:textAlignment w:val="baseline"/>
              <w:rPr>
                <w:color w:val="2D2D2D"/>
                <w:sz w:val="15"/>
                <w:szCs w:val="15"/>
              </w:rPr>
            </w:pPr>
            <w:r>
              <w:rPr>
                <w:color w:val="2D2D2D"/>
                <w:sz w:val="15"/>
                <w:szCs w:val="15"/>
              </w:rPr>
              <w:t>14 Дата</w:t>
            </w:r>
          </w:p>
        </w:tc>
      </w:tr>
      <w:tr w:rsidR="00B109CE" w:rsidTr="00B109CE">
        <w:tc>
          <w:tcPr>
            <w:tcW w:w="1109" w:type="dxa"/>
            <w:tcBorders>
              <w:top w:val="nil"/>
              <w:left w:val="nil"/>
              <w:bottom w:val="nil"/>
              <w:right w:val="nil"/>
            </w:tcBorders>
            <w:tcMar>
              <w:top w:w="0" w:type="dxa"/>
              <w:left w:w="149" w:type="dxa"/>
              <w:bottom w:w="0" w:type="dxa"/>
              <w:right w:w="149" w:type="dxa"/>
            </w:tcMar>
            <w:hideMark/>
          </w:tcPr>
          <w:p w:rsidR="00B109CE" w:rsidRDefault="00B109CE">
            <w:pPr>
              <w:rPr>
                <w:sz w:val="24"/>
                <w:szCs w:val="24"/>
              </w:rPr>
            </w:pPr>
          </w:p>
        </w:tc>
        <w:tc>
          <w:tcPr>
            <w:tcW w:w="10164" w:type="dxa"/>
            <w:gridSpan w:val="17"/>
            <w:tcBorders>
              <w:top w:val="single" w:sz="4" w:space="0" w:color="000000"/>
              <w:left w:val="nil"/>
              <w:bottom w:val="nil"/>
              <w:right w:val="nil"/>
            </w:tcBorders>
            <w:tcMar>
              <w:top w:w="0" w:type="dxa"/>
              <w:left w:w="149" w:type="dxa"/>
              <w:bottom w:w="0" w:type="dxa"/>
              <w:right w:w="149" w:type="dxa"/>
            </w:tcMar>
            <w:hideMark/>
          </w:tcPr>
          <w:p w:rsidR="00B109CE" w:rsidRDefault="00B109CE">
            <w:pPr>
              <w:rPr>
                <w:sz w:val="24"/>
                <w:szCs w:val="24"/>
              </w:rPr>
            </w:pPr>
          </w:p>
        </w:tc>
      </w:tr>
      <w:tr w:rsidR="00B109CE" w:rsidTr="00B109CE">
        <w:tc>
          <w:tcPr>
            <w:tcW w:w="11273" w:type="dxa"/>
            <w:gridSpan w:val="18"/>
            <w:tcBorders>
              <w:top w:val="nil"/>
              <w:left w:val="nil"/>
              <w:bottom w:val="nil"/>
              <w:right w:val="nil"/>
            </w:tcBorders>
            <w:tcMar>
              <w:top w:w="0" w:type="dxa"/>
              <w:left w:w="149" w:type="dxa"/>
              <w:bottom w:w="0" w:type="dxa"/>
              <w:right w:w="149" w:type="dxa"/>
            </w:tcMar>
            <w:hideMark/>
          </w:tcPr>
          <w:p w:rsidR="00B109CE" w:rsidRDefault="00B109CE">
            <w:pPr>
              <w:pStyle w:val="formattext"/>
              <w:spacing w:before="0" w:beforeAutospacing="0" w:after="0" w:afterAutospacing="0" w:line="226" w:lineRule="atLeast"/>
              <w:textAlignment w:val="baseline"/>
              <w:rPr>
                <w:color w:val="2D2D2D"/>
                <w:sz w:val="15"/>
                <w:szCs w:val="15"/>
              </w:rPr>
            </w:pPr>
            <w:r>
              <w:rPr>
                <w:color w:val="2D2D2D"/>
                <w:sz w:val="15"/>
                <w:szCs w:val="15"/>
              </w:rPr>
              <w:t>15 Подпись</w:t>
            </w:r>
          </w:p>
        </w:tc>
      </w:tr>
      <w:tr w:rsidR="00B109CE" w:rsidTr="00B109CE">
        <w:tc>
          <w:tcPr>
            <w:tcW w:w="1663" w:type="dxa"/>
            <w:gridSpan w:val="3"/>
            <w:tcBorders>
              <w:top w:val="nil"/>
              <w:left w:val="nil"/>
              <w:bottom w:val="nil"/>
              <w:right w:val="nil"/>
            </w:tcBorders>
            <w:tcMar>
              <w:top w:w="0" w:type="dxa"/>
              <w:left w:w="149" w:type="dxa"/>
              <w:bottom w:w="0" w:type="dxa"/>
              <w:right w:w="149" w:type="dxa"/>
            </w:tcMar>
            <w:hideMark/>
          </w:tcPr>
          <w:p w:rsidR="00B109CE" w:rsidRDefault="00B109CE">
            <w:pPr>
              <w:rPr>
                <w:sz w:val="24"/>
                <w:szCs w:val="24"/>
              </w:rPr>
            </w:pPr>
          </w:p>
        </w:tc>
        <w:tc>
          <w:tcPr>
            <w:tcW w:w="9610" w:type="dxa"/>
            <w:gridSpan w:val="15"/>
            <w:tcBorders>
              <w:top w:val="single" w:sz="4" w:space="0" w:color="000000"/>
              <w:left w:val="nil"/>
              <w:bottom w:val="nil"/>
              <w:right w:val="nil"/>
            </w:tcBorders>
            <w:tcMar>
              <w:top w:w="0" w:type="dxa"/>
              <w:left w:w="149" w:type="dxa"/>
              <w:bottom w:w="0" w:type="dxa"/>
              <w:right w:w="149" w:type="dxa"/>
            </w:tcMar>
            <w:hideMark/>
          </w:tcPr>
          <w:p w:rsidR="00B109CE" w:rsidRDefault="00B109CE">
            <w:pPr>
              <w:rPr>
                <w:sz w:val="24"/>
                <w:szCs w:val="24"/>
              </w:rPr>
            </w:pPr>
          </w:p>
        </w:tc>
      </w:tr>
      <w:tr w:rsidR="00B109CE" w:rsidTr="00B109CE">
        <w:tc>
          <w:tcPr>
            <w:tcW w:w="11273" w:type="dxa"/>
            <w:gridSpan w:val="18"/>
            <w:tcBorders>
              <w:top w:val="nil"/>
              <w:left w:val="nil"/>
              <w:bottom w:val="nil"/>
              <w:right w:val="nil"/>
            </w:tcBorders>
            <w:tcMar>
              <w:top w:w="0" w:type="dxa"/>
              <w:left w:w="149" w:type="dxa"/>
              <w:bottom w:w="0" w:type="dxa"/>
              <w:right w:w="149" w:type="dxa"/>
            </w:tcMar>
            <w:hideMark/>
          </w:tcPr>
          <w:p w:rsidR="00B109CE" w:rsidRDefault="00B109CE">
            <w:pPr>
              <w:pStyle w:val="formattext"/>
              <w:spacing w:before="0" w:beforeAutospacing="0" w:after="0" w:afterAutospacing="0" w:line="226" w:lineRule="atLeast"/>
              <w:textAlignment w:val="baseline"/>
              <w:rPr>
                <w:color w:val="2D2D2D"/>
                <w:sz w:val="15"/>
                <w:szCs w:val="15"/>
              </w:rPr>
            </w:pPr>
            <w:r>
              <w:rPr>
                <w:color w:val="2D2D2D"/>
                <w:sz w:val="15"/>
                <w:szCs w:val="15"/>
              </w:rPr>
              <w:t>16 К настоящему сообщению прилагаются следующие документы, на которых проставлен указанный выше знак официального утверждения:</w:t>
            </w:r>
            <w:r>
              <w:rPr>
                <w:color w:val="2D2D2D"/>
                <w:sz w:val="15"/>
                <w:szCs w:val="15"/>
              </w:rPr>
              <w:br/>
            </w:r>
            <w:r>
              <w:rPr>
                <w:color w:val="2D2D2D"/>
                <w:sz w:val="15"/>
                <w:szCs w:val="15"/>
              </w:rPr>
              <w:br/>
              <w:t>- краткое описание устройств</w:t>
            </w:r>
            <w:proofErr w:type="gramStart"/>
            <w:r>
              <w:rPr>
                <w:color w:val="2D2D2D"/>
                <w:sz w:val="15"/>
                <w:szCs w:val="15"/>
              </w:rPr>
              <w:t>а(</w:t>
            </w:r>
            <w:proofErr w:type="spellStart"/>
            <w:proofErr w:type="gramEnd"/>
            <w:r>
              <w:rPr>
                <w:color w:val="2D2D2D"/>
                <w:sz w:val="15"/>
                <w:szCs w:val="15"/>
              </w:rPr>
              <w:t>ств</w:t>
            </w:r>
            <w:proofErr w:type="spellEnd"/>
            <w:r>
              <w:rPr>
                <w:color w:val="2D2D2D"/>
                <w:sz w:val="15"/>
                <w:szCs w:val="15"/>
              </w:rPr>
              <w:t>) для предотвращения несанкционированного использования и части(ей) транспортного средства, на которое(</w:t>
            </w:r>
            <w:proofErr w:type="spellStart"/>
            <w:r>
              <w:rPr>
                <w:color w:val="2D2D2D"/>
                <w:sz w:val="15"/>
                <w:szCs w:val="15"/>
              </w:rPr>
              <w:t>ые</w:t>
            </w:r>
            <w:proofErr w:type="spellEnd"/>
            <w:r>
              <w:rPr>
                <w:color w:val="2D2D2D"/>
                <w:sz w:val="15"/>
                <w:szCs w:val="15"/>
              </w:rPr>
              <w:t>) оно(они) действует(ют);</w:t>
            </w:r>
            <w:r>
              <w:rPr>
                <w:color w:val="2D2D2D"/>
                <w:sz w:val="15"/>
                <w:szCs w:val="15"/>
              </w:rPr>
              <w:br/>
            </w:r>
            <w:r>
              <w:rPr>
                <w:color w:val="2D2D2D"/>
                <w:sz w:val="15"/>
                <w:szCs w:val="15"/>
              </w:rPr>
              <w:br/>
              <w:t>- перечень досье, которые были переданы административной службе, предоставившей официальное утверждение типа, и которые могут быть получены по запросу.</w:t>
            </w:r>
            <w:r>
              <w:rPr>
                <w:color w:val="2D2D2D"/>
                <w:sz w:val="15"/>
                <w:szCs w:val="15"/>
              </w:rPr>
              <w:br/>
              <w:t>________________</w:t>
            </w:r>
          </w:p>
          <w:p w:rsidR="00B109CE" w:rsidRDefault="00B109CE">
            <w:pPr>
              <w:pStyle w:val="formattext"/>
              <w:spacing w:before="0" w:beforeAutospacing="0" w:after="0" w:afterAutospacing="0" w:line="226" w:lineRule="atLeast"/>
              <w:textAlignment w:val="baseline"/>
              <w:rPr>
                <w:color w:val="2D2D2D"/>
                <w:sz w:val="15"/>
                <w:szCs w:val="15"/>
              </w:rPr>
            </w:pPr>
            <w:r>
              <w:rPr>
                <w:color w:val="2D2D2D"/>
                <w:sz w:val="15"/>
                <w:szCs w:val="15"/>
              </w:rPr>
              <w:pict>
                <v:shape id="_x0000_i1684" type="#_x0000_t75" alt="ГОСТ Р 41.18-99 (Правила ЕЭК ООН N 18) Единообразные предписания, касающиеся официального утверждения автотранспортных средств в отношении их защиты от несанкционированного использования" style="width:9.65pt;height:17.2pt"/>
              </w:pict>
            </w:r>
            <w:r>
              <w:rPr>
                <w:color w:val="2D2D2D"/>
                <w:sz w:val="15"/>
                <w:szCs w:val="15"/>
              </w:rPr>
              <w:t> Отличительный номер страны, предоставившей официальное утверждение/распространившей официальное утверждение/отказавшей в официальном утверждении/отменившей официальное утверждение (</w:t>
            </w:r>
            <w:proofErr w:type="gramStart"/>
            <w:r>
              <w:rPr>
                <w:color w:val="2D2D2D"/>
                <w:sz w:val="15"/>
                <w:szCs w:val="15"/>
              </w:rPr>
              <w:t>см</w:t>
            </w:r>
            <w:proofErr w:type="gramEnd"/>
            <w:r>
              <w:rPr>
                <w:color w:val="2D2D2D"/>
                <w:sz w:val="15"/>
                <w:szCs w:val="15"/>
              </w:rPr>
              <w:t>. положения Правил, касающиеся официального утверждения).</w:t>
            </w:r>
          </w:p>
          <w:p w:rsidR="00B109CE" w:rsidRDefault="00B109CE">
            <w:pPr>
              <w:pStyle w:val="formattext"/>
              <w:spacing w:before="0" w:beforeAutospacing="0" w:after="0" w:afterAutospacing="0" w:line="226" w:lineRule="atLeast"/>
              <w:textAlignment w:val="baseline"/>
              <w:rPr>
                <w:color w:val="2D2D2D"/>
                <w:sz w:val="15"/>
                <w:szCs w:val="15"/>
              </w:rPr>
            </w:pPr>
            <w:r>
              <w:rPr>
                <w:color w:val="2D2D2D"/>
                <w:sz w:val="15"/>
                <w:szCs w:val="15"/>
              </w:rPr>
              <w:pict>
                <v:shape id="_x0000_i1685" type="#_x0000_t75" alt="ГОСТ Р 41.18-99 (Правила ЕЭК ООН N 18) Единообразные предписания, касающиеся официального утверждения автотранспортных средств в отношении их защиты от несанкционированного использования" style="width:12.35pt;height:17.2pt"/>
              </w:pict>
            </w:r>
            <w:r>
              <w:rPr>
                <w:color w:val="2D2D2D"/>
                <w:sz w:val="15"/>
                <w:szCs w:val="15"/>
              </w:rPr>
              <w:t> Ненужное зачеркнуть.</w:t>
            </w:r>
          </w:p>
        </w:tc>
      </w:tr>
    </w:tbl>
    <w:p w:rsidR="00B109CE" w:rsidRDefault="00B109CE" w:rsidP="00B109CE">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 xml:space="preserve">ПРИЛОЖЕНИЕ 2 (обязательное). Сообщение, касающееся официального утверждения, распространения официального утверждения, отказа в официальном утверждении, отмены официального </w:t>
      </w:r>
      <w:r>
        <w:rPr>
          <w:rFonts w:ascii="Arial" w:hAnsi="Arial" w:cs="Arial"/>
          <w:b w:val="0"/>
          <w:bCs w:val="0"/>
          <w:color w:val="3C3C3C"/>
          <w:sz w:val="41"/>
          <w:szCs w:val="41"/>
        </w:rPr>
        <w:lastRenderedPageBreak/>
        <w:t>утверждения, окончательного прекращения производства типа транспортного ...</w:t>
      </w:r>
    </w:p>
    <w:p w:rsidR="00B109CE" w:rsidRDefault="00B109CE" w:rsidP="00B109CE">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ПРИЛОЖЕНИЕ 2</w:t>
      </w:r>
      <w:r>
        <w:rPr>
          <w:color w:val="2D2D2D"/>
          <w:sz w:val="15"/>
          <w:szCs w:val="15"/>
        </w:rPr>
        <w:br/>
        <w:t>(обязательное)</w:t>
      </w:r>
    </w:p>
    <w:p w:rsidR="00B109CE" w:rsidRDefault="00B109CE" w:rsidP="00B109CE">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[Максимальный формат А</w:t>
      </w:r>
      <w:proofErr w:type="gramStart"/>
      <w:r>
        <w:rPr>
          <w:color w:val="2D2D2D"/>
          <w:sz w:val="15"/>
          <w:szCs w:val="15"/>
        </w:rPr>
        <w:t>4</w:t>
      </w:r>
      <w:proofErr w:type="gramEnd"/>
      <w:r>
        <w:rPr>
          <w:color w:val="2D2D2D"/>
          <w:sz w:val="15"/>
          <w:szCs w:val="15"/>
        </w:rPr>
        <w:t xml:space="preserve"> (210х297 мм)]</w:t>
      </w:r>
    </w:p>
    <w:tbl>
      <w:tblPr>
        <w:tblW w:w="0" w:type="auto"/>
        <w:tblCellMar>
          <w:left w:w="0" w:type="dxa"/>
          <w:right w:w="0" w:type="dxa"/>
        </w:tblCellMar>
        <w:tblLook w:val="04A0"/>
      </w:tblPr>
      <w:tblGrid>
        <w:gridCol w:w="739"/>
        <w:gridCol w:w="355"/>
        <w:gridCol w:w="352"/>
        <w:gridCol w:w="181"/>
        <w:gridCol w:w="348"/>
        <w:gridCol w:w="1536"/>
        <w:gridCol w:w="508"/>
        <w:gridCol w:w="506"/>
        <w:gridCol w:w="505"/>
        <w:gridCol w:w="173"/>
        <w:gridCol w:w="174"/>
        <w:gridCol w:w="348"/>
        <w:gridCol w:w="852"/>
        <w:gridCol w:w="344"/>
        <w:gridCol w:w="344"/>
        <w:gridCol w:w="843"/>
        <w:gridCol w:w="507"/>
        <w:gridCol w:w="1004"/>
        <w:gridCol w:w="504"/>
        <w:gridCol w:w="366"/>
      </w:tblGrid>
      <w:tr w:rsidR="00B109CE" w:rsidTr="00B109CE">
        <w:trPr>
          <w:trHeight w:val="15"/>
        </w:trPr>
        <w:tc>
          <w:tcPr>
            <w:tcW w:w="739" w:type="dxa"/>
            <w:hideMark/>
          </w:tcPr>
          <w:p w:rsidR="00B109CE" w:rsidRDefault="00B109CE">
            <w:pPr>
              <w:rPr>
                <w:sz w:val="2"/>
                <w:szCs w:val="24"/>
              </w:rPr>
            </w:pPr>
          </w:p>
        </w:tc>
        <w:tc>
          <w:tcPr>
            <w:tcW w:w="370" w:type="dxa"/>
            <w:hideMark/>
          </w:tcPr>
          <w:p w:rsidR="00B109CE" w:rsidRDefault="00B109CE">
            <w:pPr>
              <w:rPr>
                <w:sz w:val="2"/>
                <w:szCs w:val="24"/>
              </w:rPr>
            </w:pPr>
          </w:p>
        </w:tc>
        <w:tc>
          <w:tcPr>
            <w:tcW w:w="370" w:type="dxa"/>
            <w:hideMark/>
          </w:tcPr>
          <w:p w:rsidR="00B109CE" w:rsidRDefault="00B109CE">
            <w:pPr>
              <w:rPr>
                <w:sz w:val="2"/>
                <w:szCs w:val="24"/>
              </w:rPr>
            </w:pPr>
          </w:p>
        </w:tc>
        <w:tc>
          <w:tcPr>
            <w:tcW w:w="185" w:type="dxa"/>
            <w:hideMark/>
          </w:tcPr>
          <w:p w:rsidR="00B109CE" w:rsidRDefault="00B109CE">
            <w:pPr>
              <w:rPr>
                <w:sz w:val="2"/>
                <w:szCs w:val="24"/>
              </w:rPr>
            </w:pPr>
          </w:p>
        </w:tc>
        <w:tc>
          <w:tcPr>
            <w:tcW w:w="370" w:type="dxa"/>
            <w:hideMark/>
          </w:tcPr>
          <w:p w:rsidR="00B109CE" w:rsidRDefault="00B109CE">
            <w:pPr>
              <w:rPr>
                <w:sz w:val="2"/>
                <w:szCs w:val="24"/>
              </w:rPr>
            </w:pPr>
          </w:p>
        </w:tc>
        <w:tc>
          <w:tcPr>
            <w:tcW w:w="1663" w:type="dxa"/>
            <w:hideMark/>
          </w:tcPr>
          <w:p w:rsidR="00B109CE" w:rsidRDefault="00B109CE">
            <w:pPr>
              <w:rPr>
                <w:sz w:val="2"/>
                <w:szCs w:val="24"/>
              </w:rPr>
            </w:pPr>
          </w:p>
        </w:tc>
        <w:tc>
          <w:tcPr>
            <w:tcW w:w="554" w:type="dxa"/>
            <w:hideMark/>
          </w:tcPr>
          <w:p w:rsidR="00B109CE" w:rsidRDefault="00B109CE">
            <w:pPr>
              <w:rPr>
                <w:sz w:val="2"/>
                <w:szCs w:val="24"/>
              </w:rPr>
            </w:pPr>
          </w:p>
        </w:tc>
        <w:tc>
          <w:tcPr>
            <w:tcW w:w="554" w:type="dxa"/>
            <w:hideMark/>
          </w:tcPr>
          <w:p w:rsidR="00B109CE" w:rsidRDefault="00B109CE">
            <w:pPr>
              <w:rPr>
                <w:sz w:val="2"/>
                <w:szCs w:val="24"/>
              </w:rPr>
            </w:pPr>
          </w:p>
        </w:tc>
        <w:tc>
          <w:tcPr>
            <w:tcW w:w="554" w:type="dxa"/>
            <w:hideMark/>
          </w:tcPr>
          <w:p w:rsidR="00B109CE" w:rsidRDefault="00B109CE">
            <w:pPr>
              <w:rPr>
                <w:sz w:val="2"/>
                <w:szCs w:val="24"/>
              </w:rPr>
            </w:pPr>
          </w:p>
        </w:tc>
        <w:tc>
          <w:tcPr>
            <w:tcW w:w="185" w:type="dxa"/>
            <w:hideMark/>
          </w:tcPr>
          <w:p w:rsidR="00B109CE" w:rsidRDefault="00B109CE">
            <w:pPr>
              <w:rPr>
                <w:sz w:val="2"/>
                <w:szCs w:val="24"/>
              </w:rPr>
            </w:pPr>
          </w:p>
        </w:tc>
        <w:tc>
          <w:tcPr>
            <w:tcW w:w="185" w:type="dxa"/>
            <w:hideMark/>
          </w:tcPr>
          <w:p w:rsidR="00B109CE" w:rsidRDefault="00B109CE">
            <w:pPr>
              <w:rPr>
                <w:sz w:val="2"/>
                <w:szCs w:val="24"/>
              </w:rPr>
            </w:pPr>
          </w:p>
        </w:tc>
        <w:tc>
          <w:tcPr>
            <w:tcW w:w="370" w:type="dxa"/>
            <w:hideMark/>
          </w:tcPr>
          <w:p w:rsidR="00B109CE" w:rsidRDefault="00B109CE">
            <w:pPr>
              <w:rPr>
                <w:sz w:val="2"/>
                <w:szCs w:val="24"/>
              </w:rPr>
            </w:pPr>
          </w:p>
        </w:tc>
        <w:tc>
          <w:tcPr>
            <w:tcW w:w="924" w:type="dxa"/>
            <w:hideMark/>
          </w:tcPr>
          <w:p w:rsidR="00B109CE" w:rsidRDefault="00B109CE">
            <w:pPr>
              <w:rPr>
                <w:sz w:val="2"/>
                <w:szCs w:val="24"/>
              </w:rPr>
            </w:pPr>
          </w:p>
        </w:tc>
        <w:tc>
          <w:tcPr>
            <w:tcW w:w="370" w:type="dxa"/>
            <w:hideMark/>
          </w:tcPr>
          <w:p w:rsidR="00B109CE" w:rsidRDefault="00B109CE">
            <w:pPr>
              <w:rPr>
                <w:sz w:val="2"/>
                <w:szCs w:val="24"/>
              </w:rPr>
            </w:pPr>
          </w:p>
        </w:tc>
        <w:tc>
          <w:tcPr>
            <w:tcW w:w="370" w:type="dxa"/>
            <w:hideMark/>
          </w:tcPr>
          <w:p w:rsidR="00B109CE" w:rsidRDefault="00B109CE">
            <w:pPr>
              <w:rPr>
                <w:sz w:val="2"/>
                <w:szCs w:val="24"/>
              </w:rPr>
            </w:pPr>
          </w:p>
        </w:tc>
        <w:tc>
          <w:tcPr>
            <w:tcW w:w="924" w:type="dxa"/>
            <w:hideMark/>
          </w:tcPr>
          <w:p w:rsidR="00B109CE" w:rsidRDefault="00B109CE">
            <w:pPr>
              <w:rPr>
                <w:sz w:val="2"/>
                <w:szCs w:val="24"/>
              </w:rPr>
            </w:pPr>
          </w:p>
        </w:tc>
        <w:tc>
          <w:tcPr>
            <w:tcW w:w="554" w:type="dxa"/>
            <w:hideMark/>
          </w:tcPr>
          <w:p w:rsidR="00B109CE" w:rsidRDefault="00B109CE">
            <w:pPr>
              <w:rPr>
                <w:sz w:val="2"/>
                <w:szCs w:val="24"/>
              </w:rPr>
            </w:pPr>
          </w:p>
        </w:tc>
        <w:tc>
          <w:tcPr>
            <w:tcW w:w="1109" w:type="dxa"/>
            <w:hideMark/>
          </w:tcPr>
          <w:p w:rsidR="00B109CE" w:rsidRDefault="00B109CE">
            <w:pPr>
              <w:rPr>
                <w:sz w:val="2"/>
                <w:szCs w:val="24"/>
              </w:rPr>
            </w:pPr>
          </w:p>
        </w:tc>
        <w:tc>
          <w:tcPr>
            <w:tcW w:w="554" w:type="dxa"/>
            <w:hideMark/>
          </w:tcPr>
          <w:p w:rsidR="00B109CE" w:rsidRDefault="00B109CE">
            <w:pPr>
              <w:rPr>
                <w:sz w:val="2"/>
                <w:szCs w:val="24"/>
              </w:rPr>
            </w:pPr>
          </w:p>
        </w:tc>
        <w:tc>
          <w:tcPr>
            <w:tcW w:w="370" w:type="dxa"/>
            <w:hideMark/>
          </w:tcPr>
          <w:p w:rsidR="00B109CE" w:rsidRDefault="00B109CE">
            <w:pPr>
              <w:rPr>
                <w:sz w:val="2"/>
                <w:szCs w:val="24"/>
              </w:rPr>
            </w:pPr>
          </w:p>
        </w:tc>
      </w:tr>
      <w:tr w:rsidR="00B109CE" w:rsidTr="00B109CE">
        <w:tc>
          <w:tcPr>
            <w:tcW w:w="2033" w:type="dxa"/>
            <w:gridSpan w:val="5"/>
            <w:tcBorders>
              <w:top w:val="nil"/>
              <w:left w:val="nil"/>
              <w:bottom w:val="nil"/>
              <w:right w:val="nil"/>
            </w:tcBorders>
            <w:tcMar>
              <w:top w:w="0" w:type="dxa"/>
              <w:left w:w="149" w:type="dxa"/>
              <w:bottom w:w="0" w:type="dxa"/>
              <w:right w:w="149" w:type="dxa"/>
            </w:tcMar>
            <w:hideMark/>
          </w:tcPr>
          <w:p w:rsidR="00B109CE" w:rsidRDefault="00B109CE">
            <w:pPr>
              <w:rPr>
                <w:sz w:val="24"/>
                <w:szCs w:val="24"/>
              </w:rPr>
            </w:pPr>
          </w:p>
        </w:tc>
        <w:tc>
          <w:tcPr>
            <w:tcW w:w="3696" w:type="dxa"/>
            <w:gridSpan w:val="6"/>
            <w:tcBorders>
              <w:top w:val="nil"/>
              <w:left w:val="nil"/>
              <w:bottom w:val="nil"/>
              <w:right w:val="nil"/>
            </w:tcBorders>
            <w:tcMar>
              <w:top w:w="0" w:type="dxa"/>
              <w:left w:w="149" w:type="dxa"/>
              <w:bottom w:w="0" w:type="dxa"/>
              <w:right w:w="149" w:type="dxa"/>
            </w:tcMar>
            <w:hideMark/>
          </w:tcPr>
          <w:p w:rsidR="00B109CE" w:rsidRDefault="00B109CE">
            <w:pPr>
              <w:pStyle w:val="formattext"/>
              <w:spacing w:before="0" w:beforeAutospacing="0" w:after="0" w:afterAutospacing="0" w:line="226" w:lineRule="atLeast"/>
              <w:jc w:val="right"/>
              <w:textAlignment w:val="baseline"/>
              <w:rPr>
                <w:color w:val="2D2D2D"/>
                <w:sz w:val="15"/>
                <w:szCs w:val="15"/>
              </w:rPr>
            </w:pPr>
            <w:r>
              <w:rPr>
                <w:color w:val="2D2D2D"/>
                <w:sz w:val="15"/>
                <w:szCs w:val="15"/>
              </w:rPr>
              <w:t>направленное:</w:t>
            </w:r>
          </w:p>
        </w:tc>
        <w:tc>
          <w:tcPr>
            <w:tcW w:w="5174" w:type="dxa"/>
            <w:gridSpan w:val="8"/>
            <w:tcBorders>
              <w:top w:val="nil"/>
              <w:left w:val="nil"/>
              <w:bottom w:val="single" w:sz="4" w:space="0" w:color="000000"/>
              <w:right w:val="nil"/>
            </w:tcBorders>
            <w:tcMar>
              <w:top w:w="0" w:type="dxa"/>
              <w:left w:w="149" w:type="dxa"/>
              <w:bottom w:w="0" w:type="dxa"/>
              <w:right w:w="149" w:type="dxa"/>
            </w:tcMar>
            <w:hideMark/>
          </w:tcPr>
          <w:p w:rsidR="00B109CE" w:rsidRDefault="00B109CE">
            <w:pPr>
              <w:rPr>
                <w:sz w:val="24"/>
                <w:szCs w:val="24"/>
              </w:rPr>
            </w:pPr>
          </w:p>
        </w:tc>
        <w:tc>
          <w:tcPr>
            <w:tcW w:w="370" w:type="dxa"/>
            <w:tcBorders>
              <w:top w:val="nil"/>
              <w:left w:val="nil"/>
              <w:bottom w:val="nil"/>
              <w:right w:val="nil"/>
            </w:tcBorders>
            <w:tcMar>
              <w:top w:w="0" w:type="dxa"/>
              <w:left w:w="149" w:type="dxa"/>
              <w:bottom w:w="0" w:type="dxa"/>
              <w:right w:w="149" w:type="dxa"/>
            </w:tcMar>
            <w:hideMark/>
          </w:tcPr>
          <w:p w:rsidR="00B109CE" w:rsidRDefault="00B109CE">
            <w:pPr>
              <w:pStyle w:val="formattext"/>
              <w:spacing w:before="0" w:beforeAutospacing="0" w:after="0" w:afterAutospacing="0" w:line="226" w:lineRule="atLeast"/>
              <w:textAlignment w:val="baseline"/>
              <w:rPr>
                <w:color w:val="2D2D2D"/>
                <w:sz w:val="15"/>
                <w:szCs w:val="15"/>
              </w:rPr>
            </w:pPr>
            <w:r>
              <w:rPr>
                <w:color w:val="2D2D2D"/>
                <w:sz w:val="15"/>
                <w:szCs w:val="15"/>
              </w:rPr>
              <w:t>,</w:t>
            </w:r>
          </w:p>
        </w:tc>
      </w:tr>
      <w:tr w:rsidR="00B109CE" w:rsidTr="00B109CE">
        <w:tc>
          <w:tcPr>
            <w:tcW w:w="2033" w:type="dxa"/>
            <w:gridSpan w:val="5"/>
            <w:tcBorders>
              <w:top w:val="nil"/>
              <w:left w:val="nil"/>
              <w:bottom w:val="nil"/>
              <w:right w:val="nil"/>
            </w:tcBorders>
            <w:tcMar>
              <w:top w:w="0" w:type="dxa"/>
              <w:left w:w="149" w:type="dxa"/>
              <w:bottom w:w="0" w:type="dxa"/>
              <w:right w:w="149" w:type="dxa"/>
            </w:tcMar>
            <w:hideMark/>
          </w:tcPr>
          <w:p w:rsidR="00B109CE" w:rsidRDefault="00B109CE">
            <w:pPr>
              <w:pStyle w:val="formattext"/>
              <w:spacing w:before="0" w:beforeAutospacing="0" w:after="0" w:afterAutospacing="0" w:line="226" w:lineRule="atLeast"/>
              <w:textAlignment w:val="baseline"/>
              <w:rPr>
                <w:color w:val="2D2D2D"/>
                <w:sz w:val="15"/>
                <w:szCs w:val="15"/>
              </w:rPr>
            </w:pPr>
            <w:r>
              <w:rPr>
                <w:noProof/>
                <w:color w:val="2D2D2D"/>
                <w:sz w:val="15"/>
                <w:szCs w:val="15"/>
              </w:rPr>
              <w:drawing>
                <wp:inline distT="0" distB="0" distL="0" distR="0">
                  <wp:extent cx="764540" cy="723265"/>
                  <wp:effectExtent l="19050" t="0" r="0" b="0"/>
                  <wp:docPr id="662" name="Рисунок 662" descr="ГОСТ Р 41.18-99 (Правила ЕЭК ООН N 18) Единообразные предписания, касающиеся официального утверждения автотранспортных средств в отношении их защиты от несанкционированного использ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2" descr="ГОСТ Р 41.18-99 (Правила ЕЭК ООН N 18) Единообразные предписания, касающиеся официального утверждения автотранспортных средств в отношении их защиты от несанкционированного использования"/>
                          <pic:cNvPicPr>
                            <a:picLocks noChangeAspect="1" noChangeArrowheads="1"/>
                          </pic:cNvPicPr>
                        </pic:nvPicPr>
                        <pic:blipFill>
                          <a:blip r:embed="rId7" cstate="print"/>
                          <a:srcRect/>
                          <a:stretch>
                            <a:fillRect/>
                          </a:stretch>
                        </pic:blipFill>
                        <pic:spPr bwMode="auto">
                          <a:xfrm>
                            <a:off x="0" y="0"/>
                            <a:ext cx="764540" cy="723265"/>
                          </a:xfrm>
                          <a:prstGeom prst="rect">
                            <a:avLst/>
                          </a:prstGeom>
                          <a:noFill/>
                          <a:ln w="9525">
                            <a:noFill/>
                            <a:miter lim="800000"/>
                            <a:headEnd/>
                            <a:tailEnd/>
                          </a:ln>
                        </pic:spPr>
                      </pic:pic>
                    </a:graphicData>
                  </a:graphic>
                </wp:inline>
              </w:drawing>
            </w:r>
          </w:p>
        </w:tc>
        <w:tc>
          <w:tcPr>
            <w:tcW w:w="3696" w:type="dxa"/>
            <w:gridSpan w:val="6"/>
            <w:tcBorders>
              <w:top w:val="nil"/>
              <w:left w:val="nil"/>
              <w:bottom w:val="nil"/>
              <w:right w:val="nil"/>
            </w:tcBorders>
            <w:tcMar>
              <w:top w:w="0" w:type="dxa"/>
              <w:left w:w="149" w:type="dxa"/>
              <w:bottom w:w="0" w:type="dxa"/>
              <w:right w:w="149" w:type="dxa"/>
            </w:tcMar>
            <w:hideMark/>
          </w:tcPr>
          <w:p w:rsidR="00B109CE" w:rsidRDefault="00B109CE">
            <w:pPr>
              <w:rPr>
                <w:sz w:val="24"/>
                <w:szCs w:val="24"/>
              </w:rPr>
            </w:pPr>
          </w:p>
        </w:tc>
        <w:tc>
          <w:tcPr>
            <w:tcW w:w="5174" w:type="dxa"/>
            <w:gridSpan w:val="8"/>
            <w:tcBorders>
              <w:top w:val="single" w:sz="4" w:space="0" w:color="000000"/>
              <w:left w:val="nil"/>
              <w:bottom w:val="nil"/>
              <w:right w:val="nil"/>
            </w:tcBorders>
            <w:tcMar>
              <w:top w:w="0" w:type="dxa"/>
              <w:left w:w="149" w:type="dxa"/>
              <w:bottom w:w="0" w:type="dxa"/>
              <w:right w:w="149" w:type="dxa"/>
            </w:tcMar>
            <w:hideMark/>
          </w:tcPr>
          <w:p w:rsidR="00B109CE" w:rsidRDefault="00B109CE">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название административного органа</w:t>
            </w:r>
            <w:r>
              <w:rPr>
                <w:color w:val="2D2D2D"/>
                <w:sz w:val="15"/>
                <w:szCs w:val="15"/>
              </w:rPr>
              <w:br/>
            </w:r>
            <w:r>
              <w:rPr>
                <w:color w:val="2D2D2D"/>
                <w:sz w:val="15"/>
                <w:szCs w:val="15"/>
              </w:rPr>
              <w:br/>
            </w:r>
          </w:p>
        </w:tc>
        <w:tc>
          <w:tcPr>
            <w:tcW w:w="370" w:type="dxa"/>
            <w:tcBorders>
              <w:top w:val="nil"/>
              <w:left w:val="nil"/>
              <w:bottom w:val="nil"/>
              <w:right w:val="nil"/>
            </w:tcBorders>
            <w:tcMar>
              <w:top w:w="0" w:type="dxa"/>
              <w:left w:w="149" w:type="dxa"/>
              <w:bottom w:w="0" w:type="dxa"/>
              <w:right w:w="149" w:type="dxa"/>
            </w:tcMar>
            <w:hideMark/>
          </w:tcPr>
          <w:p w:rsidR="00B109CE" w:rsidRDefault="00B109CE">
            <w:pPr>
              <w:pStyle w:val="formattext"/>
              <w:spacing w:before="0" w:beforeAutospacing="0" w:after="0" w:afterAutospacing="0" w:line="226" w:lineRule="atLeast"/>
              <w:textAlignment w:val="baseline"/>
              <w:rPr>
                <w:color w:val="2D2D2D"/>
                <w:sz w:val="15"/>
                <w:szCs w:val="15"/>
              </w:rPr>
            </w:pPr>
          </w:p>
        </w:tc>
      </w:tr>
      <w:tr w:rsidR="00B109CE" w:rsidTr="00B109CE">
        <w:tc>
          <w:tcPr>
            <w:tcW w:w="2033" w:type="dxa"/>
            <w:gridSpan w:val="5"/>
            <w:tcBorders>
              <w:top w:val="nil"/>
              <w:left w:val="nil"/>
              <w:bottom w:val="nil"/>
              <w:right w:val="nil"/>
            </w:tcBorders>
            <w:tcMar>
              <w:top w:w="0" w:type="dxa"/>
              <w:left w:w="149" w:type="dxa"/>
              <w:bottom w:w="0" w:type="dxa"/>
              <w:right w:w="149" w:type="dxa"/>
            </w:tcMar>
            <w:hideMark/>
          </w:tcPr>
          <w:p w:rsidR="00B109CE" w:rsidRDefault="00B109CE">
            <w:pPr>
              <w:pStyle w:val="formattext"/>
              <w:spacing w:before="0" w:beforeAutospacing="0" w:after="0" w:afterAutospacing="0" w:line="226" w:lineRule="atLeast"/>
              <w:textAlignment w:val="baseline"/>
              <w:rPr>
                <w:color w:val="2D2D2D"/>
                <w:sz w:val="15"/>
                <w:szCs w:val="15"/>
              </w:rPr>
            </w:pPr>
            <w:r>
              <w:rPr>
                <w:color w:val="2D2D2D"/>
                <w:sz w:val="15"/>
                <w:szCs w:val="15"/>
              </w:rPr>
              <w:t>касающееся</w:t>
            </w:r>
            <w:r>
              <w:rPr>
                <w:color w:val="2D2D2D"/>
                <w:sz w:val="15"/>
                <w:szCs w:val="15"/>
              </w:rPr>
              <w:pict>
                <v:shape id="_x0000_i1687" type="#_x0000_t75" alt="ГОСТ Р 41.18-99 (Правила ЕЭК ООН N 18) Единообразные предписания, касающиеся официального утверждения автотранспортных средств в отношении их защиты от несанкционированного использования" style="width:12.35pt;height:17.2pt"/>
              </w:pict>
            </w:r>
          </w:p>
        </w:tc>
        <w:tc>
          <w:tcPr>
            <w:tcW w:w="9240" w:type="dxa"/>
            <w:gridSpan w:val="15"/>
            <w:tcBorders>
              <w:top w:val="nil"/>
              <w:left w:val="nil"/>
              <w:bottom w:val="nil"/>
              <w:right w:val="nil"/>
            </w:tcBorders>
            <w:tcMar>
              <w:top w:w="0" w:type="dxa"/>
              <w:left w:w="149" w:type="dxa"/>
              <w:bottom w:w="0" w:type="dxa"/>
              <w:right w:w="149" w:type="dxa"/>
            </w:tcMar>
            <w:hideMark/>
          </w:tcPr>
          <w:p w:rsidR="00B109CE" w:rsidRDefault="00B109CE">
            <w:pPr>
              <w:pStyle w:val="formattext"/>
              <w:spacing w:before="0" w:beforeAutospacing="0" w:after="0" w:afterAutospacing="0" w:line="226" w:lineRule="atLeast"/>
              <w:textAlignment w:val="baseline"/>
              <w:rPr>
                <w:color w:val="2D2D2D"/>
                <w:sz w:val="15"/>
                <w:szCs w:val="15"/>
              </w:rPr>
            </w:pPr>
            <w:r>
              <w:rPr>
                <w:b/>
                <w:bCs/>
                <w:color w:val="2D2D2D"/>
                <w:sz w:val="15"/>
                <w:szCs w:val="15"/>
              </w:rPr>
              <w:t>ОФИЦИАЛЬНОГО УТВЕРЖДЕНИЯ, РАСПРОСТРАНЕНИЯ ОФИЦИАЛЬНОГО УТВЕРЖДЕНИЯ, ОТКАЗА В ОФИЦИАЛЬНОМ УТВЕРЖДЕНИИ, ОТМЕНЫ ОФИЦИАЛЬНОГО УТВЕРЖДЕНИЯ, ОКОНЧАТЕЛЬНОГО ПРЕКРАЩЕНИЯ ПРОИЗВОДСТВА </w:t>
            </w:r>
            <w:r>
              <w:rPr>
                <w:color w:val="2D2D2D"/>
                <w:sz w:val="15"/>
                <w:szCs w:val="15"/>
              </w:rPr>
              <w:br/>
            </w:r>
          </w:p>
        </w:tc>
      </w:tr>
      <w:tr w:rsidR="00B109CE" w:rsidTr="00B109CE">
        <w:tc>
          <w:tcPr>
            <w:tcW w:w="11273" w:type="dxa"/>
            <w:gridSpan w:val="20"/>
            <w:tcBorders>
              <w:top w:val="nil"/>
              <w:left w:val="nil"/>
              <w:bottom w:val="nil"/>
              <w:right w:val="nil"/>
            </w:tcBorders>
            <w:tcMar>
              <w:top w:w="0" w:type="dxa"/>
              <w:left w:w="149" w:type="dxa"/>
              <w:bottom w:w="0" w:type="dxa"/>
              <w:right w:w="149" w:type="dxa"/>
            </w:tcMar>
            <w:hideMark/>
          </w:tcPr>
          <w:p w:rsidR="00B109CE" w:rsidRDefault="00B109CE">
            <w:pPr>
              <w:pStyle w:val="formattext"/>
              <w:spacing w:before="0" w:beforeAutospacing="0" w:after="0" w:afterAutospacing="0" w:line="226" w:lineRule="atLeast"/>
              <w:textAlignment w:val="baseline"/>
              <w:rPr>
                <w:color w:val="2D2D2D"/>
                <w:sz w:val="15"/>
                <w:szCs w:val="15"/>
              </w:rPr>
            </w:pPr>
            <w:r>
              <w:rPr>
                <w:color w:val="2D2D2D"/>
                <w:sz w:val="15"/>
                <w:szCs w:val="15"/>
              </w:rPr>
              <w:t>типа транспортного средства в отношении его защиты от несанкционированного использования на основании части II Правил ЕЭК ООН N 18 </w:t>
            </w:r>
            <w:r>
              <w:rPr>
                <w:color w:val="2D2D2D"/>
                <w:sz w:val="15"/>
                <w:szCs w:val="15"/>
              </w:rPr>
              <w:br/>
            </w:r>
          </w:p>
        </w:tc>
      </w:tr>
      <w:tr w:rsidR="00B109CE" w:rsidTr="00B109CE">
        <w:tc>
          <w:tcPr>
            <w:tcW w:w="6098" w:type="dxa"/>
            <w:gridSpan w:val="12"/>
            <w:tcBorders>
              <w:top w:val="nil"/>
              <w:left w:val="nil"/>
              <w:bottom w:val="nil"/>
              <w:right w:val="nil"/>
            </w:tcBorders>
            <w:tcMar>
              <w:top w:w="0" w:type="dxa"/>
              <w:left w:w="149" w:type="dxa"/>
              <w:bottom w:w="0" w:type="dxa"/>
              <w:right w:w="149" w:type="dxa"/>
            </w:tcMar>
            <w:hideMark/>
          </w:tcPr>
          <w:p w:rsidR="00B109CE" w:rsidRDefault="00B109CE">
            <w:pPr>
              <w:pStyle w:val="formattext"/>
              <w:spacing w:before="0" w:beforeAutospacing="0" w:after="0" w:afterAutospacing="0" w:line="226" w:lineRule="atLeast"/>
              <w:textAlignment w:val="baseline"/>
              <w:rPr>
                <w:color w:val="2D2D2D"/>
                <w:sz w:val="15"/>
                <w:szCs w:val="15"/>
              </w:rPr>
            </w:pPr>
            <w:r>
              <w:rPr>
                <w:color w:val="2D2D2D"/>
                <w:sz w:val="15"/>
                <w:szCs w:val="15"/>
              </w:rPr>
              <w:t>Официальное распространение N</w:t>
            </w:r>
          </w:p>
        </w:tc>
        <w:tc>
          <w:tcPr>
            <w:tcW w:w="5174" w:type="dxa"/>
            <w:gridSpan w:val="8"/>
            <w:tcBorders>
              <w:top w:val="nil"/>
              <w:left w:val="nil"/>
              <w:bottom w:val="nil"/>
              <w:right w:val="nil"/>
            </w:tcBorders>
            <w:tcMar>
              <w:top w:w="0" w:type="dxa"/>
              <w:left w:w="149" w:type="dxa"/>
              <w:bottom w:w="0" w:type="dxa"/>
              <w:right w:w="149" w:type="dxa"/>
            </w:tcMar>
            <w:hideMark/>
          </w:tcPr>
          <w:p w:rsidR="00B109CE" w:rsidRDefault="00B109CE">
            <w:pPr>
              <w:pStyle w:val="formattext"/>
              <w:spacing w:before="0" w:beforeAutospacing="0" w:after="0" w:afterAutospacing="0" w:line="226" w:lineRule="atLeast"/>
              <w:textAlignment w:val="baseline"/>
              <w:rPr>
                <w:color w:val="2D2D2D"/>
                <w:sz w:val="15"/>
                <w:szCs w:val="15"/>
              </w:rPr>
            </w:pPr>
            <w:r>
              <w:rPr>
                <w:color w:val="2D2D2D"/>
                <w:sz w:val="15"/>
                <w:szCs w:val="15"/>
              </w:rPr>
              <w:t>Распространение N</w:t>
            </w:r>
          </w:p>
        </w:tc>
      </w:tr>
      <w:tr w:rsidR="00B109CE" w:rsidTr="00B109CE">
        <w:tc>
          <w:tcPr>
            <w:tcW w:w="4250" w:type="dxa"/>
            <w:gridSpan w:val="7"/>
            <w:tcBorders>
              <w:top w:val="nil"/>
              <w:left w:val="nil"/>
              <w:bottom w:val="nil"/>
              <w:right w:val="nil"/>
            </w:tcBorders>
            <w:tcMar>
              <w:top w:w="0" w:type="dxa"/>
              <w:left w:w="149" w:type="dxa"/>
              <w:bottom w:w="0" w:type="dxa"/>
              <w:right w:w="149" w:type="dxa"/>
            </w:tcMar>
            <w:hideMark/>
          </w:tcPr>
          <w:p w:rsidR="00B109CE" w:rsidRDefault="00B109CE">
            <w:pPr>
              <w:rPr>
                <w:sz w:val="24"/>
                <w:szCs w:val="24"/>
              </w:rPr>
            </w:pPr>
          </w:p>
        </w:tc>
        <w:tc>
          <w:tcPr>
            <w:tcW w:w="1848" w:type="dxa"/>
            <w:gridSpan w:val="5"/>
            <w:tcBorders>
              <w:top w:val="single" w:sz="4" w:space="0" w:color="000000"/>
              <w:left w:val="nil"/>
              <w:bottom w:val="nil"/>
              <w:right w:val="nil"/>
            </w:tcBorders>
            <w:tcMar>
              <w:top w:w="0" w:type="dxa"/>
              <w:left w:w="149" w:type="dxa"/>
              <w:bottom w:w="0" w:type="dxa"/>
              <w:right w:w="149" w:type="dxa"/>
            </w:tcMar>
            <w:hideMark/>
          </w:tcPr>
          <w:p w:rsidR="00B109CE" w:rsidRDefault="00B109CE">
            <w:pPr>
              <w:rPr>
                <w:sz w:val="24"/>
                <w:szCs w:val="24"/>
              </w:rPr>
            </w:pPr>
          </w:p>
        </w:tc>
        <w:tc>
          <w:tcPr>
            <w:tcW w:w="2587" w:type="dxa"/>
            <w:gridSpan w:val="4"/>
            <w:tcBorders>
              <w:top w:val="nil"/>
              <w:left w:val="nil"/>
              <w:bottom w:val="nil"/>
              <w:right w:val="nil"/>
            </w:tcBorders>
            <w:tcMar>
              <w:top w:w="0" w:type="dxa"/>
              <w:left w:w="149" w:type="dxa"/>
              <w:bottom w:w="0" w:type="dxa"/>
              <w:right w:w="149" w:type="dxa"/>
            </w:tcMar>
            <w:hideMark/>
          </w:tcPr>
          <w:p w:rsidR="00B109CE" w:rsidRDefault="00B109CE">
            <w:pPr>
              <w:rPr>
                <w:sz w:val="24"/>
                <w:szCs w:val="24"/>
              </w:rPr>
            </w:pPr>
          </w:p>
        </w:tc>
        <w:tc>
          <w:tcPr>
            <w:tcW w:w="2587" w:type="dxa"/>
            <w:gridSpan w:val="4"/>
            <w:tcBorders>
              <w:top w:val="single" w:sz="4" w:space="0" w:color="000000"/>
              <w:left w:val="nil"/>
              <w:bottom w:val="nil"/>
              <w:right w:val="nil"/>
            </w:tcBorders>
            <w:tcMar>
              <w:top w:w="0" w:type="dxa"/>
              <w:left w:w="149" w:type="dxa"/>
              <w:bottom w:w="0" w:type="dxa"/>
              <w:right w:w="149" w:type="dxa"/>
            </w:tcMar>
            <w:hideMark/>
          </w:tcPr>
          <w:p w:rsidR="00B109CE" w:rsidRDefault="00B109CE">
            <w:pPr>
              <w:rPr>
                <w:sz w:val="24"/>
                <w:szCs w:val="24"/>
              </w:rPr>
            </w:pPr>
          </w:p>
        </w:tc>
      </w:tr>
      <w:tr w:rsidR="00B109CE" w:rsidTr="00B109CE">
        <w:tc>
          <w:tcPr>
            <w:tcW w:w="11273" w:type="dxa"/>
            <w:gridSpan w:val="20"/>
            <w:tcBorders>
              <w:top w:val="nil"/>
              <w:left w:val="nil"/>
              <w:bottom w:val="nil"/>
              <w:right w:val="nil"/>
            </w:tcBorders>
            <w:tcMar>
              <w:top w:w="0" w:type="dxa"/>
              <w:left w:w="149" w:type="dxa"/>
              <w:bottom w:w="0" w:type="dxa"/>
              <w:right w:w="149" w:type="dxa"/>
            </w:tcMar>
            <w:hideMark/>
          </w:tcPr>
          <w:p w:rsidR="00B109CE" w:rsidRDefault="00B109CE">
            <w:pPr>
              <w:pStyle w:val="formattext"/>
              <w:spacing w:before="0" w:beforeAutospacing="0" w:after="0" w:afterAutospacing="0" w:line="226" w:lineRule="atLeast"/>
              <w:textAlignment w:val="baseline"/>
              <w:rPr>
                <w:color w:val="2D2D2D"/>
                <w:sz w:val="15"/>
                <w:szCs w:val="15"/>
              </w:rPr>
            </w:pPr>
            <w:r>
              <w:rPr>
                <w:color w:val="2D2D2D"/>
                <w:sz w:val="15"/>
                <w:szCs w:val="15"/>
              </w:rPr>
              <w:t>1 Фабричная или торговая марка автотранспортного средства</w:t>
            </w:r>
          </w:p>
        </w:tc>
      </w:tr>
      <w:tr w:rsidR="00B109CE" w:rsidTr="00B109CE">
        <w:tc>
          <w:tcPr>
            <w:tcW w:w="7022" w:type="dxa"/>
            <w:gridSpan w:val="13"/>
            <w:tcBorders>
              <w:top w:val="nil"/>
              <w:left w:val="nil"/>
              <w:bottom w:val="nil"/>
              <w:right w:val="nil"/>
            </w:tcBorders>
            <w:tcMar>
              <w:top w:w="0" w:type="dxa"/>
              <w:left w:w="149" w:type="dxa"/>
              <w:bottom w:w="0" w:type="dxa"/>
              <w:right w:w="149" w:type="dxa"/>
            </w:tcMar>
            <w:hideMark/>
          </w:tcPr>
          <w:p w:rsidR="00B109CE" w:rsidRDefault="00B109CE">
            <w:pPr>
              <w:rPr>
                <w:sz w:val="24"/>
                <w:szCs w:val="24"/>
              </w:rPr>
            </w:pPr>
          </w:p>
        </w:tc>
        <w:tc>
          <w:tcPr>
            <w:tcW w:w="4250" w:type="dxa"/>
            <w:gridSpan w:val="7"/>
            <w:tcBorders>
              <w:top w:val="single" w:sz="4" w:space="0" w:color="000000"/>
              <w:left w:val="nil"/>
              <w:bottom w:val="nil"/>
              <w:right w:val="nil"/>
            </w:tcBorders>
            <w:tcMar>
              <w:top w:w="0" w:type="dxa"/>
              <w:left w:w="149" w:type="dxa"/>
              <w:bottom w:w="0" w:type="dxa"/>
              <w:right w:w="149" w:type="dxa"/>
            </w:tcMar>
            <w:hideMark/>
          </w:tcPr>
          <w:p w:rsidR="00B109CE" w:rsidRDefault="00B109CE">
            <w:pPr>
              <w:rPr>
                <w:sz w:val="24"/>
                <w:szCs w:val="24"/>
              </w:rPr>
            </w:pPr>
          </w:p>
        </w:tc>
      </w:tr>
      <w:tr w:rsidR="00B109CE" w:rsidTr="00B109CE">
        <w:tc>
          <w:tcPr>
            <w:tcW w:w="11273" w:type="dxa"/>
            <w:gridSpan w:val="20"/>
            <w:tcBorders>
              <w:top w:val="nil"/>
              <w:left w:val="nil"/>
              <w:bottom w:val="nil"/>
              <w:right w:val="nil"/>
            </w:tcBorders>
            <w:tcMar>
              <w:top w:w="0" w:type="dxa"/>
              <w:left w:w="149" w:type="dxa"/>
              <w:bottom w:w="0" w:type="dxa"/>
              <w:right w:w="149" w:type="dxa"/>
            </w:tcMar>
            <w:hideMark/>
          </w:tcPr>
          <w:p w:rsidR="00B109CE" w:rsidRDefault="00B109CE">
            <w:pPr>
              <w:pStyle w:val="formattext"/>
              <w:spacing w:before="0" w:beforeAutospacing="0" w:after="0" w:afterAutospacing="0" w:line="226" w:lineRule="atLeast"/>
              <w:textAlignment w:val="baseline"/>
              <w:rPr>
                <w:color w:val="2D2D2D"/>
                <w:sz w:val="15"/>
                <w:szCs w:val="15"/>
              </w:rPr>
            </w:pPr>
            <w:r>
              <w:rPr>
                <w:color w:val="2D2D2D"/>
                <w:sz w:val="15"/>
                <w:szCs w:val="15"/>
              </w:rPr>
              <w:t>2 Тип транспортного средства</w:t>
            </w:r>
          </w:p>
        </w:tc>
      </w:tr>
      <w:tr w:rsidR="00B109CE" w:rsidTr="00B109CE">
        <w:tc>
          <w:tcPr>
            <w:tcW w:w="3696" w:type="dxa"/>
            <w:gridSpan w:val="6"/>
            <w:tcBorders>
              <w:top w:val="nil"/>
              <w:left w:val="nil"/>
              <w:bottom w:val="nil"/>
              <w:right w:val="nil"/>
            </w:tcBorders>
            <w:tcMar>
              <w:top w:w="0" w:type="dxa"/>
              <w:left w:w="149" w:type="dxa"/>
              <w:bottom w:w="0" w:type="dxa"/>
              <w:right w:w="149" w:type="dxa"/>
            </w:tcMar>
            <w:hideMark/>
          </w:tcPr>
          <w:p w:rsidR="00B109CE" w:rsidRDefault="00B109CE">
            <w:pPr>
              <w:rPr>
                <w:sz w:val="24"/>
                <w:szCs w:val="24"/>
              </w:rPr>
            </w:pPr>
          </w:p>
        </w:tc>
        <w:tc>
          <w:tcPr>
            <w:tcW w:w="7577" w:type="dxa"/>
            <w:gridSpan w:val="14"/>
            <w:tcBorders>
              <w:top w:val="single" w:sz="4" w:space="0" w:color="000000"/>
              <w:left w:val="nil"/>
              <w:bottom w:val="nil"/>
              <w:right w:val="nil"/>
            </w:tcBorders>
            <w:tcMar>
              <w:top w:w="0" w:type="dxa"/>
              <w:left w:w="149" w:type="dxa"/>
              <w:bottom w:w="0" w:type="dxa"/>
              <w:right w:w="149" w:type="dxa"/>
            </w:tcMar>
            <w:hideMark/>
          </w:tcPr>
          <w:p w:rsidR="00B109CE" w:rsidRDefault="00B109CE">
            <w:pPr>
              <w:rPr>
                <w:sz w:val="24"/>
                <w:szCs w:val="24"/>
              </w:rPr>
            </w:pPr>
          </w:p>
        </w:tc>
      </w:tr>
      <w:tr w:rsidR="00B109CE" w:rsidTr="00B109CE">
        <w:tc>
          <w:tcPr>
            <w:tcW w:w="11273" w:type="dxa"/>
            <w:gridSpan w:val="20"/>
            <w:tcBorders>
              <w:top w:val="nil"/>
              <w:left w:val="nil"/>
              <w:bottom w:val="nil"/>
              <w:right w:val="nil"/>
            </w:tcBorders>
            <w:tcMar>
              <w:top w:w="0" w:type="dxa"/>
              <w:left w:w="149" w:type="dxa"/>
              <w:bottom w:w="0" w:type="dxa"/>
              <w:right w:w="149" w:type="dxa"/>
            </w:tcMar>
            <w:hideMark/>
          </w:tcPr>
          <w:p w:rsidR="00B109CE" w:rsidRDefault="00B109CE">
            <w:pPr>
              <w:pStyle w:val="formattext"/>
              <w:spacing w:before="0" w:beforeAutospacing="0" w:after="0" w:afterAutospacing="0" w:line="226" w:lineRule="atLeast"/>
              <w:textAlignment w:val="baseline"/>
              <w:rPr>
                <w:color w:val="2D2D2D"/>
                <w:sz w:val="15"/>
                <w:szCs w:val="15"/>
              </w:rPr>
            </w:pPr>
            <w:r>
              <w:rPr>
                <w:color w:val="2D2D2D"/>
                <w:sz w:val="15"/>
                <w:szCs w:val="15"/>
              </w:rPr>
              <w:t>3 Наименование предприятия-изготовителя</w:t>
            </w:r>
          </w:p>
        </w:tc>
      </w:tr>
      <w:tr w:rsidR="00B109CE" w:rsidTr="00B109CE">
        <w:tc>
          <w:tcPr>
            <w:tcW w:w="5359" w:type="dxa"/>
            <w:gridSpan w:val="9"/>
            <w:tcBorders>
              <w:top w:val="nil"/>
              <w:left w:val="nil"/>
              <w:bottom w:val="nil"/>
              <w:right w:val="nil"/>
            </w:tcBorders>
            <w:tcMar>
              <w:top w:w="0" w:type="dxa"/>
              <w:left w:w="149" w:type="dxa"/>
              <w:bottom w:w="0" w:type="dxa"/>
              <w:right w:w="149" w:type="dxa"/>
            </w:tcMar>
            <w:hideMark/>
          </w:tcPr>
          <w:p w:rsidR="00B109CE" w:rsidRDefault="00B109CE">
            <w:pPr>
              <w:rPr>
                <w:sz w:val="24"/>
                <w:szCs w:val="24"/>
              </w:rPr>
            </w:pPr>
          </w:p>
        </w:tc>
        <w:tc>
          <w:tcPr>
            <w:tcW w:w="5914" w:type="dxa"/>
            <w:gridSpan w:val="11"/>
            <w:tcBorders>
              <w:top w:val="single" w:sz="4" w:space="0" w:color="000000"/>
              <w:left w:val="nil"/>
              <w:bottom w:val="nil"/>
              <w:right w:val="nil"/>
            </w:tcBorders>
            <w:tcMar>
              <w:top w:w="0" w:type="dxa"/>
              <w:left w:w="149" w:type="dxa"/>
              <w:bottom w:w="0" w:type="dxa"/>
              <w:right w:w="149" w:type="dxa"/>
            </w:tcMar>
            <w:hideMark/>
          </w:tcPr>
          <w:p w:rsidR="00B109CE" w:rsidRDefault="00B109CE">
            <w:pPr>
              <w:rPr>
                <w:sz w:val="24"/>
                <w:szCs w:val="24"/>
              </w:rPr>
            </w:pPr>
          </w:p>
        </w:tc>
      </w:tr>
      <w:tr w:rsidR="00B109CE" w:rsidTr="00B109CE">
        <w:tc>
          <w:tcPr>
            <w:tcW w:w="11273" w:type="dxa"/>
            <w:gridSpan w:val="20"/>
            <w:tcBorders>
              <w:top w:val="nil"/>
              <w:left w:val="nil"/>
              <w:bottom w:val="nil"/>
              <w:right w:val="nil"/>
            </w:tcBorders>
            <w:tcMar>
              <w:top w:w="0" w:type="dxa"/>
              <w:left w:w="149" w:type="dxa"/>
              <w:bottom w:w="0" w:type="dxa"/>
              <w:right w:w="149" w:type="dxa"/>
            </w:tcMar>
            <w:hideMark/>
          </w:tcPr>
          <w:p w:rsidR="00B109CE" w:rsidRDefault="00B109CE">
            <w:pPr>
              <w:pStyle w:val="formattext"/>
              <w:spacing w:before="0" w:beforeAutospacing="0" w:after="0" w:afterAutospacing="0" w:line="226" w:lineRule="atLeast"/>
              <w:textAlignment w:val="baseline"/>
              <w:rPr>
                <w:color w:val="2D2D2D"/>
                <w:sz w:val="15"/>
                <w:szCs w:val="15"/>
              </w:rPr>
            </w:pPr>
            <w:r>
              <w:rPr>
                <w:color w:val="2D2D2D"/>
                <w:sz w:val="15"/>
                <w:szCs w:val="15"/>
              </w:rPr>
              <w:t>4 Фамилия и адрес представителя предприятия-изготовителя</w:t>
            </w:r>
          </w:p>
        </w:tc>
      </w:tr>
      <w:tr w:rsidR="00B109CE" w:rsidTr="00B109CE">
        <w:tc>
          <w:tcPr>
            <w:tcW w:w="7392" w:type="dxa"/>
            <w:gridSpan w:val="14"/>
            <w:tcBorders>
              <w:top w:val="nil"/>
              <w:left w:val="nil"/>
              <w:bottom w:val="single" w:sz="4" w:space="0" w:color="000000"/>
              <w:right w:val="nil"/>
            </w:tcBorders>
            <w:tcMar>
              <w:top w:w="0" w:type="dxa"/>
              <w:left w:w="149" w:type="dxa"/>
              <w:bottom w:w="0" w:type="dxa"/>
              <w:right w:w="149" w:type="dxa"/>
            </w:tcMar>
            <w:hideMark/>
          </w:tcPr>
          <w:p w:rsidR="00B109CE" w:rsidRDefault="00B109CE">
            <w:pPr>
              <w:rPr>
                <w:sz w:val="24"/>
                <w:szCs w:val="24"/>
              </w:rPr>
            </w:pPr>
          </w:p>
        </w:tc>
        <w:tc>
          <w:tcPr>
            <w:tcW w:w="3881" w:type="dxa"/>
            <w:gridSpan w:val="6"/>
            <w:tcBorders>
              <w:top w:val="single" w:sz="4" w:space="0" w:color="000000"/>
              <w:left w:val="nil"/>
              <w:bottom w:val="single" w:sz="4" w:space="0" w:color="000000"/>
              <w:right w:val="nil"/>
            </w:tcBorders>
            <w:tcMar>
              <w:top w:w="0" w:type="dxa"/>
              <w:left w:w="149" w:type="dxa"/>
              <w:bottom w:w="0" w:type="dxa"/>
              <w:right w:w="149" w:type="dxa"/>
            </w:tcMar>
            <w:hideMark/>
          </w:tcPr>
          <w:p w:rsidR="00B109CE" w:rsidRDefault="00B109CE">
            <w:pPr>
              <w:rPr>
                <w:sz w:val="24"/>
                <w:szCs w:val="24"/>
              </w:rPr>
            </w:pPr>
          </w:p>
        </w:tc>
      </w:tr>
      <w:tr w:rsidR="00B109CE" w:rsidTr="00B109CE">
        <w:tc>
          <w:tcPr>
            <w:tcW w:w="11273" w:type="dxa"/>
            <w:gridSpan w:val="20"/>
            <w:tcBorders>
              <w:top w:val="single" w:sz="4" w:space="0" w:color="000000"/>
              <w:left w:val="nil"/>
              <w:bottom w:val="nil"/>
              <w:right w:val="nil"/>
            </w:tcBorders>
            <w:tcMar>
              <w:top w:w="0" w:type="dxa"/>
              <w:left w:w="149" w:type="dxa"/>
              <w:bottom w:w="0" w:type="dxa"/>
              <w:right w:w="149" w:type="dxa"/>
            </w:tcMar>
            <w:hideMark/>
          </w:tcPr>
          <w:p w:rsidR="00B109CE" w:rsidRDefault="00B109CE">
            <w:pPr>
              <w:rPr>
                <w:sz w:val="24"/>
                <w:szCs w:val="24"/>
              </w:rPr>
            </w:pPr>
          </w:p>
        </w:tc>
      </w:tr>
      <w:tr w:rsidR="00B109CE" w:rsidTr="00B109CE">
        <w:tc>
          <w:tcPr>
            <w:tcW w:w="11273" w:type="dxa"/>
            <w:gridSpan w:val="20"/>
            <w:tcBorders>
              <w:top w:val="nil"/>
              <w:left w:val="nil"/>
              <w:bottom w:val="nil"/>
              <w:right w:val="nil"/>
            </w:tcBorders>
            <w:tcMar>
              <w:top w:w="0" w:type="dxa"/>
              <w:left w:w="149" w:type="dxa"/>
              <w:bottom w:w="0" w:type="dxa"/>
              <w:right w:w="149" w:type="dxa"/>
            </w:tcMar>
            <w:hideMark/>
          </w:tcPr>
          <w:p w:rsidR="00B109CE" w:rsidRDefault="00B109CE">
            <w:pPr>
              <w:pStyle w:val="formattext"/>
              <w:spacing w:before="0" w:beforeAutospacing="0" w:after="0" w:afterAutospacing="0" w:line="226" w:lineRule="atLeast"/>
              <w:textAlignment w:val="baseline"/>
              <w:rPr>
                <w:color w:val="2D2D2D"/>
                <w:sz w:val="15"/>
                <w:szCs w:val="15"/>
              </w:rPr>
            </w:pPr>
            <w:r>
              <w:rPr>
                <w:color w:val="2D2D2D"/>
                <w:sz w:val="15"/>
                <w:szCs w:val="15"/>
              </w:rPr>
              <w:t>5 Краткое описание противоугонного устройства, его установки и элементов транспортного средства, на которые это устройство действует помимо системы запуска двигателя, т.е. рулевое управление/ механизм переключения передач/передаточный механизм</w:t>
            </w:r>
            <w:r>
              <w:rPr>
                <w:color w:val="2D2D2D"/>
                <w:sz w:val="15"/>
                <w:szCs w:val="15"/>
              </w:rPr>
              <w:pict>
                <v:shape id="_x0000_i1688" type="#_x0000_t75" alt="ГОСТ Р 41.18-99 (Правила ЕЭК ООН N 18) Единообразные предписания, касающиеся официального утверждения автотранспортных средств в отношении их защиты от несанкционированного использования" style="width:12.35pt;height:17.2pt"/>
              </w:pict>
            </w:r>
          </w:p>
        </w:tc>
      </w:tr>
      <w:tr w:rsidR="00B109CE" w:rsidTr="00B109CE">
        <w:tc>
          <w:tcPr>
            <w:tcW w:w="7022" w:type="dxa"/>
            <w:gridSpan w:val="13"/>
            <w:tcBorders>
              <w:top w:val="nil"/>
              <w:left w:val="nil"/>
              <w:bottom w:val="nil"/>
              <w:right w:val="nil"/>
            </w:tcBorders>
            <w:tcMar>
              <w:top w:w="0" w:type="dxa"/>
              <w:left w:w="149" w:type="dxa"/>
              <w:bottom w:w="0" w:type="dxa"/>
              <w:right w:w="149" w:type="dxa"/>
            </w:tcMar>
            <w:hideMark/>
          </w:tcPr>
          <w:p w:rsidR="00B109CE" w:rsidRDefault="00B109CE">
            <w:pPr>
              <w:rPr>
                <w:sz w:val="24"/>
                <w:szCs w:val="24"/>
              </w:rPr>
            </w:pPr>
          </w:p>
        </w:tc>
        <w:tc>
          <w:tcPr>
            <w:tcW w:w="4250" w:type="dxa"/>
            <w:gridSpan w:val="7"/>
            <w:tcBorders>
              <w:top w:val="single" w:sz="4" w:space="0" w:color="000000"/>
              <w:left w:val="nil"/>
              <w:bottom w:val="nil"/>
              <w:right w:val="nil"/>
            </w:tcBorders>
            <w:tcMar>
              <w:top w:w="0" w:type="dxa"/>
              <w:left w:w="149" w:type="dxa"/>
              <w:bottom w:w="0" w:type="dxa"/>
              <w:right w:w="149" w:type="dxa"/>
            </w:tcMar>
            <w:hideMark/>
          </w:tcPr>
          <w:p w:rsidR="00B109CE" w:rsidRDefault="00B109CE">
            <w:pPr>
              <w:rPr>
                <w:sz w:val="24"/>
                <w:szCs w:val="24"/>
              </w:rPr>
            </w:pPr>
          </w:p>
        </w:tc>
      </w:tr>
      <w:tr w:rsidR="00B109CE" w:rsidTr="00B109CE">
        <w:tc>
          <w:tcPr>
            <w:tcW w:w="11273" w:type="dxa"/>
            <w:gridSpan w:val="20"/>
            <w:tcBorders>
              <w:top w:val="nil"/>
              <w:left w:val="nil"/>
              <w:bottom w:val="nil"/>
              <w:right w:val="nil"/>
            </w:tcBorders>
            <w:tcMar>
              <w:top w:w="0" w:type="dxa"/>
              <w:left w:w="149" w:type="dxa"/>
              <w:bottom w:w="0" w:type="dxa"/>
              <w:right w:w="149" w:type="dxa"/>
            </w:tcMar>
            <w:hideMark/>
          </w:tcPr>
          <w:p w:rsidR="00B109CE" w:rsidRDefault="00B109CE">
            <w:pPr>
              <w:pStyle w:val="formattext"/>
              <w:spacing w:before="0" w:beforeAutospacing="0" w:after="0" w:afterAutospacing="0" w:line="226" w:lineRule="atLeast"/>
              <w:textAlignment w:val="baseline"/>
              <w:rPr>
                <w:color w:val="2D2D2D"/>
                <w:sz w:val="15"/>
                <w:szCs w:val="15"/>
              </w:rPr>
            </w:pPr>
            <w:r>
              <w:rPr>
                <w:color w:val="2D2D2D"/>
                <w:sz w:val="15"/>
                <w:szCs w:val="15"/>
              </w:rPr>
              <w:t>6 Транспортное средство дополнительно оснащено звуковым/оптическим</w:t>
            </w:r>
            <w:r>
              <w:rPr>
                <w:color w:val="2D2D2D"/>
                <w:sz w:val="15"/>
                <w:szCs w:val="15"/>
              </w:rPr>
              <w:pict>
                <v:shape id="_x0000_i1689" type="#_x0000_t75" alt="ГОСТ Р 41.18-99 (Правила ЕЭК ООН N 18) Единообразные предписания, касающиеся официального утверждения автотранспортных средств в отношении их защиты от несанкционированного использования" style="width:12.35pt;height:17.2pt"/>
              </w:pict>
            </w:r>
            <w:r>
              <w:rPr>
                <w:color w:val="2D2D2D"/>
                <w:sz w:val="15"/>
                <w:szCs w:val="15"/>
              </w:rPr>
              <w:t> сигнальным устройством</w:t>
            </w:r>
            <w:r>
              <w:rPr>
                <w:color w:val="2D2D2D"/>
                <w:sz w:val="15"/>
                <w:szCs w:val="15"/>
              </w:rPr>
              <w:br/>
            </w:r>
            <w:r>
              <w:rPr>
                <w:color w:val="2D2D2D"/>
                <w:sz w:val="15"/>
                <w:szCs w:val="15"/>
              </w:rPr>
              <w:br/>
              <w:t>типа</w:t>
            </w:r>
          </w:p>
        </w:tc>
      </w:tr>
      <w:tr w:rsidR="00B109CE" w:rsidTr="00B109CE">
        <w:tc>
          <w:tcPr>
            <w:tcW w:w="739" w:type="dxa"/>
            <w:tcBorders>
              <w:top w:val="nil"/>
              <w:left w:val="nil"/>
              <w:bottom w:val="single" w:sz="4" w:space="0" w:color="000000"/>
              <w:right w:val="nil"/>
            </w:tcBorders>
            <w:tcMar>
              <w:top w:w="0" w:type="dxa"/>
              <w:left w:w="149" w:type="dxa"/>
              <w:bottom w:w="0" w:type="dxa"/>
              <w:right w:w="149" w:type="dxa"/>
            </w:tcMar>
            <w:hideMark/>
          </w:tcPr>
          <w:p w:rsidR="00B109CE" w:rsidRDefault="00B109CE">
            <w:pPr>
              <w:rPr>
                <w:sz w:val="24"/>
                <w:szCs w:val="24"/>
              </w:rPr>
            </w:pPr>
          </w:p>
        </w:tc>
        <w:tc>
          <w:tcPr>
            <w:tcW w:w="10534" w:type="dxa"/>
            <w:gridSpan w:val="19"/>
            <w:tcBorders>
              <w:top w:val="single" w:sz="4" w:space="0" w:color="000000"/>
              <w:left w:val="nil"/>
              <w:bottom w:val="single" w:sz="4" w:space="0" w:color="000000"/>
              <w:right w:val="nil"/>
            </w:tcBorders>
            <w:tcMar>
              <w:top w:w="0" w:type="dxa"/>
              <w:left w:w="149" w:type="dxa"/>
              <w:bottom w:w="0" w:type="dxa"/>
              <w:right w:w="149" w:type="dxa"/>
            </w:tcMar>
            <w:hideMark/>
          </w:tcPr>
          <w:p w:rsidR="00B109CE" w:rsidRDefault="00B109CE">
            <w:pPr>
              <w:rPr>
                <w:sz w:val="24"/>
                <w:szCs w:val="24"/>
              </w:rPr>
            </w:pPr>
          </w:p>
        </w:tc>
      </w:tr>
      <w:tr w:rsidR="00B109CE" w:rsidTr="00B109CE">
        <w:tc>
          <w:tcPr>
            <w:tcW w:w="11273" w:type="dxa"/>
            <w:gridSpan w:val="20"/>
            <w:tcBorders>
              <w:top w:val="single" w:sz="4" w:space="0" w:color="000000"/>
              <w:left w:val="nil"/>
              <w:bottom w:val="nil"/>
              <w:right w:val="nil"/>
            </w:tcBorders>
            <w:tcMar>
              <w:top w:w="0" w:type="dxa"/>
              <w:left w:w="149" w:type="dxa"/>
              <w:bottom w:w="0" w:type="dxa"/>
              <w:right w:w="149" w:type="dxa"/>
            </w:tcMar>
            <w:hideMark/>
          </w:tcPr>
          <w:p w:rsidR="00B109CE" w:rsidRDefault="00B109CE">
            <w:pPr>
              <w:rPr>
                <w:sz w:val="24"/>
                <w:szCs w:val="24"/>
              </w:rPr>
            </w:pPr>
          </w:p>
        </w:tc>
      </w:tr>
      <w:tr w:rsidR="00B109CE" w:rsidTr="00B109CE">
        <w:tc>
          <w:tcPr>
            <w:tcW w:w="11273" w:type="dxa"/>
            <w:gridSpan w:val="20"/>
            <w:tcBorders>
              <w:top w:val="nil"/>
              <w:left w:val="nil"/>
              <w:bottom w:val="nil"/>
              <w:right w:val="nil"/>
            </w:tcBorders>
            <w:tcMar>
              <w:top w:w="0" w:type="dxa"/>
              <w:left w:w="149" w:type="dxa"/>
              <w:bottom w:w="0" w:type="dxa"/>
              <w:right w:w="149" w:type="dxa"/>
            </w:tcMar>
            <w:hideMark/>
          </w:tcPr>
          <w:p w:rsidR="00B109CE" w:rsidRDefault="00B109CE">
            <w:pPr>
              <w:pStyle w:val="formattext"/>
              <w:spacing w:before="0" w:beforeAutospacing="0" w:after="0" w:afterAutospacing="0" w:line="226" w:lineRule="atLeast"/>
              <w:textAlignment w:val="baseline"/>
              <w:rPr>
                <w:color w:val="2D2D2D"/>
                <w:sz w:val="15"/>
                <w:szCs w:val="15"/>
              </w:rPr>
            </w:pPr>
            <w:r>
              <w:rPr>
                <w:color w:val="2D2D2D"/>
                <w:sz w:val="15"/>
                <w:szCs w:val="15"/>
              </w:rPr>
              <w:t>7 Транспортное средство представлено на официальное утверждение</w:t>
            </w:r>
          </w:p>
        </w:tc>
      </w:tr>
      <w:tr w:rsidR="00B109CE" w:rsidTr="00B109CE">
        <w:tc>
          <w:tcPr>
            <w:tcW w:w="7762" w:type="dxa"/>
            <w:gridSpan w:val="15"/>
            <w:tcBorders>
              <w:top w:val="nil"/>
              <w:left w:val="nil"/>
              <w:bottom w:val="nil"/>
              <w:right w:val="nil"/>
            </w:tcBorders>
            <w:tcMar>
              <w:top w:w="0" w:type="dxa"/>
              <w:left w:w="149" w:type="dxa"/>
              <w:bottom w:w="0" w:type="dxa"/>
              <w:right w:w="149" w:type="dxa"/>
            </w:tcMar>
            <w:hideMark/>
          </w:tcPr>
          <w:p w:rsidR="00B109CE" w:rsidRDefault="00B109CE">
            <w:pPr>
              <w:rPr>
                <w:sz w:val="24"/>
                <w:szCs w:val="24"/>
              </w:rPr>
            </w:pPr>
          </w:p>
        </w:tc>
        <w:tc>
          <w:tcPr>
            <w:tcW w:w="3511" w:type="dxa"/>
            <w:gridSpan w:val="5"/>
            <w:tcBorders>
              <w:top w:val="single" w:sz="4" w:space="0" w:color="000000"/>
              <w:left w:val="nil"/>
              <w:bottom w:val="nil"/>
              <w:right w:val="nil"/>
            </w:tcBorders>
            <w:tcMar>
              <w:top w:w="0" w:type="dxa"/>
              <w:left w:w="149" w:type="dxa"/>
              <w:bottom w:w="0" w:type="dxa"/>
              <w:right w:w="149" w:type="dxa"/>
            </w:tcMar>
            <w:hideMark/>
          </w:tcPr>
          <w:p w:rsidR="00B109CE" w:rsidRDefault="00B109CE">
            <w:pPr>
              <w:pStyle w:val="formattext"/>
              <w:spacing w:before="0" w:beforeAutospacing="0" w:after="0" w:afterAutospacing="0" w:line="226" w:lineRule="atLeast"/>
              <w:jc w:val="center"/>
              <w:textAlignment w:val="baseline"/>
              <w:rPr>
                <w:color w:val="2D2D2D"/>
                <w:sz w:val="15"/>
                <w:szCs w:val="15"/>
              </w:rPr>
            </w:pPr>
            <w:r>
              <w:rPr>
                <w:color w:val="2D2D2D"/>
                <w:sz w:val="15"/>
                <w:szCs w:val="15"/>
              </w:rPr>
              <w:t>дата</w:t>
            </w:r>
          </w:p>
        </w:tc>
      </w:tr>
      <w:tr w:rsidR="00B109CE" w:rsidTr="00B109CE">
        <w:tc>
          <w:tcPr>
            <w:tcW w:w="11273" w:type="dxa"/>
            <w:gridSpan w:val="20"/>
            <w:tcBorders>
              <w:top w:val="nil"/>
              <w:left w:val="nil"/>
              <w:bottom w:val="nil"/>
              <w:right w:val="nil"/>
            </w:tcBorders>
            <w:tcMar>
              <w:top w:w="0" w:type="dxa"/>
              <w:left w:w="149" w:type="dxa"/>
              <w:bottom w:w="0" w:type="dxa"/>
              <w:right w:w="149" w:type="dxa"/>
            </w:tcMar>
            <w:hideMark/>
          </w:tcPr>
          <w:p w:rsidR="00B109CE" w:rsidRDefault="00B109CE">
            <w:pPr>
              <w:pStyle w:val="formattext"/>
              <w:spacing w:before="0" w:beforeAutospacing="0" w:after="0" w:afterAutospacing="0" w:line="226" w:lineRule="atLeast"/>
              <w:textAlignment w:val="baseline"/>
              <w:rPr>
                <w:color w:val="2D2D2D"/>
                <w:sz w:val="15"/>
                <w:szCs w:val="15"/>
              </w:rPr>
            </w:pPr>
            <w:r>
              <w:rPr>
                <w:color w:val="2D2D2D"/>
                <w:sz w:val="15"/>
                <w:szCs w:val="15"/>
              </w:rPr>
              <w:t>8 Техническая служба, уполномоченная проводить испытания для официального утверждения</w:t>
            </w:r>
          </w:p>
        </w:tc>
      </w:tr>
      <w:tr w:rsidR="00B109CE" w:rsidTr="00B109CE">
        <w:tc>
          <w:tcPr>
            <w:tcW w:w="10349" w:type="dxa"/>
            <w:gridSpan w:val="18"/>
            <w:tcBorders>
              <w:top w:val="nil"/>
              <w:left w:val="nil"/>
              <w:bottom w:val="single" w:sz="4" w:space="0" w:color="000000"/>
              <w:right w:val="nil"/>
            </w:tcBorders>
            <w:tcMar>
              <w:top w:w="0" w:type="dxa"/>
              <w:left w:w="149" w:type="dxa"/>
              <w:bottom w:w="0" w:type="dxa"/>
              <w:right w:w="149" w:type="dxa"/>
            </w:tcMar>
            <w:hideMark/>
          </w:tcPr>
          <w:p w:rsidR="00B109CE" w:rsidRDefault="00B109CE">
            <w:pPr>
              <w:rPr>
                <w:sz w:val="24"/>
                <w:szCs w:val="24"/>
              </w:rPr>
            </w:pPr>
          </w:p>
        </w:tc>
        <w:tc>
          <w:tcPr>
            <w:tcW w:w="924" w:type="dxa"/>
            <w:gridSpan w:val="2"/>
            <w:tcBorders>
              <w:top w:val="single" w:sz="4" w:space="0" w:color="000000"/>
              <w:left w:val="nil"/>
              <w:bottom w:val="single" w:sz="4" w:space="0" w:color="000000"/>
              <w:right w:val="nil"/>
            </w:tcBorders>
            <w:tcMar>
              <w:top w:w="0" w:type="dxa"/>
              <w:left w:w="149" w:type="dxa"/>
              <w:bottom w:w="0" w:type="dxa"/>
              <w:right w:w="149" w:type="dxa"/>
            </w:tcMar>
            <w:hideMark/>
          </w:tcPr>
          <w:p w:rsidR="00B109CE" w:rsidRDefault="00B109CE">
            <w:pPr>
              <w:rPr>
                <w:sz w:val="24"/>
                <w:szCs w:val="24"/>
              </w:rPr>
            </w:pPr>
          </w:p>
        </w:tc>
      </w:tr>
      <w:tr w:rsidR="00B109CE" w:rsidTr="00B109CE">
        <w:tc>
          <w:tcPr>
            <w:tcW w:w="11273" w:type="dxa"/>
            <w:gridSpan w:val="20"/>
            <w:tcBorders>
              <w:top w:val="single" w:sz="4" w:space="0" w:color="000000"/>
              <w:left w:val="nil"/>
              <w:bottom w:val="nil"/>
              <w:right w:val="nil"/>
            </w:tcBorders>
            <w:tcMar>
              <w:top w:w="0" w:type="dxa"/>
              <w:left w:w="149" w:type="dxa"/>
              <w:bottom w:w="0" w:type="dxa"/>
              <w:right w:w="149" w:type="dxa"/>
            </w:tcMar>
            <w:hideMark/>
          </w:tcPr>
          <w:p w:rsidR="00B109CE" w:rsidRDefault="00B109CE">
            <w:pPr>
              <w:rPr>
                <w:sz w:val="24"/>
                <w:szCs w:val="24"/>
              </w:rPr>
            </w:pPr>
          </w:p>
        </w:tc>
      </w:tr>
      <w:tr w:rsidR="00B109CE" w:rsidTr="00B109CE">
        <w:tc>
          <w:tcPr>
            <w:tcW w:w="11273" w:type="dxa"/>
            <w:gridSpan w:val="20"/>
            <w:tcBorders>
              <w:top w:val="nil"/>
              <w:left w:val="nil"/>
              <w:bottom w:val="nil"/>
              <w:right w:val="nil"/>
            </w:tcBorders>
            <w:tcMar>
              <w:top w:w="0" w:type="dxa"/>
              <w:left w:w="149" w:type="dxa"/>
              <w:bottom w:w="0" w:type="dxa"/>
              <w:right w:w="149" w:type="dxa"/>
            </w:tcMar>
            <w:hideMark/>
          </w:tcPr>
          <w:p w:rsidR="00B109CE" w:rsidRDefault="00B109CE">
            <w:pPr>
              <w:pStyle w:val="formattext"/>
              <w:spacing w:before="0" w:beforeAutospacing="0" w:after="0" w:afterAutospacing="0" w:line="226" w:lineRule="atLeast"/>
              <w:textAlignment w:val="baseline"/>
              <w:rPr>
                <w:color w:val="2D2D2D"/>
                <w:sz w:val="15"/>
                <w:szCs w:val="15"/>
              </w:rPr>
            </w:pPr>
            <w:r>
              <w:rPr>
                <w:color w:val="2D2D2D"/>
                <w:sz w:val="15"/>
                <w:szCs w:val="15"/>
              </w:rPr>
              <w:t>9 Дата выдачи протокола этой службой</w:t>
            </w:r>
          </w:p>
        </w:tc>
      </w:tr>
      <w:tr w:rsidR="00B109CE" w:rsidTr="00B109CE">
        <w:tc>
          <w:tcPr>
            <w:tcW w:w="4805" w:type="dxa"/>
            <w:gridSpan w:val="8"/>
            <w:tcBorders>
              <w:top w:val="nil"/>
              <w:left w:val="nil"/>
              <w:bottom w:val="nil"/>
              <w:right w:val="nil"/>
            </w:tcBorders>
            <w:tcMar>
              <w:top w:w="0" w:type="dxa"/>
              <w:left w:w="149" w:type="dxa"/>
              <w:bottom w:w="0" w:type="dxa"/>
              <w:right w:w="149" w:type="dxa"/>
            </w:tcMar>
            <w:hideMark/>
          </w:tcPr>
          <w:p w:rsidR="00B109CE" w:rsidRDefault="00B109CE">
            <w:pPr>
              <w:rPr>
                <w:sz w:val="24"/>
                <w:szCs w:val="24"/>
              </w:rPr>
            </w:pPr>
          </w:p>
        </w:tc>
        <w:tc>
          <w:tcPr>
            <w:tcW w:w="6468" w:type="dxa"/>
            <w:gridSpan w:val="12"/>
            <w:tcBorders>
              <w:top w:val="single" w:sz="4" w:space="0" w:color="000000"/>
              <w:left w:val="nil"/>
              <w:bottom w:val="nil"/>
              <w:right w:val="nil"/>
            </w:tcBorders>
            <w:tcMar>
              <w:top w:w="0" w:type="dxa"/>
              <w:left w:w="149" w:type="dxa"/>
              <w:bottom w:w="0" w:type="dxa"/>
              <w:right w:w="149" w:type="dxa"/>
            </w:tcMar>
            <w:hideMark/>
          </w:tcPr>
          <w:p w:rsidR="00B109CE" w:rsidRDefault="00B109CE">
            <w:pPr>
              <w:rPr>
                <w:sz w:val="24"/>
                <w:szCs w:val="24"/>
              </w:rPr>
            </w:pPr>
          </w:p>
        </w:tc>
      </w:tr>
      <w:tr w:rsidR="00B109CE" w:rsidTr="00B109CE">
        <w:tc>
          <w:tcPr>
            <w:tcW w:w="11273" w:type="dxa"/>
            <w:gridSpan w:val="20"/>
            <w:tcBorders>
              <w:top w:val="nil"/>
              <w:left w:val="nil"/>
              <w:bottom w:val="nil"/>
              <w:right w:val="nil"/>
            </w:tcBorders>
            <w:tcMar>
              <w:top w:w="0" w:type="dxa"/>
              <w:left w:w="149" w:type="dxa"/>
              <w:bottom w:w="0" w:type="dxa"/>
              <w:right w:w="149" w:type="dxa"/>
            </w:tcMar>
            <w:hideMark/>
          </w:tcPr>
          <w:p w:rsidR="00B109CE" w:rsidRDefault="00B109CE">
            <w:pPr>
              <w:pStyle w:val="formattext"/>
              <w:spacing w:before="0" w:beforeAutospacing="0" w:after="0" w:afterAutospacing="0" w:line="226" w:lineRule="atLeast"/>
              <w:textAlignment w:val="baseline"/>
              <w:rPr>
                <w:color w:val="2D2D2D"/>
                <w:sz w:val="15"/>
                <w:szCs w:val="15"/>
              </w:rPr>
            </w:pPr>
            <w:r>
              <w:rPr>
                <w:color w:val="2D2D2D"/>
                <w:sz w:val="15"/>
                <w:szCs w:val="15"/>
              </w:rPr>
              <w:t>10 Номер протокола, выданного этой службой</w:t>
            </w:r>
          </w:p>
        </w:tc>
      </w:tr>
      <w:tr w:rsidR="00B109CE" w:rsidTr="00B109CE">
        <w:tc>
          <w:tcPr>
            <w:tcW w:w="5544" w:type="dxa"/>
            <w:gridSpan w:val="10"/>
            <w:tcBorders>
              <w:top w:val="nil"/>
              <w:left w:val="nil"/>
              <w:bottom w:val="nil"/>
              <w:right w:val="nil"/>
            </w:tcBorders>
            <w:tcMar>
              <w:top w:w="0" w:type="dxa"/>
              <w:left w:w="149" w:type="dxa"/>
              <w:bottom w:w="0" w:type="dxa"/>
              <w:right w:w="149" w:type="dxa"/>
            </w:tcMar>
            <w:hideMark/>
          </w:tcPr>
          <w:p w:rsidR="00B109CE" w:rsidRDefault="00B109CE">
            <w:pPr>
              <w:rPr>
                <w:sz w:val="24"/>
                <w:szCs w:val="24"/>
              </w:rPr>
            </w:pPr>
          </w:p>
        </w:tc>
        <w:tc>
          <w:tcPr>
            <w:tcW w:w="5729" w:type="dxa"/>
            <w:gridSpan w:val="10"/>
            <w:tcBorders>
              <w:top w:val="single" w:sz="4" w:space="0" w:color="000000"/>
              <w:left w:val="nil"/>
              <w:bottom w:val="nil"/>
              <w:right w:val="nil"/>
            </w:tcBorders>
            <w:tcMar>
              <w:top w:w="0" w:type="dxa"/>
              <w:left w:w="149" w:type="dxa"/>
              <w:bottom w:w="0" w:type="dxa"/>
              <w:right w:w="149" w:type="dxa"/>
            </w:tcMar>
            <w:hideMark/>
          </w:tcPr>
          <w:p w:rsidR="00B109CE" w:rsidRDefault="00B109CE">
            <w:pPr>
              <w:rPr>
                <w:sz w:val="24"/>
                <w:szCs w:val="24"/>
              </w:rPr>
            </w:pPr>
          </w:p>
        </w:tc>
      </w:tr>
      <w:tr w:rsidR="00B109CE" w:rsidTr="00B109CE">
        <w:tc>
          <w:tcPr>
            <w:tcW w:w="11273" w:type="dxa"/>
            <w:gridSpan w:val="20"/>
            <w:tcBorders>
              <w:top w:val="nil"/>
              <w:left w:val="nil"/>
              <w:bottom w:val="nil"/>
              <w:right w:val="nil"/>
            </w:tcBorders>
            <w:tcMar>
              <w:top w:w="0" w:type="dxa"/>
              <w:left w:w="149" w:type="dxa"/>
              <w:bottom w:w="0" w:type="dxa"/>
              <w:right w:w="149" w:type="dxa"/>
            </w:tcMar>
            <w:hideMark/>
          </w:tcPr>
          <w:p w:rsidR="00B109CE" w:rsidRDefault="00B109CE">
            <w:pPr>
              <w:pStyle w:val="formattext"/>
              <w:spacing w:before="0" w:beforeAutospacing="0" w:after="0" w:afterAutospacing="0" w:line="226" w:lineRule="atLeast"/>
              <w:textAlignment w:val="baseline"/>
              <w:rPr>
                <w:color w:val="2D2D2D"/>
                <w:sz w:val="15"/>
                <w:szCs w:val="15"/>
              </w:rPr>
            </w:pPr>
            <w:r>
              <w:rPr>
                <w:color w:val="2D2D2D"/>
                <w:sz w:val="15"/>
                <w:szCs w:val="15"/>
              </w:rPr>
              <w:t xml:space="preserve">11 Официальное утверждение </w:t>
            </w:r>
            <w:proofErr w:type="gramStart"/>
            <w:r>
              <w:rPr>
                <w:color w:val="2D2D2D"/>
                <w:sz w:val="15"/>
                <w:szCs w:val="15"/>
              </w:rPr>
              <w:t>предоставлено/официальное утверждение распространено</w:t>
            </w:r>
            <w:proofErr w:type="gramEnd"/>
            <w:r>
              <w:rPr>
                <w:color w:val="2D2D2D"/>
                <w:sz w:val="15"/>
                <w:szCs w:val="15"/>
              </w:rPr>
              <w:t>/в официальном утверждении отказано/официальное утверждение отменено</w:t>
            </w:r>
            <w:r>
              <w:rPr>
                <w:color w:val="2D2D2D"/>
                <w:sz w:val="15"/>
                <w:szCs w:val="15"/>
              </w:rPr>
              <w:pict>
                <v:shape id="_x0000_i1690" type="#_x0000_t75" alt="ГОСТ Р 41.18-99 (Правила ЕЭК ООН N 18) Единообразные предписания, касающиеся официального утверждения автотранспортных средств в отношении их защиты от несанкционированного использования" style="width:12.35pt;height:17.2pt"/>
              </w:pict>
            </w:r>
            <w:r>
              <w:rPr>
                <w:color w:val="2D2D2D"/>
                <w:sz w:val="15"/>
                <w:szCs w:val="15"/>
              </w:rPr>
              <w:br/>
            </w:r>
          </w:p>
        </w:tc>
      </w:tr>
      <w:tr w:rsidR="00B109CE" w:rsidTr="00B109CE">
        <w:tc>
          <w:tcPr>
            <w:tcW w:w="11273" w:type="dxa"/>
            <w:gridSpan w:val="20"/>
            <w:tcBorders>
              <w:top w:val="nil"/>
              <w:left w:val="nil"/>
              <w:bottom w:val="nil"/>
              <w:right w:val="nil"/>
            </w:tcBorders>
            <w:tcMar>
              <w:top w:w="0" w:type="dxa"/>
              <w:left w:w="149" w:type="dxa"/>
              <w:bottom w:w="0" w:type="dxa"/>
              <w:right w:w="149" w:type="dxa"/>
            </w:tcMar>
            <w:hideMark/>
          </w:tcPr>
          <w:p w:rsidR="00B109CE" w:rsidRDefault="00B109CE">
            <w:pPr>
              <w:pStyle w:val="formattext"/>
              <w:spacing w:before="0" w:beforeAutospacing="0" w:after="0" w:afterAutospacing="0" w:line="226" w:lineRule="atLeast"/>
              <w:textAlignment w:val="baseline"/>
              <w:rPr>
                <w:color w:val="2D2D2D"/>
                <w:sz w:val="15"/>
                <w:szCs w:val="15"/>
              </w:rPr>
            </w:pPr>
            <w:r>
              <w:rPr>
                <w:color w:val="2D2D2D"/>
                <w:sz w:val="15"/>
                <w:szCs w:val="15"/>
              </w:rPr>
              <w:t>12 Причина (причины) распространения официального утверждения</w:t>
            </w:r>
          </w:p>
        </w:tc>
      </w:tr>
      <w:tr w:rsidR="00B109CE" w:rsidTr="00B109CE">
        <w:tc>
          <w:tcPr>
            <w:tcW w:w="7762" w:type="dxa"/>
            <w:gridSpan w:val="15"/>
            <w:tcBorders>
              <w:top w:val="nil"/>
              <w:left w:val="nil"/>
              <w:bottom w:val="nil"/>
              <w:right w:val="nil"/>
            </w:tcBorders>
            <w:tcMar>
              <w:top w:w="0" w:type="dxa"/>
              <w:left w:w="149" w:type="dxa"/>
              <w:bottom w:w="0" w:type="dxa"/>
              <w:right w:w="149" w:type="dxa"/>
            </w:tcMar>
            <w:hideMark/>
          </w:tcPr>
          <w:p w:rsidR="00B109CE" w:rsidRDefault="00B109CE">
            <w:pPr>
              <w:rPr>
                <w:sz w:val="24"/>
                <w:szCs w:val="24"/>
              </w:rPr>
            </w:pPr>
          </w:p>
        </w:tc>
        <w:tc>
          <w:tcPr>
            <w:tcW w:w="3511" w:type="dxa"/>
            <w:gridSpan w:val="5"/>
            <w:tcBorders>
              <w:top w:val="single" w:sz="4" w:space="0" w:color="000000"/>
              <w:left w:val="nil"/>
              <w:bottom w:val="nil"/>
              <w:right w:val="nil"/>
            </w:tcBorders>
            <w:tcMar>
              <w:top w:w="0" w:type="dxa"/>
              <w:left w:w="149" w:type="dxa"/>
              <w:bottom w:w="0" w:type="dxa"/>
              <w:right w:w="149" w:type="dxa"/>
            </w:tcMar>
            <w:hideMark/>
          </w:tcPr>
          <w:p w:rsidR="00B109CE" w:rsidRDefault="00B109CE">
            <w:pPr>
              <w:rPr>
                <w:sz w:val="24"/>
                <w:szCs w:val="24"/>
              </w:rPr>
            </w:pPr>
          </w:p>
        </w:tc>
      </w:tr>
      <w:tr w:rsidR="00B109CE" w:rsidTr="00B109CE">
        <w:tc>
          <w:tcPr>
            <w:tcW w:w="11273" w:type="dxa"/>
            <w:gridSpan w:val="20"/>
            <w:tcBorders>
              <w:top w:val="nil"/>
              <w:left w:val="nil"/>
              <w:bottom w:val="nil"/>
              <w:right w:val="nil"/>
            </w:tcBorders>
            <w:tcMar>
              <w:top w:w="0" w:type="dxa"/>
              <w:left w:w="149" w:type="dxa"/>
              <w:bottom w:w="0" w:type="dxa"/>
              <w:right w:w="149" w:type="dxa"/>
            </w:tcMar>
            <w:hideMark/>
          </w:tcPr>
          <w:p w:rsidR="00B109CE" w:rsidRDefault="00B109CE">
            <w:pPr>
              <w:pStyle w:val="formattext"/>
              <w:spacing w:before="0" w:beforeAutospacing="0" w:after="0" w:afterAutospacing="0" w:line="226" w:lineRule="atLeast"/>
              <w:textAlignment w:val="baseline"/>
              <w:rPr>
                <w:color w:val="2D2D2D"/>
                <w:sz w:val="15"/>
                <w:szCs w:val="15"/>
              </w:rPr>
            </w:pPr>
            <w:r>
              <w:rPr>
                <w:color w:val="2D2D2D"/>
                <w:sz w:val="15"/>
                <w:szCs w:val="15"/>
              </w:rPr>
              <w:t>13 Место проставления знака официального утверждения на транспортном средстве</w:t>
            </w:r>
          </w:p>
        </w:tc>
      </w:tr>
      <w:tr w:rsidR="00B109CE" w:rsidTr="00B109CE">
        <w:tc>
          <w:tcPr>
            <w:tcW w:w="9240" w:type="dxa"/>
            <w:gridSpan w:val="17"/>
            <w:tcBorders>
              <w:top w:val="nil"/>
              <w:left w:val="nil"/>
              <w:bottom w:val="single" w:sz="4" w:space="0" w:color="000000"/>
              <w:right w:val="nil"/>
            </w:tcBorders>
            <w:tcMar>
              <w:top w:w="0" w:type="dxa"/>
              <w:left w:w="149" w:type="dxa"/>
              <w:bottom w:w="0" w:type="dxa"/>
              <w:right w:w="149" w:type="dxa"/>
            </w:tcMar>
            <w:hideMark/>
          </w:tcPr>
          <w:p w:rsidR="00B109CE" w:rsidRDefault="00B109CE">
            <w:pPr>
              <w:rPr>
                <w:sz w:val="24"/>
                <w:szCs w:val="24"/>
              </w:rPr>
            </w:pPr>
          </w:p>
        </w:tc>
        <w:tc>
          <w:tcPr>
            <w:tcW w:w="2033" w:type="dxa"/>
            <w:gridSpan w:val="3"/>
            <w:tcBorders>
              <w:top w:val="single" w:sz="4" w:space="0" w:color="000000"/>
              <w:left w:val="nil"/>
              <w:bottom w:val="single" w:sz="4" w:space="0" w:color="000000"/>
              <w:right w:val="nil"/>
            </w:tcBorders>
            <w:tcMar>
              <w:top w:w="0" w:type="dxa"/>
              <w:left w:w="149" w:type="dxa"/>
              <w:bottom w:w="0" w:type="dxa"/>
              <w:right w:w="149" w:type="dxa"/>
            </w:tcMar>
            <w:hideMark/>
          </w:tcPr>
          <w:p w:rsidR="00B109CE" w:rsidRDefault="00B109CE">
            <w:pPr>
              <w:rPr>
                <w:sz w:val="24"/>
                <w:szCs w:val="24"/>
              </w:rPr>
            </w:pPr>
          </w:p>
        </w:tc>
      </w:tr>
      <w:tr w:rsidR="00B109CE" w:rsidTr="00B109CE">
        <w:tc>
          <w:tcPr>
            <w:tcW w:w="11273" w:type="dxa"/>
            <w:gridSpan w:val="20"/>
            <w:tcBorders>
              <w:top w:val="single" w:sz="4" w:space="0" w:color="000000"/>
              <w:left w:val="nil"/>
              <w:bottom w:val="nil"/>
              <w:right w:val="nil"/>
            </w:tcBorders>
            <w:tcMar>
              <w:top w:w="0" w:type="dxa"/>
              <w:left w:w="149" w:type="dxa"/>
              <w:bottom w:w="0" w:type="dxa"/>
              <w:right w:w="149" w:type="dxa"/>
            </w:tcMar>
            <w:hideMark/>
          </w:tcPr>
          <w:p w:rsidR="00B109CE" w:rsidRDefault="00B109CE">
            <w:pPr>
              <w:rPr>
                <w:sz w:val="24"/>
                <w:szCs w:val="24"/>
              </w:rPr>
            </w:pPr>
          </w:p>
        </w:tc>
      </w:tr>
      <w:tr w:rsidR="00B109CE" w:rsidTr="00B109CE">
        <w:tc>
          <w:tcPr>
            <w:tcW w:w="11273" w:type="dxa"/>
            <w:gridSpan w:val="20"/>
            <w:tcBorders>
              <w:top w:val="nil"/>
              <w:left w:val="nil"/>
              <w:bottom w:val="nil"/>
              <w:right w:val="nil"/>
            </w:tcBorders>
            <w:tcMar>
              <w:top w:w="0" w:type="dxa"/>
              <w:left w:w="149" w:type="dxa"/>
              <w:bottom w:w="0" w:type="dxa"/>
              <w:right w:w="149" w:type="dxa"/>
            </w:tcMar>
            <w:hideMark/>
          </w:tcPr>
          <w:p w:rsidR="00B109CE" w:rsidRDefault="00B109CE">
            <w:pPr>
              <w:pStyle w:val="formattext"/>
              <w:spacing w:before="0" w:beforeAutospacing="0" w:after="0" w:afterAutospacing="0" w:line="226" w:lineRule="atLeast"/>
              <w:textAlignment w:val="baseline"/>
              <w:rPr>
                <w:color w:val="2D2D2D"/>
                <w:sz w:val="15"/>
                <w:szCs w:val="15"/>
              </w:rPr>
            </w:pPr>
            <w:r>
              <w:rPr>
                <w:color w:val="2D2D2D"/>
                <w:sz w:val="15"/>
                <w:szCs w:val="15"/>
              </w:rPr>
              <w:t>14 Место</w:t>
            </w:r>
          </w:p>
        </w:tc>
      </w:tr>
      <w:tr w:rsidR="00B109CE" w:rsidTr="00B109CE">
        <w:tc>
          <w:tcPr>
            <w:tcW w:w="1478" w:type="dxa"/>
            <w:gridSpan w:val="3"/>
            <w:tcBorders>
              <w:top w:val="nil"/>
              <w:left w:val="nil"/>
              <w:bottom w:val="nil"/>
              <w:right w:val="nil"/>
            </w:tcBorders>
            <w:tcMar>
              <w:top w:w="0" w:type="dxa"/>
              <w:left w:w="149" w:type="dxa"/>
              <w:bottom w:w="0" w:type="dxa"/>
              <w:right w:w="149" w:type="dxa"/>
            </w:tcMar>
            <w:hideMark/>
          </w:tcPr>
          <w:p w:rsidR="00B109CE" w:rsidRDefault="00B109CE">
            <w:pPr>
              <w:rPr>
                <w:sz w:val="24"/>
                <w:szCs w:val="24"/>
              </w:rPr>
            </w:pPr>
          </w:p>
        </w:tc>
        <w:tc>
          <w:tcPr>
            <w:tcW w:w="9794" w:type="dxa"/>
            <w:gridSpan w:val="17"/>
            <w:tcBorders>
              <w:top w:val="single" w:sz="4" w:space="0" w:color="000000"/>
              <w:left w:val="nil"/>
              <w:bottom w:val="nil"/>
              <w:right w:val="nil"/>
            </w:tcBorders>
            <w:tcMar>
              <w:top w:w="0" w:type="dxa"/>
              <w:left w:w="149" w:type="dxa"/>
              <w:bottom w:w="0" w:type="dxa"/>
              <w:right w:w="149" w:type="dxa"/>
            </w:tcMar>
            <w:hideMark/>
          </w:tcPr>
          <w:p w:rsidR="00B109CE" w:rsidRDefault="00B109CE">
            <w:pPr>
              <w:rPr>
                <w:sz w:val="24"/>
                <w:szCs w:val="24"/>
              </w:rPr>
            </w:pPr>
          </w:p>
        </w:tc>
      </w:tr>
      <w:tr w:rsidR="00B109CE" w:rsidTr="00B109CE">
        <w:tc>
          <w:tcPr>
            <w:tcW w:w="11273" w:type="dxa"/>
            <w:gridSpan w:val="20"/>
            <w:tcBorders>
              <w:top w:val="nil"/>
              <w:left w:val="nil"/>
              <w:bottom w:val="nil"/>
              <w:right w:val="nil"/>
            </w:tcBorders>
            <w:tcMar>
              <w:top w:w="0" w:type="dxa"/>
              <w:left w:w="149" w:type="dxa"/>
              <w:bottom w:w="0" w:type="dxa"/>
              <w:right w:w="149" w:type="dxa"/>
            </w:tcMar>
            <w:hideMark/>
          </w:tcPr>
          <w:p w:rsidR="00B109CE" w:rsidRDefault="00B109CE">
            <w:pPr>
              <w:pStyle w:val="formattext"/>
              <w:spacing w:before="0" w:beforeAutospacing="0" w:after="0" w:afterAutospacing="0" w:line="226" w:lineRule="atLeast"/>
              <w:textAlignment w:val="baseline"/>
              <w:rPr>
                <w:color w:val="2D2D2D"/>
                <w:sz w:val="15"/>
                <w:szCs w:val="15"/>
              </w:rPr>
            </w:pPr>
            <w:r>
              <w:rPr>
                <w:color w:val="2D2D2D"/>
                <w:sz w:val="15"/>
                <w:szCs w:val="15"/>
              </w:rPr>
              <w:t>15 Дата</w:t>
            </w:r>
          </w:p>
        </w:tc>
      </w:tr>
      <w:tr w:rsidR="00B109CE" w:rsidTr="00B109CE">
        <w:tc>
          <w:tcPr>
            <w:tcW w:w="1109" w:type="dxa"/>
            <w:gridSpan w:val="2"/>
            <w:tcBorders>
              <w:top w:val="nil"/>
              <w:left w:val="nil"/>
              <w:bottom w:val="nil"/>
              <w:right w:val="nil"/>
            </w:tcBorders>
            <w:tcMar>
              <w:top w:w="0" w:type="dxa"/>
              <w:left w:w="149" w:type="dxa"/>
              <w:bottom w:w="0" w:type="dxa"/>
              <w:right w:w="149" w:type="dxa"/>
            </w:tcMar>
            <w:hideMark/>
          </w:tcPr>
          <w:p w:rsidR="00B109CE" w:rsidRDefault="00B109CE">
            <w:pPr>
              <w:rPr>
                <w:sz w:val="24"/>
                <w:szCs w:val="24"/>
              </w:rPr>
            </w:pPr>
          </w:p>
        </w:tc>
        <w:tc>
          <w:tcPr>
            <w:tcW w:w="10164" w:type="dxa"/>
            <w:gridSpan w:val="18"/>
            <w:tcBorders>
              <w:top w:val="single" w:sz="4" w:space="0" w:color="000000"/>
              <w:left w:val="nil"/>
              <w:bottom w:val="nil"/>
              <w:right w:val="nil"/>
            </w:tcBorders>
            <w:tcMar>
              <w:top w:w="0" w:type="dxa"/>
              <w:left w:w="149" w:type="dxa"/>
              <w:bottom w:w="0" w:type="dxa"/>
              <w:right w:w="149" w:type="dxa"/>
            </w:tcMar>
            <w:hideMark/>
          </w:tcPr>
          <w:p w:rsidR="00B109CE" w:rsidRDefault="00B109CE">
            <w:pPr>
              <w:rPr>
                <w:sz w:val="24"/>
                <w:szCs w:val="24"/>
              </w:rPr>
            </w:pPr>
          </w:p>
        </w:tc>
      </w:tr>
      <w:tr w:rsidR="00B109CE" w:rsidTr="00B109CE">
        <w:tc>
          <w:tcPr>
            <w:tcW w:w="11273" w:type="dxa"/>
            <w:gridSpan w:val="20"/>
            <w:tcBorders>
              <w:top w:val="nil"/>
              <w:left w:val="nil"/>
              <w:bottom w:val="nil"/>
              <w:right w:val="nil"/>
            </w:tcBorders>
            <w:tcMar>
              <w:top w:w="0" w:type="dxa"/>
              <w:left w:w="149" w:type="dxa"/>
              <w:bottom w:w="0" w:type="dxa"/>
              <w:right w:w="149" w:type="dxa"/>
            </w:tcMar>
            <w:hideMark/>
          </w:tcPr>
          <w:p w:rsidR="00B109CE" w:rsidRDefault="00B109CE">
            <w:pPr>
              <w:pStyle w:val="formattext"/>
              <w:spacing w:before="0" w:beforeAutospacing="0" w:after="0" w:afterAutospacing="0" w:line="226" w:lineRule="atLeast"/>
              <w:textAlignment w:val="baseline"/>
              <w:rPr>
                <w:color w:val="2D2D2D"/>
                <w:sz w:val="15"/>
                <w:szCs w:val="15"/>
              </w:rPr>
            </w:pPr>
            <w:r>
              <w:rPr>
                <w:color w:val="2D2D2D"/>
                <w:sz w:val="15"/>
                <w:szCs w:val="15"/>
              </w:rPr>
              <w:t>16 Подпись</w:t>
            </w:r>
          </w:p>
        </w:tc>
      </w:tr>
      <w:tr w:rsidR="00B109CE" w:rsidTr="00B109CE">
        <w:tc>
          <w:tcPr>
            <w:tcW w:w="1663" w:type="dxa"/>
            <w:gridSpan w:val="4"/>
            <w:tcBorders>
              <w:top w:val="nil"/>
              <w:left w:val="nil"/>
              <w:bottom w:val="nil"/>
              <w:right w:val="nil"/>
            </w:tcBorders>
            <w:tcMar>
              <w:top w:w="0" w:type="dxa"/>
              <w:left w:w="149" w:type="dxa"/>
              <w:bottom w:w="0" w:type="dxa"/>
              <w:right w:w="149" w:type="dxa"/>
            </w:tcMar>
            <w:hideMark/>
          </w:tcPr>
          <w:p w:rsidR="00B109CE" w:rsidRDefault="00B109CE">
            <w:pPr>
              <w:rPr>
                <w:sz w:val="24"/>
                <w:szCs w:val="24"/>
              </w:rPr>
            </w:pPr>
          </w:p>
        </w:tc>
        <w:tc>
          <w:tcPr>
            <w:tcW w:w="9610" w:type="dxa"/>
            <w:gridSpan w:val="16"/>
            <w:tcBorders>
              <w:top w:val="single" w:sz="4" w:space="0" w:color="000000"/>
              <w:left w:val="nil"/>
              <w:bottom w:val="nil"/>
              <w:right w:val="nil"/>
            </w:tcBorders>
            <w:tcMar>
              <w:top w:w="0" w:type="dxa"/>
              <w:left w:w="149" w:type="dxa"/>
              <w:bottom w:w="0" w:type="dxa"/>
              <w:right w:w="149" w:type="dxa"/>
            </w:tcMar>
            <w:hideMark/>
          </w:tcPr>
          <w:p w:rsidR="00B109CE" w:rsidRDefault="00B109CE">
            <w:pPr>
              <w:rPr>
                <w:sz w:val="24"/>
                <w:szCs w:val="24"/>
              </w:rPr>
            </w:pPr>
          </w:p>
        </w:tc>
      </w:tr>
      <w:tr w:rsidR="00B109CE" w:rsidTr="00B109CE">
        <w:tc>
          <w:tcPr>
            <w:tcW w:w="11273" w:type="dxa"/>
            <w:gridSpan w:val="20"/>
            <w:tcBorders>
              <w:top w:val="nil"/>
              <w:left w:val="nil"/>
              <w:bottom w:val="nil"/>
              <w:right w:val="nil"/>
            </w:tcBorders>
            <w:tcMar>
              <w:top w:w="0" w:type="dxa"/>
              <w:left w:w="149" w:type="dxa"/>
              <w:bottom w:w="0" w:type="dxa"/>
              <w:right w:w="149" w:type="dxa"/>
            </w:tcMar>
            <w:hideMark/>
          </w:tcPr>
          <w:p w:rsidR="00B109CE" w:rsidRDefault="00B109CE">
            <w:pPr>
              <w:pStyle w:val="formattext"/>
              <w:spacing w:before="0" w:beforeAutospacing="0" w:after="0" w:afterAutospacing="0" w:line="226" w:lineRule="atLeast"/>
              <w:textAlignment w:val="baseline"/>
              <w:rPr>
                <w:color w:val="2D2D2D"/>
                <w:sz w:val="15"/>
                <w:szCs w:val="15"/>
              </w:rPr>
            </w:pPr>
            <w:r>
              <w:rPr>
                <w:color w:val="2D2D2D"/>
                <w:sz w:val="15"/>
                <w:szCs w:val="15"/>
              </w:rPr>
              <w:t>17</w:t>
            </w:r>
            <w:proofErr w:type="gramStart"/>
            <w:r>
              <w:rPr>
                <w:color w:val="2D2D2D"/>
                <w:sz w:val="15"/>
                <w:szCs w:val="15"/>
              </w:rPr>
              <w:t xml:space="preserve"> К</w:t>
            </w:r>
            <w:proofErr w:type="gramEnd"/>
            <w:r>
              <w:rPr>
                <w:color w:val="2D2D2D"/>
                <w:sz w:val="15"/>
                <w:szCs w:val="15"/>
              </w:rPr>
              <w:t xml:space="preserve"> настоящему сообщению прилагается перечень досье с указанием вышеупомянутого номера официального утверждения, которые были переданы административной службе, предоставившей официальное утверждение типа, и которые могут быть получены по запросу. </w:t>
            </w:r>
          </w:p>
          <w:p w:rsidR="00B109CE" w:rsidRDefault="00B109CE">
            <w:pPr>
              <w:pStyle w:val="formattext"/>
              <w:spacing w:before="0" w:beforeAutospacing="0" w:after="0" w:afterAutospacing="0" w:line="226" w:lineRule="atLeast"/>
              <w:textAlignment w:val="baseline"/>
              <w:rPr>
                <w:color w:val="2D2D2D"/>
                <w:sz w:val="15"/>
                <w:szCs w:val="15"/>
              </w:rPr>
            </w:pPr>
            <w:r>
              <w:rPr>
                <w:color w:val="2D2D2D"/>
                <w:sz w:val="15"/>
                <w:szCs w:val="15"/>
              </w:rPr>
              <w:t>________________</w:t>
            </w:r>
          </w:p>
          <w:p w:rsidR="00B109CE" w:rsidRDefault="00B109CE">
            <w:pPr>
              <w:pStyle w:val="formattext"/>
              <w:spacing w:before="0" w:beforeAutospacing="0" w:after="0" w:afterAutospacing="0" w:line="226" w:lineRule="atLeast"/>
              <w:textAlignment w:val="baseline"/>
              <w:rPr>
                <w:color w:val="2D2D2D"/>
                <w:sz w:val="15"/>
                <w:szCs w:val="15"/>
              </w:rPr>
            </w:pPr>
            <w:r>
              <w:rPr>
                <w:color w:val="2D2D2D"/>
                <w:sz w:val="15"/>
                <w:szCs w:val="15"/>
              </w:rPr>
              <w:pict>
                <v:shape id="_x0000_i1691" type="#_x0000_t75" alt="ГОСТ Р 41.18-99 (Правила ЕЭК ООН N 18) Единообразные предписания, касающиеся официального утверждения автотранспортных средств в отношении их защиты от несанкционированного использования" style="width:9.65pt;height:17.2pt"/>
              </w:pict>
            </w:r>
            <w:r>
              <w:rPr>
                <w:color w:val="2D2D2D"/>
                <w:sz w:val="15"/>
                <w:szCs w:val="15"/>
              </w:rPr>
              <w:t> Отличительный номер страны, предоставившей официальное утверждение/распространившей официальное утверждение/отказавшей в официальном утверждении/отменившей официальное утверждение (</w:t>
            </w:r>
            <w:proofErr w:type="gramStart"/>
            <w:r>
              <w:rPr>
                <w:color w:val="2D2D2D"/>
                <w:sz w:val="15"/>
                <w:szCs w:val="15"/>
              </w:rPr>
              <w:t>см</w:t>
            </w:r>
            <w:proofErr w:type="gramEnd"/>
            <w:r>
              <w:rPr>
                <w:color w:val="2D2D2D"/>
                <w:sz w:val="15"/>
                <w:szCs w:val="15"/>
              </w:rPr>
              <w:t>. положения Правил, касающиеся официального утверждения).</w:t>
            </w:r>
            <w:r>
              <w:rPr>
                <w:color w:val="2D2D2D"/>
                <w:sz w:val="15"/>
                <w:szCs w:val="15"/>
              </w:rPr>
              <w:br/>
            </w:r>
          </w:p>
          <w:p w:rsidR="00B109CE" w:rsidRDefault="00B109CE">
            <w:pPr>
              <w:pStyle w:val="formattext"/>
              <w:spacing w:before="0" w:beforeAutospacing="0" w:after="0" w:afterAutospacing="0" w:line="226" w:lineRule="atLeast"/>
              <w:textAlignment w:val="baseline"/>
              <w:rPr>
                <w:color w:val="2D2D2D"/>
                <w:sz w:val="15"/>
                <w:szCs w:val="15"/>
              </w:rPr>
            </w:pPr>
            <w:r>
              <w:rPr>
                <w:color w:val="2D2D2D"/>
                <w:sz w:val="15"/>
                <w:szCs w:val="15"/>
              </w:rPr>
              <w:pict>
                <v:shape id="_x0000_i1692" type="#_x0000_t75" alt="ГОСТ Р 41.18-99 (Правила ЕЭК ООН N 18) Единообразные предписания, касающиеся официального утверждения автотранспортных средств в отношении их защиты от несанкционированного использования" style="width:12.35pt;height:17.2pt"/>
              </w:pict>
            </w:r>
            <w:r>
              <w:rPr>
                <w:color w:val="2D2D2D"/>
                <w:sz w:val="15"/>
                <w:szCs w:val="15"/>
              </w:rPr>
              <w:t> Ненужное зачеркнуть.</w:t>
            </w:r>
          </w:p>
        </w:tc>
      </w:tr>
    </w:tbl>
    <w:p w:rsidR="00B109CE" w:rsidRDefault="00B109CE" w:rsidP="00B109CE">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ПРИЛОЖЕНИЕ 3 (обязательное). Примеры схем знаков официального утверждения</w:t>
      </w:r>
    </w:p>
    <w:p w:rsidR="00B109CE" w:rsidRDefault="00B109CE" w:rsidP="00B109CE">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r>
      <w:r>
        <w:rPr>
          <w:color w:val="2D2D2D"/>
          <w:sz w:val="15"/>
          <w:szCs w:val="15"/>
        </w:rPr>
        <w:br/>
      </w:r>
      <w:r>
        <w:rPr>
          <w:color w:val="2D2D2D"/>
          <w:sz w:val="15"/>
          <w:szCs w:val="15"/>
        </w:rPr>
        <w:lastRenderedPageBreak/>
        <w:t>ПРИЛОЖЕНИЕ 3</w:t>
      </w:r>
      <w:r>
        <w:rPr>
          <w:color w:val="2D2D2D"/>
          <w:sz w:val="15"/>
          <w:szCs w:val="15"/>
        </w:rPr>
        <w:br/>
        <w:t>(обязательное)</w:t>
      </w:r>
    </w:p>
    <w:p w:rsidR="00B109CE" w:rsidRDefault="00B109CE" w:rsidP="00B109CE">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Образец</w:t>
      </w:r>
      <w:proofErr w:type="gramStart"/>
      <w:r>
        <w:rPr>
          <w:rFonts w:ascii="Arial" w:hAnsi="Arial" w:cs="Arial"/>
          <w:b w:val="0"/>
          <w:bCs w:val="0"/>
          <w:color w:val="4C4C4C"/>
          <w:sz w:val="38"/>
          <w:szCs w:val="38"/>
        </w:rPr>
        <w:t xml:space="preserve"> А</w:t>
      </w:r>
      <w:proofErr w:type="gramEnd"/>
    </w:p>
    <w:p w:rsidR="00B109CE" w:rsidRDefault="00B109CE" w:rsidP="00B109CE">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3957955" cy="982345"/>
            <wp:effectExtent l="19050" t="0" r="4445" b="0"/>
            <wp:docPr id="669" name="Рисунок 669" descr="ГОСТ Р 41.18-99 (Правила ЕЭК ООН N 18) Единообразные предписания, касающиеся официального утверждения автотранспортных средств в отношении их защиты от несанкционированного использ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9" descr="ГОСТ Р 41.18-99 (Правила ЕЭК ООН N 18) Единообразные предписания, касающиеся официального утверждения автотранспортных средств в отношении их защиты от несанкционированного использования"/>
                    <pic:cNvPicPr>
                      <a:picLocks noChangeAspect="1" noChangeArrowheads="1"/>
                    </pic:cNvPicPr>
                  </pic:nvPicPr>
                  <pic:blipFill>
                    <a:blip r:embed="rId8" cstate="print"/>
                    <a:srcRect/>
                    <a:stretch>
                      <a:fillRect/>
                    </a:stretch>
                  </pic:blipFill>
                  <pic:spPr bwMode="auto">
                    <a:xfrm>
                      <a:off x="0" y="0"/>
                      <a:ext cx="3957955" cy="982345"/>
                    </a:xfrm>
                    <a:prstGeom prst="rect">
                      <a:avLst/>
                    </a:prstGeom>
                    <a:noFill/>
                    <a:ln w="9525">
                      <a:noFill/>
                      <a:miter lim="800000"/>
                      <a:headEnd/>
                      <a:tailEnd/>
                    </a:ln>
                  </pic:spPr>
                </pic:pic>
              </a:graphicData>
            </a:graphic>
          </wp:inline>
        </w:drawing>
      </w:r>
    </w:p>
    <w:p w:rsidR="00B109CE" w:rsidRDefault="00B109CE" w:rsidP="00B109CE">
      <w:pPr>
        <w:pStyle w:val="formattext"/>
        <w:shd w:val="clear" w:color="auto" w:fill="FFFFFF"/>
        <w:spacing w:before="0" w:beforeAutospacing="0" w:after="0" w:afterAutospacing="0" w:line="226" w:lineRule="atLeast"/>
        <w:jc w:val="center"/>
        <w:textAlignment w:val="baseline"/>
        <w:rPr>
          <w:color w:val="2D2D2D"/>
          <w:sz w:val="15"/>
          <w:szCs w:val="15"/>
        </w:rPr>
      </w:pPr>
    </w:p>
    <w:p w:rsidR="00B109CE" w:rsidRDefault="00B109CE" w:rsidP="00B109C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Приведенный выше знак официального утверждения, проставленный на транспортном средстве, указывает, что транспортное средство данного типа официально утверждено в Нидерландах (Е</w:t>
      </w:r>
      <w:proofErr w:type="gramStart"/>
      <w:r>
        <w:rPr>
          <w:color w:val="2D2D2D"/>
          <w:sz w:val="15"/>
          <w:szCs w:val="15"/>
        </w:rPr>
        <w:t>4</w:t>
      </w:r>
      <w:proofErr w:type="gramEnd"/>
      <w:r>
        <w:rPr>
          <w:color w:val="2D2D2D"/>
          <w:sz w:val="15"/>
          <w:szCs w:val="15"/>
        </w:rPr>
        <w:t>) на основании Правил ЕЭК ООН N 18 под номером 021234. Первые две цифры номера официального утверждения (02) означают, что официальное утверждение предоставлено в соответствии с требованиями Правил ЕЭК ООН N 18 с поправками серии 02.</w:t>
      </w:r>
      <w:r>
        <w:rPr>
          <w:color w:val="2D2D2D"/>
          <w:sz w:val="15"/>
          <w:szCs w:val="15"/>
        </w:rPr>
        <w:br/>
      </w:r>
      <w:r>
        <w:rPr>
          <w:color w:val="2D2D2D"/>
          <w:sz w:val="15"/>
          <w:szCs w:val="15"/>
        </w:rPr>
        <w:br/>
      </w:r>
    </w:p>
    <w:p w:rsidR="00B109CE" w:rsidRDefault="00B109CE" w:rsidP="00B109CE">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Образец</w:t>
      </w:r>
      <w:proofErr w:type="gramStart"/>
      <w:r>
        <w:rPr>
          <w:rFonts w:ascii="Arial" w:hAnsi="Arial" w:cs="Arial"/>
          <w:b w:val="0"/>
          <w:bCs w:val="0"/>
          <w:color w:val="4C4C4C"/>
          <w:sz w:val="38"/>
          <w:szCs w:val="38"/>
        </w:rPr>
        <w:t xml:space="preserve"> В</w:t>
      </w:r>
      <w:proofErr w:type="gramEnd"/>
    </w:p>
    <w:p w:rsidR="00B109CE" w:rsidRDefault="00B109CE" w:rsidP="00B109CE">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5200015" cy="1562735"/>
            <wp:effectExtent l="19050" t="0" r="635" b="0"/>
            <wp:docPr id="670" name="Рисунок 670" descr="ГОСТ Р 41.18-99 (Правила ЕЭК ООН N 18) Единообразные предписания, касающиеся официального утверждения автотранспортных средств в отношении их защиты от несанкционированного использ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0" descr="ГОСТ Р 41.18-99 (Правила ЕЭК ООН N 18) Единообразные предписания, касающиеся официального утверждения автотранспортных средств в отношении их защиты от несанкционированного использования"/>
                    <pic:cNvPicPr>
                      <a:picLocks noChangeAspect="1" noChangeArrowheads="1"/>
                    </pic:cNvPicPr>
                  </pic:nvPicPr>
                  <pic:blipFill>
                    <a:blip r:embed="rId9" cstate="print"/>
                    <a:srcRect/>
                    <a:stretch>
                      <a:fillRect/>
                    </a:stretch>
                  </pic:blipFill>
                  <pic:spPr bwMode="auto">
                    <a:xfrm>
                      <a:off x="0" y="0"/>
                      <a:ext cx="5200015" cy="1562735"/>
                    </a:xfrm>
                    <a:prstGeom prst="rect">
                      <a:avLst/>
                    </a:prstGeom>
                    <a:noFill/>
                    <a:ln w="9525">
                      <a:noFill/>
                      <a:miter lim="800000"/>
                      <a:headEnd/>
                      <a:tailEnd/>
                    </a:ln>
                  </pic:spPr>
                </pic:pic>
              </a:graphicData>
            </a:graphic>
          </wp:inline>
        </w:drawing>
      </w:r>
    </w:p>
    <w:p w:rsidR="00B109CE" w:rsidRDefault="00B109CE" w:rsidP="00B109CE">
      <w:pPr>
        <w:pStyle w:val="formattext"/>
        <w:shd w:val="clear" w:color="auto" w:fill="FFFFFF"/>
        <w:spacing w:before="0" w:beforeAutospacing="0" w:after="0" w:afterAutospacing="0" w:line="226" w:lineRule="atLeast"/>
        <w:jc w:val="right"/>
        <w:textAlignment w:val="baseline"/>
        <w:rPr>
          <w:color w:val="2D2D2D"/>
          <w:sz w:val="15"/>
          <w:szCs w:val="15"/>
        </w:rPr>
      </w:pPr>
    </w:p>
    <w:p w:rsidR="00B109CE" w:rsidRDefault="00B109CE" w:rsidP="00B109C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Приведенный выше знак официального утверждения, проставленный на транспортном средстве, указывает, что данный тип транспортного средства официально утвержден в Нидерландах (Е</w:t>
      </w:r>
      <w:proofErr w:type="gramStart"/>
      <w:r>
        <w:rPr>
          <w:color w:val="2D2D2D"/>
          <w:sz w:val="15"/>
          <w:szCs w:val="15"/>
        </w:rPr>
        <w:t>4</w:t>
      </w:r>
      <w:proofErr w:type="gramEnd"/>
      <w:r>
        <w:rPr>
          <w:color w:val="2D2D2D"/>
          <w:sz w:val="15"/>
          <w:szCs w:val="15"/>
        </w:rPr>
        <w:t>) на основании Правил ЕЭК ООН N 18 и 51*. Первые две цифры номера официального утверждения означают, что на момент предоставления соответствующих официальных утверждений Правила ЕЭК ООН N 18 и 51 включали поправки серии 02.</w:t>
      </w:r>
      <w:r>
        <w:rPr>
          <w:color w:val="2D2D2D"/>
          <w:sz w:val="15"/>
          <w:szCs w:val="15"/>
        </w:rPr>
        <w:br/>
        <w:t>________________</w:t>
      </w:r>
      <w:r>
        <w:rPr>
          <w:color w:val="2D2D2D"/>
          <w:sz w:val="15"/>
          <w:szCs w:val="15"/>
        </w:rPr>
        <w:br/>
        <w:t>* Правила ЕЭК ООН N 51 приводятся только в качестве примера.</w:t>
      </w:r>
      <w:r>
        <w:rPr>
          <w:color w:val="2D2D2D"/>
          <w:sz w:val="15"/>
          <w:szCs w:val="15"/>
        </w:rPr>
        <w:br/>
      </w:r>
      <w:r>
        <w:rPr>
          <w:color w:val="2D2D2D"/>
          <w:sz w:val="15"/>
          <w:szCs w:val="15"/>
        </w:rPr>
        <w:br/>
      </w:r>
    </w:p>
    <w:p w:rsidR="00B109CE" w:rsidRDefault="00B109CE" w:rsidP="00B109CE">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ПРИЛОЖЕНИЕ 4 (обязательное)</w:t>
      </w:r>
    </w:p>
    <w:p w:rsidR="00B109CE" w:rsidRDefault="00B109CE" w:rsidP="00B109CE">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Часть 1. Методы испытания на износ устрой</w:t>
      </w:r>
      <w:proofErr w:type="gramStart"/>
      <w:r>
        <w:rPr>
          <w:rFonts w:ascii="Arial" w:hAnsi="Arial" w:cs="Arial"/>
          <w:b w:val="0"/>
          <w:bCs w:val="0"/>
          <w:color w:val="4C4C4C"/>
          <w:sz w:val="38"/>
          <w:szCs w:val="38"/>
        </w:rPr>
        <w:t>ств дл</w:t>
      </w:r>
      <w:proofErr w:type="gramEnd"/>
      <w:r>
        <w:rPr>
          <w:rFonts w:ascii="Arial" w:hAnsi="Arial" w:cs="Arial"/>
          <w:b w:val="0"/>
          <w:bCs w:val="0"/>
          <w:color w:val="4C4C4C"/>
          <w:sz w:val="38"/>
          <w:szCs w:val="38"/>
        </w:rPr>
        <w:t>я предотвращения несанкционированного использования, действующих на рулевое управление</w:t>
      </w:r>
    </w:p>
    <w:p w:rsidR="00B109CE" w:rsidRDefault="00B109CE" w:rsidP="00B109CE">
      <w:pPr>
        <w:pStyle w:val="headertext"/>
        <w:shd w:val="clear" w:color="auto" w:fill="FFFFFF"/>
        <w:spacing w:before="0" w:beforeAutospacing="0" w:after="0" w:afterAutospacing="0" w:line="288" w:lineRule="atLeast"/>
        <w:jc w:val="center"/>
        <w:textAlignment w:val="baseline"/>
        <w:rPr>
          <w:color w:val="3C3C3C"/>
          <w:sz w:val="41"/>
          <w:szCs w:val="41"/>
        </w:rPr>
      </w:pPr>
      <w:r>
        <w:rPr>
          <w:color w:val="3C3C3C"/>
          <w:sz w:val="41"/>
          <w:szCs w:val="41"/>
        </w:rPr>
        <w:t>Методы испытания на износ устрой</w:t>
      </w:r>
      <w:proofErr w:type="gramStart"/>
      <w:r>
        <w:rPr>
          <w:color w:val="3C3C3C"/>
          <w:sz w:val="41"/>
          <w:szCs w:val="41"/>
        </w:rPr>
        <w:t>ств дл</w:t>
      </w:r>
      <w:proofErr w:type="gramEnd"/>
      <w:r>
        <w:rPr>
          <w:color w:val="3C3C3C"/>
          <w:sz w:val="41"/>
          <w:szCs w:val="41"/>
        </w:rPr>
        <w:t>я предотвращения</w:t>
      </w:r>
      <w:r>
        <w:rPr>
          <w:color w:val="3C3C3C"/>
          <w:sz w:val="41"/>
          <w:szCs w:val="41"/>
        </w:rPr>
        <w:br/>
        <w:t> несанкционированного использования, действующих на рулевое управление</w:t>
      </w:r>
    </w:p>
    <w:p w:rsidR="00B109CE" w:rsidRDefault="00B109CE" w:rsidP="00B109CE">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1 Испытательное оборудование</w:t>
      </w:r>
      <w:r>
        <w:rPr>
          <w:color w:val="2D2D2D"/>
          <w:sz w:val="15"/>
          <w:szCs w:val="15"/>
        </w:rPr>
        <w:br/>
      </w:r>
      <w:r>
        <w:rPr>
          <w:color w:val="2D2D2D"/>
          <w:sz w:val="15"/>
          <w:szCs w:val="15"/>
        </w:rPr>
        <w:br/>
      </w:r>
      <w:r>
        <w:rPr>
          <w:color w:val="2D2D2D"/>
          <w:sz w:val="15"/>
          <w:szCs w:val="15"/>
        </w:rPr>
        <w:lastRenderedPageBreak/>
        <w:t xml:space="preserve">Испытательное оборудование состоит </w:t>
      </w:r>
      <w:proofErr w:type="gramStart"/>
      <w:r>
        <w:rPr>
          <w:color w:val="2D2D2D"/>
          <w:sz w:val="15"/>
          <w:szCs w:val="15"/>
        </w:rPr>
        <w:t>из</w:t>
      </w:r>
      <w:proofErr w:type="gramEnd"/>
      <w:r>
        <w:rPr>
          <w:color w:val="2D2D2D"/>
          <w:sz w:val="15"/>
          <w:szCs w:val="15"/>
        </w:rPr>
        <w:t>:</w:t>
      </w:r>
      <w:r>
        <w:rPr>
          <w:color w:val="2D2D2D"/>
          <w:sz w:val="15"/>
          <w:szCs w:val="15"/>
        </w:rPr>
        <w:br/>
      </w:r>
    </w:p>
    <w:p w:rsidR="00B109CE" w:rsidRDefault="00B109CE" w:rsidP="00B109C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1.1 арматуры для крепления образца рулевого управления в комплекте с установленным на нем устройством, как это определено в 2.2 настоящих Правил;</w:t>
      </w:r>
      <w:r>
        <w:rPr>
          <w:color w:val="2D2D2D"/>
          <w:sz w:val="15"/>
          <w:szCs w:val="15"/>
        </w:rPr>
        <w:br/>
      </w:r>
    </w:p>
    <w:p w:rsidR="00B109CE" w:rsidRDefault="00B109CE" w:rsidP="00B109C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1.2 приспособления для приведения в действие и отключения устройства, которое должно предусматривать использование ключа;</w:t>
      </w:r>
      <w:r>
        <w:rPr>
          <w:color w:val="2D2D2D"/>
          <w:sz w:val="15"/>
          <w:szCs w:val="15"/>
        </w:rPr>
        <w:br/>
      </w:r>
    </w:p>
    <w:p w:rsidR="00B109CE" w:rsidRDefault="00B109CE" w:rsidP="00B109C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1.3 приспособления для поворота рулевого вала относительно устройства.</w:t>
      </w:r>
      <w:r>
        <w:rPr>
          <w:color w:val="2D2D2D"/>
          <w:sz w:val="15"/>
          <w:szCs w:val="15"/>
        </w:rPr>
        <w:br/>
      </w:r>
    </w:p>
    <w:p w:rsidR="00B109CE" w:rsidRDefault="00B109CE" w:rsidP="00B109CE">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2 Метод испытаний</w:t>
      </w:r>
      <w:r>
        <w:rPr>
          <w:color w:val="2D2D2D"/>
          <w:sz w:val="15"/>
          <w:szCs w:val="15"/>
        </w:rPr>
        <w:br/>
      </w:r>
    </w:p>
    <w:p w:rsidR="00B109CE" w:rsidRDefault="00B109CE" w:rsidP="00B109C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 Образец рулевого управления, снабженного устройством, крепят к арматуре, упомянутой в 1.1 настоящего приложения.</w:t>
      </w:r>
      <w:r>
        <w:rPr>
          <w:color w:val="2D2D2D"/>
          <w:sz w:val="15"/>
          <w:szCs w:val="15"/>
        </w:rPr>
        <w:br/>
      </w:r>
    </w:p>
    <w:p w:rsidR="00B109CE" w:rsidRDefault="00B109CE" w:rsidP="00B109C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w:t>
      </w:r>
      <w:proofErr w:type="gramStart"/>
      <w:r>
        <w:rPr>
          <w:color w:val="2D2D2D"/>
          <w:sz w:val="15"/>
          <w:szCs w:val="15"/>
        </w:rPr>
        <w:t xml:space="preserve"> О</w:t>
      </w:r>
      <w:proofErr w:type="gramEnd"/>
      <w:r>
        <w:rPr>
          <w:color w:val="2D2D2D"/>
          <w:sz w:val="15"/>
          <w:szCs w:val="15"/>
        </w:rPr>
        <w:t>дин цикл испытания состоит из следующих операций:</w:t>
      </w:r>
      <w:r>
        <w:rPr>
          <w:color w:val="2D2D2D"/>
          <w:sz w:val="15"/>
          <w:szCs w:val="15"/>
        </w:rPr>
        <w:br/>
      </w:r>
    </w:p>
    <w:p w:rsidR="00B109CE" w:rsidRDefault="00B109CE" w:rsidP="00B109C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2.2.1 </w:t>
      </w:r>
      <w:r>
        <w:rPr>
          <w:b/>
          <w:bCs/>
          <w:color w:val="2D2D2D"/>
          <w:sz w:val="15"/>
          <w:szCs w:val="15"/>
        </w:rPr>
        <w:t>Начальное положение.</w:t>
      </w:r>
      <w:r>
        <w:rPr>
          <w:color w:val="2D2D2D"/>
          <w:sz w:val="15"/>
          <w:szCs w:val="15"/>
        </w:rPr>
        <w:t> Устройство отключают, а рулевой вал поворачивают до такого положения, которое предотвращает включение устройства, если только устройство данного типа не предусматривает возможность блокировки в любом положении рулевого управления.</w:t>
      </w:r>
      <w:r>
        <w:rPr>
          <w:color w:val="2D2D2D"/>
          <w:sz w:val="15"/>
          <w:szCs w:val="15"/>
        </w:rPr>
        <w:br/>
      </w:r>
    </w:p>
    <w:p w:rsidR="00B109CE" w:rsidRDefault="00B109CE" w:rsidP="00B109C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2.2.2 </w:t>
      </w:r>
      <w:r>
        <w:rPr>
          <w:b/>
          <w:bCs/>
          <w:color w:val="2D2D2D"/>
          <w:sz w:val="15"/>
          <w:szCs w:val="15"/>
        </w:rPr>
        <w:t>Рабочее положение.</w:t>
      </w:r>
      <w:r>
        <w:rPr>
          <w:color w:val="2D2D2D"/>
          <w:sz w:val="15"/>
          <w:szCs w:val="15"/>
        </w:rPr>
        <w:t> Устройство переводят из нерабочего в рабочее положение при помощи ключа.</w:t>
      </w:r>
      <w:r>
        <w:rPr>
          <w:color w:val="2D2D2D"/>
          <w:sz w:val="15"/>
          <w:szCs w:val="15"/>
        </w:rPr>
        <w:br/>
      </w:r>
    </w:p>
    <w:p w:rsidR="00B109CE" w:rsidRDefault="00B109CE" w:rsidP="00B109C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2.2.3* </w:t>
      </w:r>
      <w:r>
        <w:rPr>
          <w:b/>
          <w:bCs/>
          <w:color w:val="2D2D2D"/>
          <w:sz w:val="15"/>
          <w:szCs w:val="15"/>
        </w:rPr>
        <w:t>Приведение в действие.</w:t>
      </w:r>
      <w:r>
        <w:rPr>
          <w:color w:val="2D2D2D"/>
          <w:sz w:val="15"/>
          <w:szCs w:val="15"/>
        </w:rPr>
        <w:t> Рулевой вал вращают таким образом, чтобы прилагаемый к нему крутящий момент при включении устройства составлял (40±2) Н·м.</w:t>
      </w:r>
      <w:r>
        <w:rPr>
          <w:color w:val="2D2D2D"/>
          <w:sz w:val="15"/>
          <w:szCs w:val="15"/>
        </w:rPr>
        <w:br/>
        <w:t>________________</w:t>
      </w:r>
      <w:r>
        <w:rPr>
          <w:color w:val="2D2D2D"/>
          <w:sz w:val="15"/>
          <w:szCs w:val="15"/>
        </w:rPr>
        <w:br/>
        <w:t>* Если устройство предусматривает возможность блокировки в любом положении рулевого управления, то методы, приведенные в 2.2.3 и 2.2.5 настоящего приложения, не применяют.</w:t>
      </w:r>
      <w:r>
        <w:rPr>
          <w:color w:val="2D2D2D"/>
          <w:sz w:val="15"/>
          <w:szCs w:val="15"/>
        </w:rPr>
        <w:br/>
      </w:r>
    </w:p>
    <w:p w:rsidR="00B109CE" w:rsidRDefault="00B109CE" w:rsidP="00B109C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2.2.4 </w:t>
      </w:r>
      <w:r>
        <w:rPr>
          <w:b/>
          <w:bCs/>
          <w:color w:val="2D2D2D"/>
          <w:sz w:val="15"/>
          <w:szCs w:val="15"/>
        </w:rPr>
        <w:t>Выключение.</w:t>
      </w:r>
      <w:r>
        <w:rPr>
          <w:color w:val="2D2D2D"/>
          <w:sz w:val="15"/>
          <w:szCs w:val="15"/>
        </w:rPr>
        <w:t> Устройство выключают при помощи обычных средств, причем для облегчения отключения крутящий момент уменьшают до нуля.</w:t>
      </w:r>
      <w:r>
        <w:rPr>
          <w:color w:val="2D2D2D"/>
          <w:sz w:val="15"/>
          <w:szCs w:val="15"/>
        </w:rPr>
        <w:br/>
      </w:r>
    </w:p>
    <w:p w:rsidR="00B109CE" w:rsidRDefault="00B109CE" w:rsidP="00B109C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2.2.5* </w:t>
      </w:r>
      <w:r>
        <w:rPr>
          <w:b/>
          <w:bCs/>
          <w:color w:val="2D2D2D"/>
          <w:sz w:val="15"/>
          <w:szCs w:val="15"/>
        </w:rPr>
        <w:t>Выведение из рабочего положения.</w:t>
      </w:r>
      <w:r>
        <w:rPr>
          <w:color w:val="2D2D2D"/>
          <w:sz w:val="15"/>
          <w:szCs w:val="15"/>
        </w:rPr>
        <w:t> Рулевой вал вращают до такого положения, при котором исключается возможность приведения устройства в действие.</w:t>
      </w:r>
      <w:r>
        <w:rPr>
          <w:color w:val="2D2D2D"/>
          <w:sz w:val="15"/>
          <w:szCs w:val="15"/>
        </w:rPr>
        <w:br/>
        <w:t>________________</w:t>
      </w:r>
      <w:r>
        <w:rPr>
          <w:color w:val="2D2D2D"/>
          <w:sz w:val="15"/>
          <w:szCs w:val="15"/>
        </w:rPr>
        <w:br/>
        <w:t>* Если устройство предусматривает возможность блокировки в любом положении рулевого управления, то методы, приведенные в 2.2.3 и 2.2.5 настоящего приложения, не применяют.</w:t>
      </w:r>
      <w:r>
        <w:rPr>
          <w:color w:val="2D2D2D"/>
          <w:sz w:val="15"/>
          <w:szCs w:val="15"/>
        </w:rPr>
        <w:br/>
      </w:r>
    </w:p>
    <w:p w:rsidR="00B109CE" w:rsidRDefault="00B109CE" w:rsidP="00B109C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2.2.6 </w:t>
      </w:r>
      <w:r>
        <w:rPr>
          <w:b/>
          <w:bCs/>
          <w:color w:val="2D2D2D"/>
          <w:sz w:val="15"/>
          <w:szCs w:val="15"/>
        </w:rPr>
        <w:t>Вращение в противоположную сторону.</w:t>
      </w:r>
      <w:r>
        <w:rPr>
          <w:color w:val="2D2D2D"/>
          <w:sz w:val="15"/>
          <w:szCs w:val="15"/>
        </w:rPr>
        <w:t> Повторяют операции, приведенные в 2.2.2-2.2.5 настоящего приложения, но при этом рулевой вал вращают в противоположном направлении.</w:t>
      </w:r>
      <w:r>
        <w:rPr>
          <w:color w:val="2D2D2D"/>
          <w:sz w:val="15"/>
          <w:szCs w:val="15"/>
        </w:rPr>
        <w:br/>
      </w:r>
    </w:p>
    <w:p w:rsidR="00B109CE" w:rsidRDefault="00B109CE" w:rsidP="00B109C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2.2.7 Временной интервал между двумя последовательными включениями устройства должен </w:t>
      </w:r>
      <w:proofErr w:type="gramStart"/>
      <w:r>
        <w:rPr>
          <w:color w:val="2D2D2D"/>
          <w:sz w:val="15"/>
          <w:szCs w:val="15"/>
        </w:rPr>
        <w:t>составлять</w:t>
      </w:r>
      <w:proofErr w:type="gramEnd"/>
      <w:r>
        <w:rPr>
          <w:color w:val="2D2D2D"/>
          <w:sz w:val="15"/>
          <w:szCs w:val="15"/>
        </w:rPr>
        <w:t xml:space="preserve"> по крайней мере 10 с.</w:t>
      </w:r>
      <w:r>
        <w:rPr>
          <w:color w:val="2D2D2D"/>
          <w:sz w:val="15"/>
          <w:szCs w:val="15"/>
        </w:rPr>
        <w:br/>
      </w:r>
    </w:p>
    <w:p w:rsidR="00B109CE" w:rsidRDefault="00B109CE" w:rsidP="00B109C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2.3 Цикл испытания на износ повторяют соответствующее количество раз, как это определено в 6.1.3 настоящих Правил.</w:t>
      </w:r>
      <w:r>
        <w:rPr>
          <w:color w:val="2D2D2D"/>
          <w:sz w:val="15"/>
          <w:szCs w:val="15"/>
        </w:rPr>
        <w:br/>
      </w:r>
      <w:r>
        <w:rPr>
          <w:color w:val="2D2D2D"/>
          <w:sz w:val="15"/>
          <w:szCs w:val="15"/>
        </w:rPr>
        <w:br/>
      </w:r>
    </w:p>
    <w:p w:rsidR="00B109CE" w:rsidRDefault="00B109CE" w:rsidP="00B109CE">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Часть 2. Процедура испытания на износ устрой</w:t>
      </w:r>
      <w:proofErr w:type="gramStart"/>
      <w:r>
        <w:rPr>
          <w:rFonts w:ascii="Arial" w:hAnsi="Arial" w:cs="Arial"/>
          <w:b w:val="0"/>
          <w:bCs w:val="0"/>
          <w:color w:val="4C4C4C"/>
          <w:sz w:val="38"/>
          <w:szCs w:val="38"/>
        </w:rPr>
        <w:t>ств дл</w:t>
      </w:r>
      <w:proofErr w:type="gramEnd"/>
      <w:r>
        <w:rPr>
          <w:rFonts w:ascii="Arial" w:hAnsi="Arial" w:cs="Arial"/>
          <w:b w:val="0"/>
          <w:bCs w:val="0"/>
          <w:color w:val="4C4C4C"/>
          <w:sz w:val="38"/>
          <w:szCs w:val="38"/>
        </w:rPr>
        <w:t>я предотвращения несанкционированного использования, действующих на рулевое управление, с применением приспособления для ограничения крутящего момента</w:t>
      </w:r>
    </w:p>
    <w:p w:rsidR="00B109CE" w:rsidRDefault="00B109CE" w:rsidP="00B109CE">
      <w:pPr>
        <w:pStyle w:val="headertext"/>
        <w:shd w:val="clear" w:color="auto" w:fill="FFFFFF"/>
        <w:spacing w:before="0" w:beforeAutospacing="0" w:after="0" w:afterAutospacing="0" w:line="288" w:lineRule="atLeast"/>
        <w:jc w:val="center"/>
        <w:textAlignment w:val="baseline"/>
        <w:rPr>
          <w:color w:val="3C3C3C"/>
          <w:sz w:val="41"/>
          <w:szCs w:val="41"/>
        </w:rPr>
      </w:pPr>
      <w:r>
        <w:rPr>
          <w:color w:val="3C3C3C"/>
          <w:sz w:val="41"/>
          <w:szCs w:val="41"/>
        </w:rPr>
        <w:t>Процедура испытания на износ устрой</w:t>
      </w:r>
      <w:proofErr w:type="gramStart"/>
      <w:r>
        <w:rPr>
          <w:color w:val="3C3C3C"/>
          <w:sz w:val="41"/>
          <w:szCs w:val="41"/>
        </w:rPr>
        <w:t>ств дл</w:t>
      </w:r>
      <w:proofErr w:type="gramEnd"/>
      <w:r>
        <w:rPr>
          <w:color w:val="3C3C3C"/>
          <w:sz w:val="41"/>
          <w:szCs w:val="41"/>
        </w:rPr>
        <w:t>я предотвращения</w:t>
      </w:r>
      <w:r>
        <w:rPr>
          <w:color w:val="3C3C3C"/>
          <w:sz w:val="41"/>
          <w:szCs w:val="41"/>
        </w:rPr>
        <w:br/>
        <w:t> несанкционированного использования, действующих на рулевое управление,</w:t>
      </w:r>
      <w:r>
        <w:rPr>
          <w:color w:val="3C3C3C"/>
          <w:sz w:val="41"/>
          <w:szCs w:val="41"/>
        </w:rPr>
        <w:br/>
        <w:t> с применением приспособления для ограничения крутящего момента</w:t>
      </w:r>
    </w:p>
    <w:p w:rsidR="00B109CE" w:rsidRDefault="00B109CE" w:rsidP="00B109CE">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lastRenderedPageBreak/>
        <w:t>1 Испытательное оборудование</w:t>
      </w:r>
      <w:r>
        <w:rPr>
          <w:color w:val="2D2D2D"/>
          <w:sz w:val="15"/>
          <w:szCs w:val="15"/>
        </w:rPr>
        <w:br/>
      </w:r>
      <w:r>
        <w:rPr>
          <w:color w:val="2D2D2D"/>
          <w:sz w:val="15"/>
          <w:szCs w:val="15"/>
        </w:rPr>
        <w:br/>
        <w:t xml:space="preserve">Испытательное оборудование состоит </w:t>
      </w:r>
      <w:proofErr w:type="gramStart"/>
      <w:r>
        <w:rPr>
          <w:color w:val="2D2D2D"/>
          <w:sz w:val="15"/>
          <w:szCs w:val="15"/>
        </w:rPr>
        <w:t>из</w:t>
      </w:r>
      <w:proofErr w:type="gramEnd"/>
      <w:r>
        <w:rPr>
          <w:color w:val="2D2D2D"/>
          <w:sz w:val="15"/>
          <w:szCs w:val="15"/>
        </w:rPr>
        <w:t>:</w:t>
      </w:r>
      <w:r>
        <w:rPr>
          <w:color w:val="2D2D2D"/>
          <w:sz w:val="15"/>
          <w:szCs w:val="15"/>
        </w:rPr>
        <w:br/>
      </w:r>
    </w:p>
    <w:p w:rsidR="00B109CE" w:rsidRDefault="00B109CE" w:rsidP="00B109C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1.1 арматуры для установки соответствующих частей системы рулевого управления или, если испытание проводят на укомплектованном транспортном средстве, системы, способной поднять все управляемые колеса таким образом, чтобы они не касались поверхности земли, и</w:t>
      </w:r>
      <w:r>
        <w:rPr>
          <w:color w:val="2D2D2D"/>
          <w:sz w:val="15"/>
          <w:szCs w:val="15"/>
        </w:rPr>
        <w:br/>
      </w:r>
    </w:p>
    <w:p w:rsidR="00B109CE" w:rsidRDefault="00B109CE" w:rsidP="00B109C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1.2 устройства или устройств, способных развить и измерить крутящий момент, прилагаемый к рулевому управлению, как это предписано в 2.3 настоящих Правил. Погрешность в измерениях должна составлять не более 2%.</w:t>
      </w:r>
      <w:r>
        <w:rPr>
          <w:color w:val="2D2D2D"/>
          <w:sz w:val="15"/>
          <w:szCs w:val="15"/>
        </w:rPr>
        <w:br/>
      </w:r>
    </w:p>
    <w:p w:rsidR="00B109CE" w:rsidRDefault="00B109CE" w:rsidP="00B109CE">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2 Описание процедуры испытания</w:t>
      </w:r>
      <w:r>
        <w:rPr>
          <w:color w:val="2D2D2D"/>
          <w:sz w:val="15"/>
          <w:szCs w:val="15"/>
        </w:rPr>
        <w:br/>
      </w:r>
    </w:p>
    <w:p w:rsidR="00B109CE" w:rsidRDefault="00B109CE" w:rsidP="00B109C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w:t>
      </w:r>
      <w:proofErr w:type="gramStart"/>
      <w:r>
        <w:rPr>
          <w:color w:val="2D2D2D"/>
          <w:sz w:val="15"/>
          <w:szCs w:val="15"/>
        </w:rPr>
        <w:t xml:space="preserve"> Е</w:t>
      </w:r>
      <w:proofErr w:type="gramEnd"/>
      <w:r>
        <w:rPr>
          <w:color w:val="2D2D2D"/>
          <w:sz w:val="15"/>
          <w:szCs w:val="15"/>
        </w:rPr>
        <w:t>сли испытание проводят на укомплектованном транспортном средстве, то не должно быть никакого соприкосновения между всеми управляемыми колесами транспортного средства и поверхностью земли.</w:t>
      </w:r>
      <w:r>
        <w:rPr>
          <w:color w:val="2D2D2D"/>
          <w:sz w:val="15"/>
          <w:szCs w:val="15"/>
        </w:rPr>
        <w:br/>
      </w:r>
    </w:p>
    <w:p w:rsidR="00B109CE" w:rsidRDefault="00B109CE" w:rsidP="00B109C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 Замок рулевого управления приводят в действие таким образом, чтобы рулевое управление было заблокировано.</w:t>
      </w:r>
      <w:r>
        <w:rPr>
          <w:color w:val="2D2D2D"/>
          <w:sz w:val="15"/>
          <w:szCs w:val="15"/>
        </w:rPr>
        <w:br/>
      </w:r>
    </w:p>
    <w:p w:rsidR="00B109CE" w:rsidRDefault="00B109CE" w:rsidP="00B109C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2.3</w:t>
      </w:r>
      <w:proofErr w:type="gramStart"/>
      <w:r>
        <w:rPr>
          <w:color w:val="2D2D2D"/>
          <w:sz w:val="15"/>
          <w:szCs w:val="15"/>
        </w:rPr>
        <w:t xml:space="preserve"> К</w:t>
      </w:r>
      <w:proofErr w:type="gramEnd"/>
      <w:r>
        <w:rPr>
          <w:color w:val="2D2D2D"/>
          <w:sz w:val="15"/>
          <w:szCs w:val="15"/>
        </w:rPr>
        <w:t xml:space="preserve"> рулевому колесу прилагают крутящий момент для обеспечения его вращения.</w:t>
      </w:r>
      <w:r>
        <w:rPr>
          <w:color w:val="2D2D2D"/>
          <w:sz w:val="15"/>
          <w:szCs w:val="15"/>
        </w:rPr>
        <w:br/>
      </w:r>
    </w:p>
    <w:p w:rsidR="00B109CE" w:rsidRDefault="00B109CE" w:rsidP="00B109C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2.4 Цикл испытаний состоит из вращения рулевого колеса на 90°, затем в противоположном направлении на 180°, после чего вновь на 90° в первоначальном направлении (</w:t>
      </w:r>
      <w:proofErr w:type="gramStart"/>
      <w:r>
        <w:rPr>
          <w:color w:val="2D2D2D"/>
          <w:sz w:val="15"/>
          <w:szCs w:val="15"/>
        </w:rPr>
        <w:t>см</w:t>
      </w:r>
      <w:proofErr w:type="gramEnd"/>
      <w:r>
        <w:rPr>
          <w:color w:val="2D2D2D"/>
          <w:sz w:val="15"/>
          <w:szCs w:val="15"/>
        </w:rPr>
        <w:t>. рисунок 1); один цикл: +90°/-180°/+90° с допускаемым отклонением ±10%.</w:t>
      </w:r>
      <w:r>
        <w:rPr>
          <w:color w:val="2D2D2D"/>
          <w:sz w:val="15"/>
          <w:szCs w:val="15"/>
        </w:rPr>
        <w:br/>
      </w:r>
      <w:r>
        <w:rPr>
          <w:color w:val="2D2D2D"/>
          <w:sz w:val="15"/>
          <w:szCs w:val="15"/>
        </w:rPr>
        <w:br/>
      </w:r>
    </w:p>
    <w:p w:rsidR="00B109CE" w:rsidRDefault="00B109CE" w:rsidP="00B109CE">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1999615" cy="1801495"/>
            <wp:effectExtent l="19050" t="0" r="635" b="0"/>
            <wp:docPr id="671" name="Рисунок 671" descr="ГОСТ Р 41.18-99 (Правила ЕЭК ООН N 18) Единообразные предписания, касающиеся официального утверждения автотранспортных средств в отношении их защиты от несанкционированного использ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1" descr="ГОСТ Р 41.18-99 (Правила ЕЭК ООН N 18) Единообразные предписания, касающиеся официального утверждения автотранспортных средств в отношении их защиты от несанкционированного использования"/>
                    <pic:cNvPicPr>
                      <a:picLocks noChangeAspect="1" noChangeArrowheads="1"/>
                    </pic:cNvPicPr>
                  </pic:nvPicPr>
                  <pic:blipFill>
                    <a:blip r:embed="rId10" cstate="print"/>
                    <a:srcRect/>
                    <a:stretch>
                      <a:fillRect/>
                    </a:stretch>
                  </pic:blipFill>
                  <pic:spPr bwMode="auto">
                    <a:xfrm>
                      <a:off x="0" y="0"/>
                      <a:ext cx="1999615" cy="1801495"/>
                    </a:xfrm>
                    <a:prstGeom prst="rect">
                      <a:avLst/>
                    </a:prstGeom>
                    <a:noFill/>
                    <a:ln w="9525">
                      <a:noFill/>
                      <a:miter lim="800000"/>
                      <a:headEnd/>
                      <a:tailEnd/>
                    </a:ln>
                  </pic:spPr>
                </pic:pic>
              </a:graphicData>
            </a:graphic>
          </wp:inline>
        </w:drawing>
      </w:r>
    </w:p>
    <w:p w:rsidR="00B109CE" w:rsidRDefault="00B109CE" w:rsidP="00B109CE">
      <w:pPr>
        <w:pStyle w:val="formattext"/>
        <w:shd w:val="clear" w:color="auto" w:fill="FFFFFF"/>
        <w:spacing w:before="0" w:beforeAutospacing="0" w:after="0" w:afterAutospacing="0" w:line="226" w:lineRule="atLeast"/>
        <w:jc w:val="center"/>
        <w:textAlignment w:val="baseline"/>
        <w:rPr>
          <w:color w:val="2D2D2D"/>
          <w:sz w:val="15"/>
          <w:szCs w:val="15"/>
        </w:rPr>
      </w:pPr>
    </w:p>
    <w:p w:rsidR="00B109CE" w:rsidRDefault="00B109CE" w:rsidP="00B109C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2.5 Продолжительность цикла составляет (20±2) </w:t>
      </w:r>
      <w:proofErr w:type="gramStart"/>
      <w:r>
        <w:rPr>
          <w:color w:val="2D2D2D"/>
          <w:sz w:val="15"/>
          <w:szCs w:val="15"/>
        </w:rPr>
        <w:t>с</w:t>
      </w:r>
      <w:proofErr w:type="gramEnd"/>
      <w:r>
        <w:rPr>
          <w:color w:val="2D2D2D"/>
          <w:sz w:val="15"/>
          <w:szCs w:val="15"/>
        </w:rPr>
        <w:t>.</w:t>
      </w:r>
      <w:r>
        <w:rPr>
          <w:color w:val="2D2D2D"/>
          <w:sz w:val="15"/>
          <w:szCs w:val="15"/>
        </w:rPr>
        <w:br/>
      </w:r>
    </w:p>
    <w:p w:rsidR="00B109CE" w:rsidRDefault="00B109CE" w:rsidP="00B109C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2.2.6</w:t>
      </w:r>
      <w:proofErr w:type="gramStart"/>
      <w:r>
        <w:rPr>
          <w:color w:val="2D2D2D"/>
          <w:sz w:val="15"/>
          <w:szCs w:val="15"/>
        </w:rPr>
        <w:t xml:space="preserve"> П</w:t>
      </w:r>
      <w:proofErr w:type="gramEnd"/>
      <w:r>
        <w:rPr>
          <w:color w:val="2D2D2D"/>
          <w:sz w:val="15"/>
          <w:szCs w:val="15"/>
        </w:rPr>
        <w:t>роводят пять циклов испытания.</w:t>
      </w:r>
      <w:r>
        <w:rPr>
          <w:color w:val="2D2D2D"/>
          <w:sz w:val="15"/>
          <w:szCs w:val="15"/>
        </w:rPr>
        <w:br/>
      </w:r>
    </w:p>
    <w:p w:rsidR="00B109CE" w:rsidRDefault="00B109CE" w:rsidP="00B109C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2.7</w:t>
      </w:r>
      <w:proofErr w:type="gramStart"/>
      <w:r>
        <w:rPr>
          <w:color w:val="2D2D2D"/>
          <w:sz w:val="15"/>
          <w:szCs w:val="15"/>
        </w:rPr>
        <w:t xml:space="preserve"> В</w:t>
      </w:r>
      <w:proofErr w:type="gramEnd"/>
      <w:r>
        <w:rPr>
          <w:color w:val="2D2D2D"/>
          <w:sz w:val="15"/>
          <w:szCs w:val="15"/>
        </w:rPr>
        <w:t xml:space="preserve"> ходе каждого цикла испытания минимальное зарегистрированное значение крутящего момента должно быть выше указанного в 6.1.4.2 настоящих Правил.</w:t>
      </w:r>
      <w:r>
        <w:rPr>
          <w:color w:val="2D2D2D"/>
          <w:sz w:val="15"/>
          <w:szCs w:val="15"/>
        </w:rPr>
        <w:br/>
      </w:r>
      <w:r>
        <w:rPr>
          <w:color w:val="2D2D2D"/>
          <w:sz w:val="15"/>
          <w:szCs w:val="15"/>
        </w:rPr>
        <w:br/>
      </w:r>
    </w:p>
    <w:p w:rsidR="00B109CE" w:rsidRDefault="00B109CE" w:rsidP="00B109CE">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ПРИЛОЖЕНИЕ 5 (обязательное). Испытание электрической системы</w:t>
      </w:r>
    </w:p>
    <w:p w:rsidR="00B109CE" w:rsidRDefault="00B109CE" w:rsidP="00B109CE">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ПРИЛОЖЕНИЕ 5</w:t>
      </w:r>
      <w:r>
        <w:rPr>
          <w:color w:val="2D2D2D"/>
          <w:sz w:val="15"/>
          <w:szCs w:val="15"/>
        </w:rPr>
        <w:br/>
        <w:t>(обязательное)</w:t>
      </w:r>
    </w:p>
    <w:p w:rsidR="00B109CE" w:rsidRDefault="00B109CE" w:rsidP="00B109C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w:t>
      </w:r>
      <w:proofErr w:type="gramStart"/>
      <w:r>
        <w:rPr>
          <w:color w:val="2D2D2D"/>
          <w:sz w:val="15"/>
          <w:szCs w:val="15"/>
        </w:rPr>
        <w:t xml:space="preserve"> О</w:t>
      </w:r>
      <w:proofErr w:type="gramEnd"/>
      <w:r>
        <w:rPr>
          <w:color w:val="2D2D2D"/>
          <w:sz w:val="15"/>
          <w:szCs w:val="15"/>
        </w:rPr>
        <w:t>существить следующую процедуру с соответствующим замыканием в замкнутом заблокированном положении:</w:t>
      </w:r>
      <w:r>
        <w:rPr>
          <w:color w:val="2D2D2D"/>
          <w:sz w:val="15"/>
          <w:szCs w:val="15"/>
        </w:rPr>
        <w:br/>
      </w:r>
    </w:p>
    <w:p w:rsidR="00B109CE" w:rsidRDefault="00B109CE" w:rsidP="00B109C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1.1 отсоединить положительный</w:t>
      </w:r>
      <w:proofErr w:type="gramStart"/>
      <w:r>
        <w:rPr>
          <w:color w:val="2D2D2D"/>
          <w:sz w:val="15"/>
          <w:szCs w:val="15"/>
        </w:rPr>
        <w:t xml:space="preserve"> (+) </w:t>
      </w:r>
      <w:proofErr w:type="gramEnd"/>
      <w:r>
        <w:rPr>
          <w:color w:val="2D2D2D"/>
          <w:sz w:val="15"/>
          <w:szCs w:val="15"/>
        </w:rPr>
        <w:t>вывод аккумуляторной батареи на 4 мин;</w:t>
      </w:r>
      <w:r>
        <w:rPr>
          <w:color w:val="2D2D2D"/>
          <w:sz w:val="15"/>
          <w:szCs w:val="15"/>
        </w:rPr>
        <w:br/>
      </w:r>
    </w:p>
    <w:p w:rsidR="00B109CE" w:rsidRDefault="00B109CE" w:rsidP="00B109C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1.2 вновь подсоединить положительный</w:t>
      </w:r>
      <w:proofErr w:type="gramStart"/>
      <w:r>
        <w:rPr>
          <w:color w:val="2D2D2D"/>
          <w:sz w:val="15"/>
          <w:szCs w:val="15"/>
        </w:rPr>
        <w:t xml:space="preserve"> (+) </w:t>
      </w:r>
      <w:proofErr w:type="gramEnd"/>
      <w:r>
        <w:rPr>
          <w:color w:val="2D2D2D"/>
          <w:sz w:val="15"/>
          <w:szCs w:val="15"/>
        </w:rPr>
        <w:t>вывод аккумуляторной батареи;</w:t>
      </w:r>
      <w:r>
        <w:rPr>
          <w:color w:val="2D2D2D"/>
          <w:sz w:val="15"/>
          <w:szCs w:val="15"/>
        </w:rPr>
        <w:br/>
      </w:r>
    </w:p>
    <w:p w:rsidR="00B109CE" w:rsidRDefault="00B109CE" w:rsidP="00B109C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1.3 отсоединить отрицательный</w:t>
      </w:r>
      <w:proofErr w:type="gramStart"/>
      <w:r>
        <w:rPr>
          <w:color w:val="2D2D2D"/>
          <w:sz w:val="15"/>
          <w:szCs w:val="15"/>
        </w:rPr>
        <w:t xml:space="preserve"> (-) </w:t>
      </w:r>
      <w:proofErr w:type="gramEnd"/>
      <w:r>
        <w:rPr>
          <w:color w:val="2D2D2D"/>
          <w:sz w:val="15"/>
          <w:szCs w:val="15"/>
        </w:rPr>
        <w:t>вывод аккумуляторной батареи на 4 мин;</w:t>
      </w:r>
      <w:r>
        <w:rPr>
          <w:color w:val="2D2D2D"/>
          <w:sz w:val="15"/>
          <w:szCs w:val="15"/>
        </w:rPr>
        <w:br/>
      </w:r>
    </w:p>
    <w:p w:rsidR="00B109CE" w:rsidRDefault="00B109CE" w:rsidP="00B109C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1.4 вновь подсоединить отрицательный</w:t>
      </w:r>
      <w:proofErr w:type="gramStart"/>
      <w:r>
        <w:rPr>
          <w:color w:val="2D2D2D"/>
          <w:sz w:val="15"/>
          <w:szCs w:val="15"/>
        </w:rPr>
        <w:t xml:space="preserve"> (-) </w:t>
      </w:r>
      <w:proofErr w:type="gramEnd"/>
      <w:r>
        <w:rPr>
          <w:color w:val="2D2D2D"/>
          <w:sz w:val="15"/>
          <w:szCs w:val="15"/>
        </w:rPr>
        <w:t>вывод аккумуляторной батареи;</w:t>
      </w:r>
      <w:r>
        <w:rPr>
          <w:color w:val="2D2D2D"/>
          <w:sz w:val="15"/>
          <w:szCs w:val="15"/>
        </w:rPr>
        <w:br/>
      </w:r>
    </w:p>
    <w:p w:rsidR="00B109CE" w:rsidRDefault="00B109CE" w:rsidP="00B109C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1.5 изменить обычную полярность питания системы </w:t>
      </w:r>
      <w:proofErr w:type="gramStart"/>
      <w:r>
        <w:rPr>
          <w:color w:val="2D2D2D"/>
          <w:sz w:val="15"/>
          <w:szCs w:val="15"/>
        </w:rPr>
        <w:t>на</w:t>
      </w:r>
      <w:proofErr w:type="gramEnd"/>
      <w:r>
        <w:rPr>
          <w:color w:val="2D2D2D"/>
          <w:sz w:val="15"/>
          <w:szCs w:val="15"/>
        </w:rPr>
        <w:t xml:space="preserve"> обратную на 4 мин;</w:t>
      </w:r>
      <w:r>
        <w:rPr>
          <w:color w:val="2D2D2D"/>
          <w:sz w:val="15"/>
          <w:szCs w:val="15"/>
        </w:rPr>
        <w:br/>
      </w:r>
    </w:p>
    <w:p w:rsidR="00B109CE" w:rsidRDefault="00B109CE" w:rsidP="00B109C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1.6 увеличить напряжение источника питания в два раза по сравнению с обычным напряжением системы на 4 мин;</w:t>
      </w:r>
      <w:r>
        <w:rPr>
          <w:color w:val="2D2D2D"/>
          <w:sz w:val="15"/>
          <w:szCs w:val="15"/>
        </w:rPr>
        <w:br/>
      </w:r>
    </w:p>
    <w:p w:rsidR="00B109CE" w:rsidRDefault="00B109CE" w:rsidP="00B109C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1.7 подвергнуть систему действию электромагнитного поля 24</w:t>
      </w:r>
      <w:proofErr w:type="gramStart"/>
      <w:r>
        <w:rPr>
          <w:color w:val="2D2D2D"/>
          <w:sz w:val="15"/>
          <w:szCs w:val="15"/>
        </w:rPr>
        <w:t xml:space="preserve"> В</w:t>
      </w:r>
      <w:proofErr w:type="gramEnd"/>
      <w:r>
        <w:rPr>
          <w:color w:val="2D2D2D"/>
          <w:sz w:val="15"/>
          <w:szCs w:val="15"/>
        </w:rPr>
        <w:t>/м в диапазоне частот 20-1000 МГц.</w:t>
      </w:r>
      <w:r>
        <w:rPr>
          <w:color w:val="2D2D2D"/>
          <w:sz w:val="15"/>
          <w:szCs w:val="15"/>
        </w:rPr>
        <w:br/>
      </w:r>
      <w:r>
        <w:rPr>
          <w:color w:val="2D2D2D"/>
          <w:sz w:val="15"/>
          <w:szCs w:val="15"/>
        </w:rPr>
        <w:br/>
        <w:t>Примечание - Система может быть изолирована для защиты не подвергаемых испытанию систем, не являющихся частью противоугонного устройства.</w:t>
      </w:r>
      <w:r>
        <w:rPr>
          <w:color w:val="2D2D2D"/>
          <w:sz w:val="15"/>
          <w:szCs w:val="15"/>
        </w:rPr>
        <w:br/>
      </w:r>
      <w:r>
        <w:rPr>
          <w:color w:val="2D2D2D"/>
          <w:sz w:val="15"/>
          <w:szCs w:val="15"/>
        </w:rPr>
        <w:br/>
      </w:r>
    </w:p>
    <w:p w:rsidR="00B109CE" w:rsidRDefault="00B109CE" w:rsidP="00B109CE">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ПРИЛОЖЕНИЕ 6 (обязательное). Методы испытания на износ противоугонных устройств, действующих на рулевое управление</w:t>
      </w:r>
    </w:p>
    <w:p w:rsidR="00B109CE" w:rsidRDefault="00B109CE" w:rsidP="00B109CE">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ПРИЛОЖЕНИЕ 6</w:t>
      </w:r>
      <w:r>
        <w:rPr>
          <w:color w:val="2D2D2D"/>
          <w:sz w:val="15"/>
          <w:szCs w:val="15"/>
        </w:rPr>
        <w:br/>
        <w:t>(обязательное)</w:t>
      </w:r>
    </w:p>
    <w:p w:rsidR="00B109CE" w:rsidRDefault="00B109CE" w:rsidP="00B109CE">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1 Испытательное оборудование</w:t>
      </w:r>
      <w:r>
        <w:rPr>
          <w:color w:val="2D2D2D"/>
          <w:sz w:val="15"/>
          <w:szCs w:val="15"/>
        </w:rPr>
        <w:br/>
      </w:r>
      <w:r>
        <w:rPr>
          <w:color w:val="2D2D2D"/>
          <w:sz w:val="15"/>
          <w:szCs w:val="15"/>
        </w:rPr>
        <w:br/>
        <w:t xml:space="preserve">Испытательное оборудование состоит </w:t>
      </w:r>
      <w:proofErr w:type="gramStart"/>
      <w:r>
        <w:rPr>
          <w:color w:val="2D2D2D"/>
          <w:sz w:val="15"/>
          <w:szCs w:val="15"/>
        </w:rPr>
        <w:t>из</w:t>
      </w:r>
      <w:proofErr w:type="gramEnd"/>
      <w:r>
        <w:rPr>
          <w:color w:val="2D2D2D"/>
          <w:sz w:val="15"/>
          <w:szCs w:val="15"/>
        </w:rPr>
        <w:t>:</w:t>
      </w:r>
      <w:r>
        <w:rPr>
          <w:color w:val="2D2D2D"/>
          <w:sz w:val="15"/>
          <w:szCs w:val="15"/>
        </w:rPr>
        <w:br/>
      </w:r>
    </w:p>
    <w:p w:rsidR="00B109CE" w:rsidRDefault="00B109CE" w:rsidP="00B109C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1.1 арматуры для крепления образца рулевого управления в комплекте с установленным на нем противоугонным устройством, как это определено в 14.3 настоящих Правил;</w:t>
      </w:r>
      <w:r>
        <w:rPr>
          <w:color w:val="2D2D2D"/>
          <w:sz w:val="15"/>
          <w:szCs w:val="15"/>
        </w:rPr>
        <w:br/>
      </w:r>
    </w:p>
    <w:p w:rsidR="00B109CE" w:rsidRDefault="00B109CE" w:rsidP="00B109C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1.2 приспособления для приведения в действие и отключения противоугонного устройства, которое должно предусматривать использование ключа;</w:t>
      </w:r>
      <w:r>
        <w:rPr>
          <w:color w:val="2D2D2D"/>
          <w:sz w:val="15"/>
          <w:szCs w:val="15"/>
        </w:rPr>
        <w:br/>
      </w:r>
    </w:p>
    <w:p w:rsidR="00B109CE" w:rsidRDefault="00B109CE" w:rsidP="00B109C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1.3 приспособления для поворота рулевого вала относительно противоугонного устройства.</w:t>
      </w:r>
      <w:r>
        <w:rPr>
          <w:color w:val="2D2D2D"/>
          <w:sz w:val="15"/>
          <w:szCs w:val="15"/>
        </w:rPr>
        <w:br/>
      </w:r>
    </w:p>
    <w:p w:rsidR="00B109CE" w:rsidRDefault="00B109CE" w:rsidP="00B109CE">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2 Метод испытаний</w:t>
      </w:r>
      <w:r>
        <w:rPr>
          <w:color w:val="2D2D2D"/>
          <w:sz w:val="15"/>
          <w:szCs w:val="15"/>
        </w:rPr>
        <w:br/>
      </w:r>
    </w:p>
    <w:p w:rsidR="00B109CE" w:rsidRDefault="00B109CE" w:rsidP="00B109C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 Образец рулевого управления в комплекте с противоугонным устройством крепят к арматуре, упомянутой в 1.1 настоящего приложения:</w:t>
      </w:r>
      <w:r>
        <w:rPr>
          <w:color w:val="2D2D2D"/>
          <w:sz w:val="15"/>
          <w:szCs w:val="15"/>
        </w:rPr>
        <w:br/>
      </w:r>
    </w:p>
    <w:p w:rsidR="00B109CE" w:rsidRDefault="00B109CE" w:rsidP="00B109C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w:t>
      </w:r>
      <w:proofErr w:type="gramStart"/>
      <w:r>
        <w:rPr>
          <w:color w:val="2D2D2D"/>
          <w:sz w:val="15"/>
          <w:szCs w:val="15"/>
        </w:rPr>
        <w:t xml:space="preserve"> О</w:t>
      </w:r>
      <w:proofErr w:type="gramEnd"/>
      <w:r>
        <w:rPr>
          <w:color w:val="2D2D2D"/>
          <w:sz w:val="15"/>
          <w:szCs w:val="15"/>
        </w:rPr>
        <w:t>дин цикл испытания состоит из следующих операций:</w:t>
      </w:r>
      <w:r>
        <w:rPr>
          <w:color w:val="2D2D2D"/>
          <w:sz w:val="15"/>
          <w:szCs w:val="15"/>
        </w:rPr>
        <w:br/>
      </w:r>
    </w:p>
    <w:p w:rsidR="00B109CE" w:rsidRDefault="00B109CE" w:rsidP="00B109C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2.2.1 Начальное положение. Противоугонное устройство отключают, а рулевой вал поворачивают до такого положения, которое предотвращает включение противоугонного устройства, если только устройство данного типа не предусматривает возможность блокировки в любом положении рулевого управления.</w:t>
      </w:r>
      <w:r>
        <w:rPr>
          <w:color w:val="2D2D2D"/>
          <w:sz w:val="15"/>
          <w:szCs w:val="15"/>
        </w:rPr>
        <w:br/>
      </w:r>
    </w:p>
    <w:p w:rsidR="00B109CE" w:rsidRDefault="00B109CE" w:rsidP="00B109C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2.2.2 Рабочее положение. Противоугонное устройство переводят из нерабочего в рабочее положение при помощи ключа.</w:t>
      </w:r>
      <w:r>
        <w:rPr>
          <w:color w:val="2D2D2D"/>
          <w:sz w:val="15"/>
          <w:szCs w:val="15"/>
        </w:rPr>
        <w:br/>
      </w:r>
    </w:p>
    <w:p w:rsidR="00B109CE" w:rsidRDefault="00B109CE" w:rsidP="00B109C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2.2.3* Приведение в действие. Рулевой вал вращают таким образом, чтобы прилагаемый к нему крутящий момент при включении противоугонного устройства составлял (5,85±0,25) Н·м.</w:t>
      </w:r>
      <w:r>
        <w:rPr>
          <w:color w:val="2D2D2D"/>
          <w:sz w:val="15"/>
          <w:szCs w:val="15"/>
        </w:rPr>
        <w:br/>
        <w:t>________________</w:t>
      </w:r>
      <w:r>
        <w:rPr>
          <w:color w:val="2D2D2D"/>
          <w:sz w:val="15"/>
          <w:szCs w:val="15"/>
        </w:rPr>
        <w:br/>
        <w:t>* Если противоугонное устройство предусматривает возможность блокировки в любом положении рулевого управления, то методы, описанные в 2.2.3 и 2.2.5 настоящего приложения, не применяют.</w:t>
      </w:r>
      <w:r>
        <w:rPr>
          <w:color w:val="2D2D2D"/>
          <w:sz w:val="15"/>
          <w:szCs w:val="15"/>
        </w:rPr>
        <w:br/>
      </w:r>
    </w:p>
    <w:p w:rsidR="00B109CE" w:rsidRDefault="00B109CE" w:rsidP="00B109C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2.2.4 Выключение. Противоугонное устройство выключают при помощи обычных средств, причем для облегчения отключения крутящий момент уменьшают до нуля.</w:t>
      </w:r>
      <w:r>
        <w:rPr>
          <w:color w:val="2D2D2D"/>
          <w:sz w:val="15"/>
          <w:szCs w:val="15"/>
        </w:rPr>
        <w:br/>
      </w:r>
    </w:p>
    <w:p w:rsidR="00B109CE" w:rsidRDefault="00B109CE" w:rsidP="00B109C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2.2.5* </w:t>
      </w:r>
      <w:proofErr w:type="spellStart"/>
      <w:proofErr w:type="gramStart"/>
      <w:r>
        <w:rPr>
          <w:color w:val="2D2D2D"/>
          <w:sz w:val="15"/>
          <w:szCs w:val="15"/>
        </w:rPr>
        <w:t>B</w:t>
      </w:r>
      <w:proofErr w:type="gramEnd"/>
      <w:r>
        <w:rPr>
          <w:color w:val="2D2D2D"/>
          <w:sz w:val="15"/>
          <w:szCs w:val="15"/>
        </w:rPr>
        <w:t>ывeдeниe</w:t>
      </w:r>
      <w:proofErr w:type="spellEnd"/>
      <w:r>
        <w:rPr>
          <w:color w:val="2D2D2D"/>
          <w:sz w:val="15"/>
          <w:szCs w:val="15"/>
        </w:rPr>
        <w:t xml:space="preserve"> из рабочего положения. Рулевой вал вращают до такого положения, при котором исключается возможность приведения противоугонного устройства в действие.</w:t>
      </w:r>
      <w:r>
        <w:rPr>
          <w:color w:val="2D2D2D"/>
          <w:sz w:val="15"/>
          <w:szCs w:val="15"/>
        </w:rPr>
        <w:br/>
        <w:t>________________</w:t>
      </w:r>
      <w:r>
        <w:rPr>
          <w:color w:val="2D2D2D"/>
          <w:sz w:val="15"/>
          <w:szCs w:val="15"/>
        </w:rPr>
        <w:br/>
        <w:t>* Если противоугонное устройство предусматривает возможность блокировки в любом положении рулевого управления, то методы, описанные в 2.2.3 и 2.2.5 настоящего приложения, не применяют.</w:t>
      </w:r>
      <w:r>
        <w:rPr>
          <w:color w:val="2D2D2D"/>
          <w:sz w:val="15"/>
          <w:szCs w:val="15"/>
        </w:rPr>
        <w:br/>
      </w:r>
    </w:p>
    <w:p w:rsidR="00B109CE" w:rsidRDefault="00B109CE" w:rsidP="00B109C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2.2.6 Вращение в противоположную сторону. Повторить операции, описанные в 2.2.2-2.2.5, но при этом рулевой вал вращают в противоположном направлении.</w:t>
      </w:r>
      <w:r>
        <w:rPr>
          <w:color w:val="2D2D2D"/>
          <w:sz w:val="15"/>
          <w:szCs w:val="15"/>
        </w:rPr>
        <w:br/>
      </w:r>
    </w:p>
    <w:p w:rsidR="00B109CE" w:rsidRDefault="00B109CE" w:rsidP="00B109C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2.2.7 Временной интервал между двумя последовательными включениями этого устройства должен </w:t>
      </w:r>
      <w:proofErr w:type="gramStart"/>
      <w:r>
        <w:rPr>
          <w:color w:val="2D2D2D"/>
          <w:sz w:val="15"/>
          <w:szCs w:val="15"/>
        </w:rPr>
        <w:t>составлять</w:t>
      </w:r>
      <w:proofErr w:type="gramEnd"/>
      <w:r>
        <w:rPr>
          <w:color w:val="2D2D2D"/>
          <w:sz w:val="15"/>
          <w:szCs w:val="15"/>
        </w:rPr>
        <w:t xml:space="preserve"> по крайней мере 10 с.</w:t>
      </w:r>
      <w:r>
        <w:rPr>
          <w:color w:val="2D2D2D"/>
          <w:sz w:val="15"/>
          <w:szCs w:val="15"/>
        </w:rPr>
        <w:br/>
      </w:r>
    </w:p>
    <w:p w:rsidR="00B109CE" w:rsidRDefault="00B109CE" w:rsidP="00B109CE">
      <w:pPr>
        <w:pStyle w:val="formattext"/>
        <w:shd w:val="clear" w:color="auto" w:fill="FFFFFF"/>
        <w:spacing w:before="0" w:beforeAutospacing="0" w:after="0" w:afterAutospacing="0" w:line="226" w:lineRule="atLeast"/>
        <w:textAlignment w:val="baseline"/>
        <w:rPr>
          <w:rFonts w:ascii="Arial" w:hAnsi="Arial" w:cs="Arial"/>
          <w:color w:val="777777"/>
          <w:spacing w:val="1"/>
          <w:sz w:val="13"/>
          <w:szCs w:val="13"/>
        </w:rPr>
      </w:pPr>
      <w:r>
        <w:rPr>
          <w:color w:val="2D2D2D"/>
          <w:sz w:val="15"/>
          <w:szCs w:val="15"/>
        </w:rPr>
        <w:t>2.3 Цикл испытания на износ повторяют соответствующее количество раз, как это определено в 18.1.3 настоящих Правил.</w:t>
      </w:r>
      <w:r>
        <w:rPr>
          <w:color w:val="2D2D2D"/>
          <w:sz w:val="15"/>
          <w:szCs w:val="15"/>
        </w:rPr>
        <w:br/>
      </w:r>
      <w:r>
        <w:rPr>
          <w:color w:val="2D2D2D"/>
          <w:sz w:val="15"/>
          <w:szCs w:val="15"/>
        </w:rPr>
        <w:br/>
      </w:r>
    </w:p>
    <w:p w:rsidR="00FC651B" w:rsidRPr="00B109CE" w:rsidRDefault="00FC651B" w:rsidP="00B109CE">
      <w:pPr>
        <w:rPr>
          <w:szCs w:val="15"/>
        </w:rPr>
      </w:pPr>
    </w:p>
    <w:sectPr w:rsidR="00FC651B" w:rsidRPr="00B109CE" w:rsidSect="0095551E">
      <w:footerReference w:type="default" r:id="rId11"/>
      <w:pgSz w:w="11906" w:h="16838"/>
      <w:pgMar w:top="957" w:right="850" w:bottom="1134" w:left="567" w:header="426" w:footer="4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2A09" w:rsidRDefault="00B02A09" w:rsidP="007E5D19">
      <w:pPr>
        <w:spacing w:after="0" w:line="240" w:lineRule="auto"/>
      </w:pPr>
      <w:r>
        <w:separator/>
      </w:r>
    </w:p>
  </w:endnote>
  <w:endnote w:type="continuationSeparator" w:id="0">
    <w:p w:rsidR="00B02A09" w:rsidRDefault="00B02A09" w:rsidP="007E5D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6F7" w:rsidRDefault="004B4C93" w:rsidP="00A716F7">
    <w:pPr>
      <w:pStyle w:val="a3"/>
      <w:jc w:val="right"/>
    </w:pPr>
    <w:hyperlink r:id="rId1" w:history="1">
      <w:r w:rsidR="00A716F7">
        <w:rPr>
          <w:rStyle w:val="a7"/>
          <w:rFonts w:ascii="Arial" w:hAnsi="Arial" w:cs="Arial"/>
          <w:sz w:val="16"/>
          <w:szCs w:val="16"/>
          <w:lang w:val="en-US"/>
        </w:rPr>
        <w:t>https://gosstandart.info/</w:t>
      </w:r>
    </w:hyperlink>
  </w:p>
  <w:p w:rsidR="00A716F7" w:rsidRDefault="00A716F7" w:rsidP="00A716F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2A09" w:rsidRDefault="00B02A09" w:rsidP="007E5D19">
      <w:pPr>
        <w:spacing w:after="0" w:line="240" w:lineRule="auto"/>
      </w:pPr>
      <w:r>
        <w:separator/>
      </w:r>
    </w:p>
  </w:footnote>
  <w:footnote w:type="continuationSeparator" w:id="0">
    <w:p w:rsidR="00B02A09" w:rsidRDefault="00B02A09" w:rsidP="007E5D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hdrShapeDefaults>
    <o:shapedefaults v:ext="edit" spidmax="37889"/>
  </w:hdrShapeDefaults>
  <w:footnotePr>
    <w:footnote w:id="-1"/>
    <w:footnote w:id="0"/>
  </w:footnotePr>
  <w:endnotePr>
    <w:endnote w:id="-1"/>
    <w:endnote w:id="0"/>
  </w:endnotePr>
  <w:compat/>
  <w:rsids>
    <w:rsidRoot w:val="007E5D19"/>
    <w:rsid w:val="00067911"/>
    <w:rsid w:val="000C34D1"/>
    <w:rsid w:val="000E11B6"/>
    <w:rsid w:val="00144A40"/>
    <w:rsid w:val="00153F83"/>
    <w:rsid w:val="001741CA"/>
    <w:rsid w:val="00177C25"/>
    <w:rsid w:val="001A3BC1"/>
    <w:rsid w:val="002224AF"/>
    <w:rsid w:val="0024605C"/>
    <w:rsid w:val="002D3ACA"/>
    <w:rsid w:val="00313072"/>
    <w:rsid w:val="00362C0C"/>
    <w:rsid w:val="00367FDA"/>
    <w:rsid w:val="003C0E7F"/>
    <w:rsid w:val="003D53F9"/>
    <w:rsid w:val="003F7A45"/>
    <w:rsid w:val="004025BA"/>
    <w:rsid w:val="00477A04"/>
    <w:rsid w:val="004B4C93"/>
    <w:rsid w:val="00531261"/>
    <w:rsid w:val="0059308D"/>
    <w:rsid w:val="005D6E61"/>
    <w:rsid w:val="00604B84"/>
    <w:rsid w:val="006B6B83"/>
    <w:rsid w:val="007214CA"/>
    <w:rsid w:val="007E5D19"/>
    <w:rsid w:val="008B3347"/>
    <w:rsid w:val="008B33B7"/>
    <w:rsid w:val="008C173F"/>
    <w:rsid w:val="008D575E"/>
    <w:rsid w:val="008E615F"/>
    <w:rsid w:val="008F0C27"/>
    <w:rsid w:val="0091318A"/>
    <w:rsid w:val="00940225"/>
    <w:rsid w:val="0095551E"/>
    <w:rsid w:val="009B2CA3"/>
    <w:rsid w:val="00A22746"/>
    <w:rsid w:val="00A716F7"/>
    <w:rsid w:val="00A9165C"/>
    <w:rsid w:val="00AA6FD4"/>
    <w:rsid w:val="00B02A09"/>
    <w:rsid w:val="00B109CE"/>
    <w:rsid w:val="00B4381A"/>
    <w:rsid w:val="00BC7B61"/>
    <w:rsid w:val="00C91654"/>
    <w:rsid w:val="00CE3CDF"/>
    <w:rsid w:val="00D445F4"/>
    <w:rsid w:val="00D637C8"/>
    <w:rsid w:val="00D71C2F"/>
    <w:rsid w:val="00DA4FBF"/>
    <w:rsid w:val="00DD1738"/>
    <w:rsid w:val="00DF351E"/>
    <w:rsid w:val="00E77C21"/>
    <w:rsid w:val="00EE741D"/>
    <w:rsid w:val="00F1650D"/>
    <w:rsid w:val="00F83D64"/>
    <w:rsid w:val="00FA2498"/>
    <w:rsid w:val="00FC1576"/>
    <w:rsid w:val="00FC65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C25"/>
  </w:style>
  <w:style w:type="paragraph" w:styleId="1">
    <w:name w:val="heading 1"/>
    <w:basedOn w:val="a"/>
    <w:link w:val="10"/>
    <w:uiPriority w:val="9"/>
    <w:qFormat/>
    <w:rsid w:val="009555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5551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31307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4025B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E5D1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E5D19"/>
  </w:style>
  <w:style w:type="paragraph" w:styleId="a5">
    <w:name w:val="footer"/>
    <w:basedOn w:val="a"/>
    <w:link w:val="a6"/>
    <w:uiPriority w:val="99"/>
    <w:unhideWhenUsed/>
    <w:rsid w:val="007E5D1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E5D19"/>
  </w:style>
  <w:style w:type="character" w:styleId="a7">
    <w:name w:val="Hyperlink"/>
    <w:basedOn w:val="a0"/>
    <w:uiPriority w:val="99"/>
    <w:unhideWhenUsed/>
    <w:rsid w:val="007E5D19"/>
    <w:rPr>
      <w:color w:val="0000FF" w:themeColor="hyperlink"/>
      <w:u w:val="single"/>
    </w:rPr>
  </w:style>
  <w:style w:type="character" w:styleId="a8">
    <w:name w:val="FollowedHyperlink"/>
    <w:basedOn w:val="a0"/>
    <w:uiPriority w:val="99"/>
    <w:semiHidden/>
    <w:unhideWhenUsed/>
    <w:rsid w:val="007E5D19"/>
    <w:rPr>
      <w:color w:val="800080" w:themeColor="followedHyperlink"/>
      <w:u w:val="single"/>
    </w:rPr>
  </w:style>
  <w:style w:type="character" w:customStyle="1" w:styleId="10">
    <w:name w:val="Заголовок 1 Знак"/>
    <w:basedOn w:val="a0"/>
    <w:link w:val="1"/>
    <w:uiPriority w:val="9"/>
    <w:rsid w:val="0095551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5551E"/>
    <w:rPr>
      <w:rFonts w:ascii="Times New Roman" w:eastAsia="Times New Roman" w:hAnsi="Times New Roman" w:cs="Times New Roman"/>
      <w:b/>
      <w:bCs/>
      <w:sz w:val="36"/>
      <w:szCs w:val="36"/>
      <w:lang w:eastAsia="ru-RU"/>
    </w:rPr>
  </w:style>
  <w:style w:type="paragraph" w:customStyle="1" w:styleId="formattext">
    <w:name w:val="formattext"/>
    <w:basedOn w:val="a"/>
    <w:rsid w:val="00955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955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CE3CD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E3CDF"/>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E3CD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E3CDF"/>
    <w:rPr>
      <w:rFonts w:ascii="Arial" w:eastAsia="Times New Roman" w:hAnsi="Arial" w:cs="Arial"/>
      <w:vanish/>
      <w:sz w:val="16"/>
      <w:szCs w:val="16"/>
      <w:lang w:eastAsia="ru-RU"/>
    </w:rPr>
  </w:style>
  <w:style w:type="character" w:customStyle="1" w:styleId="headernametx">
    <w:name w:val="header_name_tx"/>
    <w:basedOn w:val="a0"/>
    <w:rsid w:val="00CE3CDF"/>
  </w:style>
  <w:style w:type="character" w:customStyle="1" w:styleId="info-title">
    <w:name w:val="info-title"/>
    <w:basedOn w:val="a0"/>
    <w:rsid w:val="00CE3CDF"/>
  </w:style>
  <w:style w:type="paragraph" w:styleId="a9">
    <w:name w:val="Normal (Web)"/>
    <w:basedOn w:val="a"/>
    <w:uiPriority w:val="99"/>
    <w:unhideWhenUsed/>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annerclose">
    <w:name w:val="sharebanner_close"/>
    <w:basedOn w:val="a0"/>
    <w:rsid w:val="00CE3CDF"/>
  </w:style>
  <w:style w:type="paragraph" w:customStyle="1" w:styleId="copytitle">
    <w:name w:val="copytitle"/>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CE3CDF"/>
    <w:rPr>
      <w:b/>
      <w:bCs/>
    </w:rPr>
  </w:style>
  <w:style w:type="paragraph" w:customStyle="1" w:styleId="copyright">
    <w:name w:val="copyright"/>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CE3CDF"/>
  </w:style>
  <w:style w:type="paragraph" w:styleId="ab">
    <w:name w:val="Balloon Text"/>
    <w:basedOn w:val="a"/>
    <w:link w:val="ac"/>
    <w:uiPriority w:val="99"/>
    <w:semiHidden/>
    <w:unhideWhenUsed/>
    <w:rsid w:val="00CE3CD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E3CDF"/>
    <w:rPr>
      <w:rFonts w:ascii="Tahoma" w:hAnsi="Tahoma" w:cs="Tahoma"/>
      <w:sz w:val="16"/>
      <w:szCs w:val="16"/>
    </w:rPr>
  </w:style>
  <w:style w:type="character" w:customStyle="1" w:styleId="21">
    <w:name w:val="Основной текст (2)_"/>
    <w:basedOn w:val="a0"/>
    <w:link w:val="22"/>
    <w:uiPriority w:val="99"/>
    <w:rsid w:val="00E77C21"/>
    <w:rPr>
      <w:rFonts w:ascii="Arial" w:hAnsi="Arial" w:cs="Arial"/>
      <w:sz w:val="19"/>
      <w:szCs w:val="19"/>
      <w:shd w:val="clear" w:color="auto" w:fill="FFFFFF"/>
    </w:rPr>
  </w:style>
  <w:style w:type="character" w:customStyle="1" w:styleId="23">
    <w:name w:val="Заголовок №2_"/>
    <w:basedOn w:val="a0"/>
    <w:link w:val="24"/>
    <w:uiPriority w:val="99"/>
    <w:rsid w:val="00E77C21"/>
    <w:rPr>
      <w:rFonts w:ascii="Arial" w:hAnsi="Arial" w:cs="Arial"/>
      <w:sz w:val="26"/>
      <w:szCs w:val="26"/>
      <w:shd w:val="clear" w:color="auto" w:fill="FFFFFF"/>
    </w:rPr>
  </w:style>
  <w:style w:type="character" w:customStyle="1" w:styleId="ad">
    <w:name w:val="Колонтитул_"/>
    <w:basedOn w:val="a0"/>
    <w:link w:val="11"/>
    <w:uiPriority w:val="99"/>
    <w:rsid w:val="00E77C21"/>
    <w:rPr>
      <w:rFonts w:ascii="Arial" w:hAnsi="Arial" w:cs="Arial"/>
      <w:sz w:val="19"/>
      <w:szCs w:val="19"/>
      <w:shd w:val="clear" w:color="auto" w:fill="FFFFFF"/>
    </w:rPr>
  </w:style>
  <w:style w:type="character" w:customStyle="1" w:styleId="ae">
    <w:name w:val="Колонтитул"/>
    <w:basedOn w:val="ad"/>
    <w:uiPriority w:val="99"/>
    <w:rsid w:val="00E77C21"/>
  </w:style>
  <w:style w:type="character" w:customStyle="1" w:styleId="9">
    <w:name w:val="Основной текст (9)_"/>
    <w:basedOn w:val="a0"/>
    <w:link w:val="90"/>
    <w:uiPriority w:val="99"/>
    <w:rsid w:val="00E77C21"/>
    <w:rPr>
      <w:rFonts w:ascii="Arial" w:hAnsi="Arial" w:cs="Arial"/>
      <w:sz w:val="17"/>
      <w:szCs w:val="17"/>
      <w:shd w:val="clear" w:color="auto" w:fill="FFFFFF"/>
    </w:rPr>
  </w:style>
  <w:style w:type="character" w:customStyle="1" w:styleId="92pt">
    <w:name w:val="Основной текст (9) + Интервал 2 pt"/>
    <w:basedOn w:val="9"/>
    <w:uiPriority w:val="99"/>
    <w:rsid w:val="00E77C21"/>
    <w:rPr>
      <w:spacing w:val="50"/>
    </w:rPr>
  </w:style>
  <w:style w:type="character" w:customStyle="1" w:styleId="100">
    <w:name w:val="Основной текст (10)_"/>
    <w:basedOn w:val="a0"/>
    <w:link w:val="101"/>
    <w:uiPriority w:val="99"/>
    <w:rsid w:val="00E77C21"/>
    <w:rPr>
      <w:rFonts w:ascii="Arial" w:hAnsi="Arial" w:cs="Arial"/>
      <w:shd w:val="clear" w:color="auto" w:fill="FFFFFF"/>
    </w:rPr>
  </w:style>
  <w:style w:type="paragraph" w:customStyle="1" w:styleId="22">
    <w:name w:val="Основной текст (2)"/>
    <w:basedOn w:val="a"/>
    <w:link w:val="21"/>
    <w:uiPriority w:val="99"/>
    <w:rsid w:val="00E77C21"/>
    <w:pPr>
      <w:widowControl w:val="0"/>
      <w:shd w:val="clear" w:color="auto" w:fill="FFFFFF"/>
      <w:spacing w:after="540" w:line="468" w:lineRule="exact"/>
      <w:jc w:val="center"/>
    </w:pPr>
    <w:rPr>
      <w:rFonts w:ascii="Arial" w:hAnsi="Arial" w:cs="Arial"/>
      <w:sz w:val="19"/>
      <w:szCs w:val="19"/>
    </w:rPr>
  </w:style>
  <w:style w:type="paragraph" w:customStyle="1" w:styleId="24">
    <w:name w:val="Заголовок №2"/>
    <w:basedOn w:val="a"/>
    <w:link w:val="23"/>
    <w:uiPriority w:val="99"/>
    <w:rsid w:val="00E77C21"/>
    <w:pPr>
      <w:widowControl w:val="0"/>
      <w:shd w:val="clear" w:color="auto" w:fill="FFFFFF"/>
      <w:spacing w:after="360" w:line="240" w:lineRule="atLeast"/>
      <w:jc w:val="center"/>
      <w:outlineLvl w:val="1"/>
    </w:pPr>
    <w:rPr>
      <w:rFonts w:ascii="Arial" w:hAnsi="Arial" w:cs="Arial"/>
      <w:sz w:val="26"/>
      <w:szCs w:val="26"/>
    </w:rPr>
  </w:style>
  <w:style w:type="paragraph" w:customStyle="1" w:styleId="11">
    <w:name w:val="Колонтитул1"/>
    <w:basedOn w:val="a"/>
    <w:link w:val="ad"/>
    <w:uiPriority w:val="99"/>
    <w:rsid w:val="00E77C21"/>
    <w:pPr>
      <w:widowControl w:val="0"/>
      <w:shd w:val="clear" w:color="auto" w:fill="FFFFFF"/>
      <w:spacing w:after="0" w:line="240" w:lineRule="atLeast"/>
    </w:pPr>
    <w:rPr>
      <w:rFonts w:ascii="Arial" w:hAnsi="Arial" w:cs="Arial"/>
      <w:sz w:val="19"/>
      <w:szCs w:val="19"/>
    </w:rPr>
  </w:style>
  <w:style w:type="paragraph" w:customStyle="1" w:styleId="90">
    <w:name w:val="Основной текст (9)"/>
    <w:basedOn w:val="a"/>
    <w:link w:val="9"/>
    <w:uiPriority w:val="99"/>
    <w:rsid w:val="00E77C21"/>
    <w:pPr>
      <w:widowControl w:val="0"/>
      <w:shd w:val="clear" w:color="auto" w:fill="FFFFFF"/>
      <w:spacing w:after="360" w:line="504" w:lineRule="exact"/>
      <w:ind w:hanging="340"/>
      <w:jc w:val="center"/>
    </w:pPr>
    <w:rPr>
      <w:rFonts w:ascii="Arial" w:hAnsi="Arial" w:cs="Arial"/>
      <w:sz w:val="17"/>
      <w:szCs w:val="17"/>
    </w:rPr>
  </w:style>
  <w:style w:type="paragraph" w:customStyle="1" w:styleId="101">
    <w:name w:val="Основной текст (10)"/>
    <w:basedOn w:val="a"/>
    <w:link w:val="100"/>
    <w:uiPriority w:val="99"/>
    <w:rsid w:val="00E77C21"/>
    <w:pPr>
      <w:widowControl w:val="0"/>
      <w:shd w:val="clear" w:color="auto" w:fill="FFFFFF"/>
      <w:spacing w:before="600" w:after="0" w:line="240" w:lineRule="atLeast"/>
      <w:jc w:val="right"/>
    </w:pPr>
    <w:rPr>
      <w:rFonts w:ascii="Arial" w:hAnsi="Arial" w:cs="Arial"/>
    </w:rPr>
  </w:style>
  <w:style w:type="character" w:customStyle="1" w:styleId="30">
    <w:name w:val="Заголовок 3 Знак"/>
    <w:basedOn w:val="a0"/>
    <w:link w:val="3"/>
    <w:uiPriority w:val="9"/>
    <w:rsid w:val="00313072"/>
    <w:rPr>
      <w:rFonts w:asciiTheme="majorHAnsi" w:eastAsiaTheme="majorEastAsia" w:hAnsiTheme="majorHAnsi" w:cstheme="majorBidi"/>
      <w:b/>
      <w:bCs/>
      <w:color w:val="4F81BD" w:themeColor="accent1"/>
    </w:rPr>
  </w:style>
  <w:style w:type="paragraph" w:customStyle="1" w:styleId="topleveltext">
    <w:name w:val="topleveltext"/>
    <w:basedOn w:val="a"/>
    <w:rsid w:val="003130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No Spacing"/>
    <w:uiPriority w:val="1"/>
    <w:qFormat/>
    <w:rsid w:val="00FC651B"/>
    <w:pPr>
      <w:spacing w:after="0" w:line="240" w:lineRule="auto"/>
    </w:pPr>
  </w:style>
  <w:style w:type="paragraph" w:styleId="af0">
    <w:name w:val="List Paragraph"/>
    <w:basedOn w:val="a"/>
    <w:uiPriority w:val="34"/>
    <w:qFormat/>
    <w:rsid w:val="00DA4FBF"/>
    <w:pPr>
      <w:ind w:left="720"/>
      <w:contextualSpacing/>
    </w:pPr>
  </w:style>
  <w:style w:type="character" w:customStyle="1" w:styleId="40">
    <w:name w:val="Заголовок 4 Знак"/>
    <w:basedOn w:val="a0"/>
    <w:link w:val="4"/>
    <w:uiPriority w:val="9"/>
    <w:rsid w:val="004025BA"/>
    <w:rPr>
      <w:rFonts w:asciiTheme="majorHAnsi" w:eastAsiaTheme="majorEastAsia" w:hAnsiTheme="majorHAnsi" w:cstheme="majorBidi"/>
      <w:b/>
      <w:bCs/>
      <w:i/>
      <w:iCs/>
      <w:color w:val="4F81BD" w:themeColor="accent1"/>
    </w:rPr>
  </w:style>
  <w:style w:type="character" w:customStyle="1" w:styleId="mw-headline">
    <w:name w:val="mw-headline"/>
    <w:basedOn w:val="a0"/>
    <w:rsid w:val="004025BA"/>
  </w:style>
  <w:style w:type="paragraph" w:customStyle="1" w:styleId="blockquote">
    <w:name w:val="blockquote"/>
    <w:basedOn w:val="a"/>
    <w:rsid w:val="00FC157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88976588">
      <w:bodyDiv w:val="1"/>
      <w:marLeft w:val="0"/>
      <w:marRight w:val="0"/>
      <w:marTop w:val="0"/>
      <w:marBottom w:val="0"/>
      <w:divBdr>
        <w:top w:val="none" w:sz="0" w:space="0" w:color="auto"/>
        <w:left w:val="none" w:sz="0" w:space="0" w:color="auto"/>
        <w:bottom w:val="none" w:sz="0" w:space="0" w:color="auto"/>
        <w:right w:val="none" w:sz="0" w:space="0" w:color="auto"/>
      </w:divBdr>
    </w:div>
    <w:div w:id="572930275">
      <w:bodyDiv w:val="1"/>
      <w:marLeft w:val="0"/>
      <w:marRight w:val="0"/>
      <w:marTop w:val="0"/>
      <w:marBottom w:val="0"/>
      <w:divBdr>
        <w:top w:val="none" w:sz="0" w:space="0" w:color="auto"/>
        <w:left w:val="none" w:sz="0" w:space="0" w:color="auto"/>
        <w:bottom w:val="none" w:sz="0" w:space="0" w:color="auto"/>
        <w:right w:val="none" w:sz="0" w:space="0" w:color="auto"/>
      </w:divBdr>
      <w:divsChild>
        <w:div w:id="610937466">
          <w:marLeft w:val="0"/>
          <w:marRight w:val="0"/>
          <w:marTop w:val="107"/>
          <w:marBottom w:val="150"/>
          <w:divBdr>
            <w:top w:val="none" w:sz="0" w:space="0" w:color="auto"/>
            <w:left w:val="none" w:sz="0" w:space="0" w:color="auto"/>
            <w:bottom w:val="none" w:sz="0" w:space="0" w:color="auto"/>
            <w:right w:val="none" w:sz="0" w:space="0" w:color="auto"/>
          </w:divBdr>
          <w:divsChild>
            <w:div w:id="1665426203">
              <w:marLeft w:val="11"/>
              <w:marRight w:val="11"/>
              <w:marTop w:val="11"/>
              <w:marBottom w:val="11"/>
              <w:divBdr>
                <w:top w:val="none" w:sz="0" w:space="0" w:color="auto"/>
                <w:left w:val="none" w:sz="0" w:space="0" w:color="auto"/>
                <w:bottom w:val="none" w:sz="0" w:space="0" w:color="auto"/>
                <w:right w:val="none" w:sz="0" w:space="0" w:color="auto"/>
              </w:divBdr>
              <w:divsChild>
                <w:div w:id="2143301515">
                  <w:marLeft w:val="0"/>
                  <w:marRight w:val="0"/>
                  <w:marTop w:val="0"/>
                  <w:marBottom w:val="0"/>
                  <w:divBdr>
                    <w:top w:val="none" w:sz="0" w:space="0" w:color="auto"/>
                    <w:left w:val="none" w:sz="0" w:space="0" w:color="auto"/>
                    <w:bottom w:val="none" w:sz="0" w:space="0" w:color="auto"/>
                    <w:right w:val="none" w:sz="0" w:space="0" w:color="auto"/>
                  </w:divBdr>
                </w:div>
                <w:div w:id="2122332603">
                  <w:marLeft w:val="0"/>
                  <w:marRight w:val="0"/>
                  <w:marTop w:val="0"/>
                  <w:marBottom w:val="0"/>
                  <w:divBdr>
                    <w:top w:val="none" w:sz="0" w:space="0" w:color="auto"/>
                    <w:left w:val="none" w:sz="0" w:space="0" w:color="auto"/>
                    <w:bottom w:val="none" w:sz="0" w:space="0" w:color="auto"/>
                    <w:right w:val="none" w:sz="0" w:space="0" w:color="auto"/>
                  </w:divBdr>
                </w:div>
              </w:divsChild>
            </w:div>
            <w:div w:id="866941119">
              <w:marLeft w:val="0"/>
              <w:marRight w:val="0"/>
              <w:marTop w:val="0"/>
              <w:marBottom w:val="0"/>
              <w:divBdr>
                <w:top w:val="none" w:sz="0" w:space="0" w:color="auto"/>
                <w:left w:val="none" w:sz="0" w:space="0" w:color="auto"/>
                <w:bottom w:val="none" w:sz="0" w:space="0" w:color="auto"/>
                <w:right w:val="none" w:sz="0" w:space="0" w:color="auto"/>
              </w:divBdr>
              <w:divsChild>
                <w:div w:id="1779593559">
                  <w:marLeft w:val="0"/>
                  <w:marRight w:val="0"/>
                  <w:marTop w:val="0"/>
                  <w:marBottom w:val="0"/>
                  <w:divBdr>
                    <w:top w:val="none" w:sz="0" w:space="0" w:color="auto"/>
                    <w:left w:val="none" w:sz="0" w:space="0" w:color="auto"/>
                    <w:bottom w:val="none" w:sz="0" w:space="0" w:color="auto"/>
                    <w:right w:val="none" w:sz="0" w:space="0" w:color="auto"/>
                  </w:divBdr>
                  <w:divsChild>
                    <w:div w:id="719206978">
                      <w:marLeft w:val="0"/>
                      <w:marRight w:val="0"/>
                      <w:marTop w:val="0"/>
                      <w:marBottom w:val="0"/>
                      <w:divBdr>
                        <w:top w:val="none" w:sz="0" w:space="0" w:color="auto"/>
                        <w:left w:val="none" w:sz="0" w:space="0" w:color="auto"/>
                        <w:bottom w:val="none" w:sz="0" w:space="0" w:color="auto"/>
                        <w:right w:val="none" w:sz="0" w:space="0" w:color="auto"/>
                      </w:divBdr>
                      <w:divsChild>
                        <w:div w:id="998506607">
                          <w:marLeft w:val="5663"/>
                          <w:marRight w:val="0"/>
                          <w:marTop w:val="0"/>
                          <w:marBottom w:val="0"/>
                          <w:divBdr>
                            <w:top w:val="none" w:sz="0" w:space="0" w:color="auto"/>
                            <w:left w:val="none" w:sz="0" w:space="0" w:color="auto"/>
                            <w:bottom w:val="none" w:sz="0" w:space="0" w:color="auto"/>
                            <w:right w:val="none" w:sz="0" w:space="0" w:color="auto"/>
                          </w:divBdr>
                        </w:div>
                      </w:divsChild>
                    </w:div>
                    <w:div w:id="140081569">
                      <w:marLeft w:val="-12749"/>
                      <w:marRight w:val="322"/>
                      <w:marTop w:val="376"/>
                      <w:marBottom w:val="0"/>
                      <w:divBdr>
                        <w:top w:val="none" w:sz="0" w:space="0" w:color="auto"/>
                        <w:left w:val="none" w:sz="0" w:space="0" w:color="auto"/>
                        <w:bottom w:val="none" w:sz="0" w:space="0" w:color="auto"/>
                        <w:right w:val="none" w:sz="0" w:space="0" w:color="auto"/>
                      </w:divBdr>
                    </w:div>
                    <w:div w:id="138467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222779">
              <w:marLeft w:val="11"/>
              <w:marRight w:val="11"/>
              <w:marTop w:val="0"/>
              <w:marBottom w:val="0"/>
              <w:divBdr>
                <w:top w:val="none" w:sz="0" w:space="0" w:color="auto"/>
                <w:left w:val="none" w:sz="0" w:space="0" w:color="auto"/>
                <w:bottom w:val="none" w:sz="0" w:space="0" w:color="auto"/>
                <w:right w:val="none" w:sz="0" w:space="0" w:color="auto"/>
              </w:divBdr>
            </w:div>
          </w:divsChild>
        </w:div>
        <w:div w:id="87965403">
          <w:marLeft w:val="0"/>
          <w:marRight w:val="0"/>
          <w:marTop w:val="0"/>
          <w:marBottom w:val="494"/>
          <w:divBdr>
            <w:top w:val="none" w:sz="0" w:space="0" w:color="auto"/>
            <w:left w:val="none" w:sz="0" w:space="0" w:color="auto"/>
            <w:bottom w:val="none" w:sz="0" w:space="0" w:color="auto"/>
            <w:right w:val="none" w:sz="0" w:space="0" w:color="auto"/>
          </w:divBdr>
          <w:divsChild>
            <w:div w:id="2146697883">
              <w:marLeft w:val="0"/>
              <w:marRight w:val="0"/>
              <w:marTop w:val="0"/>
              <w:marBottom w:val="322"/>
              <w:divBdr>
                <w:top w:val="none" w:sz="0" w:space="0" w:color="auto"/>
                <w:left w:val="none" w:sz="0" w:space="0" w:color="auto"/>
                <w:bottom w:val="none" w:sz="0" w:space="0" w:color="auto"/>
                <w:right w:val="none" w:sz="0" w:space="0" w:color="auto"/>
              </w:divBdr>
              <w:divsChild>
                <w:div w:id="1706171990">
                  <w:marLeft w:val="0"/>
                  <w:marRight w:val="0"/>
                  <w:marTop w:val="0"/>
                  <w:marBottom w:val="0"/>
                  <w:divBdr>
                    <w:top w:val="none" w:sz="0" w:space="0" w:color="auto"/>
                    <w:left w:val="none" w:sz="0" w:space="0" w:color="auto"/>
                    <w:bottom w:val="none" w:sz="0" w:space="0" w:color="auto"/>
                    <w:right w:val="none" w:sz="0" w:space="0" w:color="auto"/>
                  </w:divBdr>
                </w:div>
                <w:div w:id="1860120689">
                  <w:marLeft w:val="0"/>
                  <w:marRight w:val="0"/>
                  <w:marTop w:val="688"/>
                  <w:marBottom w:val="322"/>
                  <w:divBdr>
                    <w:top w:val="single" w:sz="4" w:space="5" w:color="CDCDCD"/>
                    <w:left w:val="single" w:sz="4" w:space="0" w:color="CDCDCD"/>
                    <w:bottom w:val="single" w:sz="4" w:space="22" w:color="CDCDCD"/>
                    <w:right w:val="single" w:sz="4" w:space="0" w:color="CDCDCD"/>
                  </w:divBdr>
                  <w:divsChild>
                    <w:div w:id="1911573432">
                      <w:marLeft w:val="0"/>
                      <w:marRight w:val="0"/>
                      <w:marTop w:val="0"/>
                      <w:marBottom w:val="752"/>
                      <w:divBdr>
                        <w:top w:val="none" w:sz="0" w:space="0" w:color="auto"/>
                        <w:left w:val="none" w:sz="0" w:space="0" w:color="auto"/>
                        <w:bottom w:val="none" w:sz="0" w:space="0" w:color="auto"/>
                        <w:right w:val="none" w:sz="0" w:space="0" w:color="auto"/>
                      </w:divBdr>
                      <w:divsChild>
                        <w:div w:id="1226644250">
                          <w:marLeft w:val="0"/>
                          <w:marRight w:val="0"/>
                          <w:marTop w:val="0"/>
                          <w:marBottom w:val="0"/>
                          <w:divBdr>
                            <w:top w:val="none" w:sz="0" w:space="0" w:color="auto"/>
                            <w:left w:val="none" w:sz="0" w:space="0" w:color="auto"/>
                            <w:bottom w:val="none" w:sz="0" w:space="0" w:color="auto"/>
                            <w:right w:val="none" w:sz="0" w:space="0" w:color="auto"/>
                          </w:divBdr>
                        </w:div>
                        <w:div w:id="320233665">
                          <w:marLeft w:val="0"/>
                          <w:marRight w:val="0"/>
                          <w:marTop w:val="0"/>
                          <w:marBottom w:val="0"/>
                          <w:divBdr>
                            <w:top w:val="none" w:sz="0" w:space="0" w:color="auto"/>
                            <w:left w:val="none" w:sz="0" w:space="0" w:color="auto"/>
                            <w:bottom w:val="none" w:sz="0" w:space="0" w:color="auto"/>
                            <w:right w:val="none" w:sz="0" w:space="0" w:color="auto"/>
                          </w:divBdr>
                          <w:divsChild>
                            <w:div w:id="1619407015">
                              <w:marLeft w:val="0"/>
                              <w:marRight w:val="0"/>
                              <w:marTop w:val="0"/>
                              <w:marBottom w:val="0"/>
                              <w:divBdr>
                                <w:top w:val="none" w:sz="0" w:space="0" w:color="auto"/>
                                <w:left w:val="none" w:sz="0" w:space="0" w:color="auto"/>
                                <w:bottom w:val="none" w:sz="0" w:space="0" w:color="auto"/>
                                <w:right w:val="none" w:sz="0" w:space="0" w:color="auto"/>
                              </w:divBdr>
                              <w:divsChild>
                                <w:div w:id="1946960556">
                                  <w:marLeft w:val="0"/>
                                  <w:marRight w:val="0"/>
                                  <w:marTop w:val="0"/>
                                  <w:marBottom w:val="0"/>
                                  <w:divBdr>
                                    <w:top w:val="none" w:sz="0" w:space="0" w:color="auto"/>
                                    <w:left w:val="none" w:sz="0" w:space="0" w:color="auto"/>
                                    <w:bottom w:val="none" w:sz="0" w:space="0" w:color="auto"/>
                                    <w:right w:val="none" w:sz="0" w:space="0" w:color="auto"/>
                                  </w:divBdr>
                                  <w:divsChild>
                                    <w:div w:id="1819495949">
                                      <w:marLeft w:val="0"/>
                                      <w:marRight w:val="0"/>
                                      <w:marTop w:val="0"/>
                                      <w:marBottom w:val="0"/>
                                      <w:divBdr>
                                        <w:top w:val="none" w:sz="0" w:space="0" w:color="auto"/>
                                        <w:left w:val="none" w:sz="0" w:space="0" w:color="auto"/>
                                        <w:bottom w:val="none" w:sz="0" w:space="0" w:color="auto"/>
                                        <w:right w:val="none" w:sz="0" w:space="0" w:color="auto"/>
                                      </w:divBdr>
                                      <w:divsChild>
                                        <w:div w:id="1195578716">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Child>
                            </w:div>
                          </w:divsChild>
                        </w:div>
                        <w:div w:id="1532572385">
                          <w:marLeft w:val="0"/>
                          <w:marRight w:val="0"/>
                          <w:marTop w:val="0"/>
                          <w:marBottom w:val="0"/>
                          <w:divBdr>
                            <w:top w:val="none" w:sz="0" w:space="0" w:color="auto"/>
                            <w:left w:val="none" w:sz="0" w:space="0" w:color="auto"/>
                            <w:bottom w:val="none" w:sz="0" w:space="0" w:color="auto"/>
                            <w:right w:val="none" w:sz="0" w:space="0" w:color="auto"/>
                          </w:divBdr>
                          <w:divsChild>
                            <w:div w:id="1278831829">
                              <w:marLeft w:val="0"/>
                              <w:marRight w:val="0"/>
                              <w:marTop w:val="0"/>
                              <w:marBottom w:val="0"/>
                              <w:divBdr>
                                <w:top w:val="none" w:sz="0" w:space="0" w:color="auto"/>
                                <w:left w:val="none" w:sz="0" w:space="0" w:color="auto"/>
                                <w:bottom w:val="none" w:sz="0" w:space="0" w:color="auto"/>
                                <w:right w:val="none" w:sz="0" w:space="0" w:color="auto"/>
                              </w:divBdr>
                              <w:divsChild>
                                <w:div w:id="1352225096">
                                  <w:marLeft w:val="0"/>
                                  <w:marRight w:val="0"/>
                                  <w:marTop w:val="0"/>
                                  <w:marBottom w:val="0"/>
                                  <w:divBdr>
                                    <w:top w:val="none" w:sz="0" w:space="0" w:color="auto"/>
                                    <w:left w:val="none" w:sz="0" w:space="0" w:color="auto"/>
                                    <w:bottom w:val="none" w:sz="0" w:space="0" w:color="auto"/>
                                    <w:right w:val="none" w:sz="0" w:space="0" w:color="auto"/>
                                  </w:divBdr>
                                  <w:divsChild>
                                    <w:div w:id="200273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2407732">
          <w:marLeft w:val="0"/>
          <w:marRight w:val="0"/>
          <w:marTop w:val="0"/>
          <w:marBottom w:val="161"/>
          <w:divBdr>
            <w:top w:val="single" w:sz="4" w:space="0" w:color="E0E0E0"/>
            <w:left w:val="single" w:sz="4" w:space="0" w:color="E0E0E0"/>
            <w:bottom w:val="single" w:sz="4" w:space="0" w:color="E0E0E0"/>
            <w:right w:val="single" w:sz="4" w:space="0" w:color="E0E0E0"/>
          </w:divBdr>
          <w:divsChild>
            <w:div w:id="355471515">
              <w:marLeft w:val="0"/>
              <w:marRight w:val="0"/>
              <w:marTop w:val="0"/>
              <w:marBottom w:val="0"/>
              <w:divBdr>
                <w:top w:val="none" w:sz="0" w:space="0" w:color="auto"/>
                <w:left w:val="none" w:sz="0" w:space="0" w:color="auto"/>
                <w:bottom w:val="none" w:sz="0" w:space="0" w:color="auto"/>
                <w:right w:val="none" w:sz="0" w:space="0" w:color="auto"/>
              </w:divBdr>
            </w:div>
            <w:div w:id="900486534">
              <w:marLeft w:val="0"/>
              <w:marRight w:val="0"/>
              <w:marTop w:val="0"/>
              <w:marBottom w:val="0"/>
              <w:divBdr>
                <w:top w:val="none" w:sz="0" w:space="0" w:color="auto"/>
                <w:left w:val="none" w:sz="0" w:space="0" w:color="auto"/>
                <w:bottom w:val="none" w:sz="0" w:space="0" w:color="auto"/>
                <w:right w:val="none" w:sz="0" w:space="0" w:color="auto"/>
              </w:divBdr>
            </w:div>
          </w:divsChild>
        </w:div>
        <w:div w:id="1383947568">
          <w:marLeft w:val="0"/>
          <w:marRight w:val="0"/>
          <w:marTop w:val="0"/>
          <w:marBottom w:val="0"/>
          <w:divBdr>
            <w:top w:val="none" w:sz="0" w:space="0" w:color="auto"/>
            <w:left w:val="none" w:sz="0" w:space="0" w:color="auto"/>
            <w:bottom w:val="none" w:sz="0" w:space="0" w:color="auto"/>
            <w:right w:val="none" w:sz="0" w:space="0" w:color="auto"/>
          </w:divBdr>
          <w:divsChild>
            <w:div w:id="478231582">
              <w:marLeft w:val="0"/>
              <w:marRight w:val="0"/>
              <w:marTop w:val="0"/>
              <w:marBottom w:val="0"/>
              <w:divBdr>
                <w:top w:val="none" w:sz="0" w:space="0" w:color="auto"/>
                <w:left w:val="none" w:sz="0" w:space="0" w:color="auto"/>
                <w:bottom w:val="none" w:sz="0" w:space="0" w:color="auto"/>
                <w:right w:val="none" w:sz="0" w:space="0" w:color="auto"/>
              </w:divBdr>
            </w:div>
            <w:div w:id="1622296843">
              <w:marLeft w:val="0"/>
              <w:marRight w:val="0"/>
              <w:marTop w:val="0"/>
              <w:marBottom w:val="0"/>
              <w:divBdr>
                <w:top w:val="none" w:sz="0" w:space="0" w:color="auto"/>
                <w:left w:val="none" w:sz="0" w:space="0" w:color="auto"/>
                <w:bottom w:val="none" w:sz="0" w:space="0" w:color="auto"/>
                <w:right w:val="none" w:sz="0" w:space="0" w:color="auto"/>
              </w:divBdr>
            </w:div>
            <w:div w:id="443814171">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581257505">
      <w:bodyDiv w:val="1"/>
      <w:marLeft w:val="0"/>
      <w:marRight w:val="0"/>
      <w:marTop w:val="0"/>
      <w:marBottom w:val="0"/>
      <w:divBdr>
        <w:top w:val="none" w:sz="0" w:space="0" w:color="auto"/>
        <w:left w:val="none" w:sz="0" w:space="0" w:color="auto"/>
        <w:bottom w:val="none" w:sz="0" w:space="0" w:color="auto"/>
        <w:right w:val="none" w:sz="0" w:space="0" w:color="auto"/>
      </w:divBdr>
    </w:div>
    <w:div w:id="766463511">
      <w:bodyDiv w:val="1"/>
      <w:marLeft w:val="0"/>
      <w:marRight w:val="0"/>
      <w:marTop w:val="0"/>
      <w:marBottom w:val="0"/>
      <w:divBdr>
        <w:top w:val="none" w:sz="0" w:space="0" w:color="auto"/>
        <w:left w:val="none" w:sz="0" w:space="0" w:color="auto"/>
        <w:bottom w:val="none" w:sz="0" w:space="0" w:color="auto"/>
        <w:right w:val="none" w:sz="0" w:space="0" w:color="auto"/>
      </w:divBdr>
      <w:divsChild>
        <w:div w:id="1894853746">
          <w:marLeft w:val="0"/>
          <w:marRight w:val="0"/>
          <w:marTop w:val="0"/>
          <w:marBottom w:val="0"/>
          <w:divBdr>
            <w:top w:val="none" w:sz="0" w:space="0" w:color="auto"/>
            <w:left w:val="none" w:sz="0" w:space="0" w:color="auto"/>
            <w:bottom w:val="none" w:sz="0" w:space="0" w:color="auto"/>
            <w:right w:val="none" w:sz="0" w:space="0" w:color="auto"/>
          </w:divBdr>
          <w:divsChild>
            <w:div w:id="787621959">
              <w:marLeft w:val="0"/>
              <w:marRight w:val="0"/>
              <w:marTop w:val="0"/>
              <w:marBottom w:val="0"/>
              <w:divBdr>
                <w:top w:val="none" w:sz="0" w:space="0" w:color="auto"/>
                <w:left w:val="none" w:sz="0" w:space="0" w:color="auto"/>
                <w:bottom w:val="none" w:sz="0" w:space="0" w:color="auto"/>
                <w:right w:val="none" w:sz="0" w:space="0" w:color="auto"/>
              </w:divBdr>
            </w:div>
            <w:div w:id="852694592">
              <w:marLeft w:val="0"/>
              <w:marRight w:val="0"/>
              <w:marTop w:val="0"/>
              <w:marBottom w:val="0"/>
              <w:divBdr>
                <w:top w:val="none" w:sz="0" w:space="0" w:color="auto"/>
                <w:left w:val="none" w:sz="0" w:space="0" w:color="auto"/>
                <w:bottom w:val="none" w:sz="0" w:space="0" w:color="auto"/>
                <w:right w:val="none" w:sz="0" w:space="0" w:color="auto"/>
              </w:divBdr>
            </w:div>
            <w:div w:id="36937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256788">
      <w:bodyDiv w:val="1"/>
      <w:marLeft w:val="0"/>
      <w:marRight w:val="0"/>
      <w:marTop w:val="0"/>
      <w:marBottom w:val="0"/>
      <w:divBdr>
        <w:top w:val="none" w:sz="0" w:space="0" w:color="auto"/>
        <w:left w:val="none" w:sz="0" w:space="0" w:color="auto"/>
        <w:bottom w:val="none" w:sz="0" w:space="0" w:color="auto"/>
        <w:right w:val="none" w:sz="0" w:space="0" w:color="auto"/>
      </w:divBdr>
      <w:divsChild>
        <w:div w:id="929119378">
          <w:marLeft w:val="215"/>
          <w:marRight w:val="215"/>
          <w:marTop w:val="0"/>
          <w:marBottom w:val="0"/>
          <w:divBdr>
            <w:top w:val="none" w:sz="0" w:space="0" w:color="auto"/>
            <w:left w:val="none" w:sz="0" w:space="0" w:color="auto"/>
            <w:bottom w:val="none" w:sz="0" w:space="0" w:color="auto"/>
            <w:right w:val="none" w:sz="0" w:space="0" w:color="auto"/>
          </w:divBdr>
          <w:divsChild>
            <w:div w:id="978026282">
              <w:marLeft w:val="0"/>
              <w:marRight w:val="0"/>
              <w:marTop w:val="107"/>
              <w:marBottom w:val="150"/>
              <w:divBdr>
                <w:top w:val="none" w:sz="0" w:space="0" w:color="auto"/>
                <w:left w:val="none" w:sz="0" w:space="0" w:color="auto"/>
                <w:bottom w:val="none" w:sz="0" w:space="0" w:color="auto"/>
                <w:right w:val="none" w:sz="0" w:space="0" w:color="auto"/>
              </w:divBdr>
              <w:divsChild>
                <w:div w:id="1164973994">
                  <w:marLeft w:val="11"/>
                  <w:marRight w:val="11"/>
                  <w:marTop w:val="11"/>
                  <w:marBottom w:val="11"/>
                  <w:divBdr>
                    <w:top w:val="none" w:sz="0" w:space="0" w:color="auto"/>
                    <w:left w:val="none" w:sz="0" w:space="0" w:color="auto"/>
                    <w:bottom w:val="none" w:sz="0" w:space="0" w:color="auto"/>
                    <w:right w:val="none" w:sz="0" w:space="0" w:color="auto"/>
                  </w:divBdr>
                  <w:divsChild>
                    <w:div w:id="894046371">
                      <w:marLeft w:val="0"/>
                      <w:marRight w:val="0"/>
                      <w:marTop w:val="0"/>
                      <w:marBottom w:val="0"/>
                      <w:divBdr>
                        <w:top w:val="none" w:sz="0" w:space="0" w:color="auto"/>
                        <w:left w:val="none" w:sz="0" w:space="0" w:color="auto"/>
                        <w:bottom w:val="none" w:sz="0" w:space="0" w:color="auto"/>
                        <w:right w:val="none" w:sz="0" w:space="0" w:color="auto"/>
                      </w:divBdr>
                    </w:div>
                    <w:div w:id="1124084397">
                      <w:marLeft w:val="0"/>
                      <w:marRight w:val="0"/>
                      <w:marTop w:val="0"/>
                      <w:marBottom w:val="0"/>
                      <w:divBdr>
                        <w:top w:val="none" w:sz="0" w:space="0" w:color="auto"/>
                        <w:left w:val="none" w:sz="0" w:space="0" w:color="auto"/>
                        <w:bottom w:val="none" w:sz="0" w:space="0" w:color="auto"/>
                        <w:right w:val="none" w:sz="0" w:space="0" w:color="auto"/>
                      </w:divBdr>
                    </w:div>
                  </w:divsChild>
                </w:div>
                <w:div w:id="595215242">
                  <w:marLeft w:val="0"/>
                  <w:marRight w:val="0"/>
                  <w:marTop w:val="0"/>
                  <w:marBottom w:val="0"/>
                  <w:divBdr>
                    <w:top w:val="none" w:sz="0" w:space="0" w:color="auto"/>
                    <w:left w:val="none" w:sz="0" w:space="0" w:color="auto"/>
                    <w:bottom w:val="none" w:sz="0" w:space="0" w:color="auto"/>
                    <w:right w:val="none" w:sz="0" w:space="0" w:color="auto"/>
                  </w:divBdr>
                  <w:divsChild>
                    <w:div w:id="6757065">
                      <w:marLeft w:val="0"/>
                      <w:marRight w:val="0"/>
                      <w:marTop w:val="0"/>
                      <w:marBottom w:val="0"/>
                      <w:divBdr>
                        <w:top w:val="none" w:sz="0" w:space="0" w:color="auto"/>
                        <w:left w:val="none" w:sz="0" w:space="0" w:color="auto"/>
                        <w:bottom w:val="none" w:sz="0" w:space="0" w:color="auto"/>
                        <w:right w:val="none" w:sz="0" w:space="0" w:color="auto"/>
                      </w:divBdr>
                      <w:divsChild>
                        <w:div w:id="661279295">
                          <w:marLeft w:val="0"/>
                          <w:marRight w:val="0"/>
                          <w:marTop w:val="0"/>
                          <w:marBottom w:val="0"/>
                          <w:divBdr>
                            <w:top w:val="none" w:sz="0" w:space="0" w:color="auto"/>
                            <w:left w:val="none" w:sz="0" w:space="0" w:color="auto"/>
                            <w:bottom w:val="none" w:sz="0" w:space="0" w:color="auto"/>
                            <w:right w:val="none" w:sz="0" w:space="0" w:color="auto"/>
                          </w:divBdr>
                          <w:divsChild>
                            <w:div w:id="1475640783">
                              <w:marLeft w:val="5663"/>
                              <w:marRight w:val="0"/>
                              <w:marTop w:val="0"/>
                              <w:marBottom w:val="0"/>
                              <w:divBdr>
                                <w:top w:val="none" w:sz="0" w:space="0" w:color="auto"/>
                                <w:left w:val="none" w:sz="0" w:space="0" w:color="auto"/>
                                <w:bottom w:val="none" w:sz="0" w:space="0" w:color="auto"/>
                                <w:right w:val="none" w:sz="0" w:space="0" w:color="auto"/>
                              </w:divBdr>
                            </w:div>
                          </w:divsChild>
                        </w:div>
                        <w:div w:id="1668095655">
                          <w:marLeft w:val="-14067"/>
                          <w:marRight w:val="322"/>
                          <w:marTop w:val="376"/>
                          <w:marBottom w:val="0"/>
                          <w:divBdr>
                            <w:top w:val="none" w:sz="0" w:space="0" w:color="auto"/>
                            <w:left w:val="none" w:sz="0" w:space="0" w:color="auto"/>
                            <w:bottom w:val="none" w:sz="0" w:space="0" w:color="auto"/>
                            <w:right w:val="none" w:sz="0" w:space="0" w:color="auto"/>
                          </w:divBdr>
                        </w:div>
                        <w:div w:id="22688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61389">
                  <w:marLeft w:val="11"/>
                  <w:marRight w:val="11"/>
                  <w:marTop w:val="0"/>
                  <w:marBottom w:val="0"/>
                  <w:divBdr>
                    <w:top w:val="none" w:sz="0" w:space="0" w:color="auto"/>
                    <w:left w:val="none" w:sz="0" w:space="0" w:color="auto"/>
                    <w:bottom w:val="none" w:sz="0" w:space="0" w:color="auto"/>
                    <w:right w:val="none" w:sz="0" w:space="0" w:color="auto"/>
                  </w:divBdr>
                </w:div>
              </w:divsChild>
            </w:div>
            <w:div w:id="1004433426">
              <w:marLeft w:val="0"/>
              <w:marRight w:val="0"/>
              <w:marTop w:val="0"/>
              <w:marBottom w:val="494"/>
              <w:divBdr>
                <w:top w:val="none" w:sz="0" w:space="0" w:color="auto"/>
                <w:left w:val="none" w:sz="0" w:space="0" w:color="auto"/>
                <w:bottom w:val="none" w:sz="0" w:space="0" w:color="auto"/>
                <w:right w:val="none" w:sz="0" w:space="0" w:color="auto"/>
              </w:divBdr>
              <w:divsChild>
                <w:div w:id="1996444803">
                  <w:marLeft w:val="0"/>
                  <w:marRight w:val="0"/>
                  <w:marTop w:val="0"/>
                  <w:marBottom w:val="322"/>
                  <w:divBdr>
                    <w:top w:val="none" w:sz="0" w:space="0" w:color="auto"/>
                    <w:left w:val="none" w:sz="0" w:space="0" w:color="auto"/>
                    <w:bottom w:val="none" w:sz="0" w:space="0" w:color="auto"/>
                    <w:right w:val="none" w:sz="0" w:space="0" w:color="auto"/>
                  </w:divBdr>
                  <w:divsChild>
                    <w:div w:id="986393808">
                      <w:marLeft w:val="0"/>
                      <w:marRight w:val="0"/>
                      <w:marTop w:val="0"/>
                      <w:marBottom w:val="0"/>
                      <w:divBdr>
                        <w:top w:val="none" w:sz="0" w:space="0" w:color="auto"/>
                        <w:left w:val="none" w:sz="0" w:space="0" w:color="auto"/>
                        <w:bottom w:val="none" w:sz="0" w:space="0" w:color="auto"/>
                        <w:right w:val="none" w:sz="0" w:space="0" w:color="auto"/>
                      </w:divBdr>
                    </w:div>
                    <w:div w:id="378940846">
                      <w:marLeft w:val="0"/>
                      <w:marRight w:val="0"/>
                      <w:marTop w:val="688"/>
                      <w:marBottom w:val="322"/>
                      <w:divBdr>
                        <w:top w:val="single" w:sz="4" w:space="5" w:color="CDCDCD"/>
                        <w:left w:val="single" w:sz="4" w:space="0" w:color="CDCDCD"/>
                        <w:bottom w:val="single" w:sz="4" w:space="22" w:color="CDCDCD"/>
                        <w:right w:val="single" w:sz="4" w:space="0" w:color="CDCDCD"/>
                      </w:divBdr>
                      <w:divsChild>
                        <w:div w:id="1755662608">
                          <w:marLeft w:val="0"/>
                          <w:marRight w:val="0"/>
                          <w:marTop w:val="0"/>
                          <w:marBottom w:val="752"/>
                          <w:divBdr>
                            <w:top w:val="none" w:sz="0" w:space="0" w:color="auto"/>
                            <w:left w:val="none" w:sz="0" w:space="0" w:color="auto"/>
                            <w:bottom w:val="none" w:sz="0" w:space="0" w:color="auto"/>
                            <w:right w:val="none" w:sz="0" w:space="0" w:color="auto"/>
                          </w:divBdr>
                          <w:divsChild>
                            <w:div w:id="1095784564">
                              <w:marLeft w:val="0"/>
                              <w:marRight w:val="0"/>
                              <w:marTop w:val="0"/>
                              <w:marBottom w:val="0"/>
                              <w:divBdr>
                                <w:top w:val="none" w:sz="0" w:space="0" w:color="auto"/>
                                <w:left w:val="none" w:sz="0" w:space="0" w:color="auto"/>
                                <w:bottom w:val="none" w:sz="0" w:space="0" w:color="auto"/>
                                <w:right w:val="none" w:sz="0" w:space="0" w:color="auto"/>
                              </w:divBdr>
                            </w:div>
                            <w:div w:id="804934689">
                              <w:marLeft w:val="0"/>
                              <w:marRight w:val="0"/>
                              <w:marTop w:val="0"/>
                              <w:marBottom w:val="0"/>
                              <w:divBdr>
                                <w:top w:val="none" w:sz="0" w:space="0" w:color="auto"/>
                                <w:left w:val="none" w:sz="0" w:space="0" w:color="auto"/>
                                <w:bottom w:val="none" w:sz="0" w:space="0" w:color="auto"/>
                                <w:right w:val="none" w:sz="0" w:space="0" w:color="auto"/>
                              </w:divBdr>
                              <w:divsChild>
                                <w:div w:id="1828402001">
                                  <w:marLeft w:val="0"/>
                                  <w:marRight w:val="0"/>
                                  <w:marTop w:val="0"/>
                                  <w:marBottom w:val="0"/>
                                  <w:divBdr>
                                    <w:top w:val="none" w:sz="0" w:space="0" w:color="auto"/>
                                    <w:left w:val="none" w:sz="0" w:space="0" w:color="auto"/>
                                    <w:bottom w:val="none" w:sz="0" w:space="0" w:color="auto"/>
                                    <w:right w:val="none" w:sz="0" w:space="0" w:color="auto"/>
                                  </w:divBdr>
                                  <w:divsChild>
                                    <w:div w:id="971712738">
                                      <w:marLeft w:val="0"/>
                                      <w:marRight w:val="0"/>
                                      <w:marTop w:val="0"/>
                                      <w:marBottom w:val="0"/>
                                      <w:divBdr>
                                        <w:top w:val="none" w:sz="0" w:space="0" w:color="auto"/>
                                        <w:left w:val="none" w:sz="0" w:space="0" w:color="auto"/>
                                        <w:bottom w:val="none" w:sz="0" w:space="0" w:color="auto"/>
                                        <w:right w:val="none" w:sz="0" w:space="0" w:color="auto"/>
                                      </w:divBdr>
                                      <w:divsChild>
                                        <w:div w:id="1566798771">
                                          <w:marLeft w:val="0"/>
                                          <w:marRight w:val="0"/>
                                          <w:marTop w:val="0"/>
                                          <w:marBottom w:val="0"/>
                                          <w:divBdr>
                                            <w:top w:val="none" w:sz="0" w:space="0" w:color="auto"/>
                                            <w:left w:val="none" w:sz="0" w:space="0" w:color="auto"/>
                                            <w:bottom w:val="none" w:sz="0" w:space="0" w:color="auto"/>
                                            <w:right w:val="none" w:sz="0" w:space="0" w:color="auto"/>
                                          </w:divBdr>
                                          <w:divsChild>
                                            <w:div w:id="239753071">
                                              <w:marLeft w:val="0"/>
                                              <w:marRight w:val="0"/>
                                              <w:marTop w:val="0"/>
                                              <w:marBottom w:val="0"/>
                                              <w:divBdr>
                                                <w:top w:val="none" w:sz="0" w:space="0" w:color="auto"/>
                                                <w:left w:val="none" w:sz="0" w:space="0" w:color="auto"/>
                                                <w:bottom w:val="none" w:sz="0" w:space="0" w:color="auto"/>
                                                <w:right w:val="none" w:sz="0" w:space="0" w:color="auto"/>
                                              </w:divBdr>
                                            </w:div>
                                            <w:div w:id="149588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908649">
                              <w:marLeft w:val="0"/>
                              <w:marRight w:val="0"/>
                              <w:marTop w:val="0"/>
                              <w:marBottom w:val="0"/>
                              <w:divBdr>
                                <w:top w:val="none" w:sz="0" w:space="0" w:color="auto"/>
                                <w:left w:val="none" w:sz="0" w:space="0" w:color="auto"/>
                                <w:bottom w:val="none" w:sz="0" w:space="0" w:color="auto"/>
                                <w:right w:val="none" w:sz="0" w:space="0" w:color="auto"/>
                              </w:divBdr>
                              <w:divsChild>
                                <w:div w:id="599290937">
                                  <w:marLeft w:val="0"/>
                                  <w:marRight w:val="0"/>
                                  <w:marTop w:val="0"/>
                                  <w:marBottom w:val="0"/>
                                  <w:divBdr>
                                    <w:top w:val="none" w:sz="0" w:space="0" w:color="auto"/>
                                    <w:left w:val="none" w:sz="0" w:space="0" w:color="auto"/>
                                    <w:bottom w:val="none" w:sz="0" w:space="0" w:color="auto"/>
                                    <w:right w:val="none" w:sz="0" w:space="0" w:color="auto"/>
                                  </w:divBdr>
                                  <w:divsChild>
                                    <w:div w:id="1860199495">
                                      <w:marLeft w:val="0"/>
                                      <w:marRight w:val="0"/>
                                      <w:marTop w:val="0"/>
                                      <w:marBottom w:val="0"/>
                                      <w:divBdr>
                                        <w:top w:val="none" w:sz="0" w:space="0" w:color="auto"/>
                                        <w:left w:val="none" w:sz="0" w:space="0" w:color="auto"/>
                                        <w:bottom w:val="none" w:sz="0" w:space="0" w:color="auto"/>
                                        <w:right w:val="none" w:sz="0" w:space="0" w:color="auto"/>
                                      </w:divBdr>
                                      <w:divsChild>
                                        <w:div w:id="68158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8304249">
              <w:marLeft w:val="0"/>
              <w:marRight w:val="0"/>
              <w:marTop w:val="0"/>
              <w:marBottom w:val="161"/>
              <w:divBdr>
                <w:top w:val="single" w:sz="4" w:space="0" w:color="E0E0E0"/>
                <w:left w:val="single" w:sz="4" w:space="0" w:color="E0E0E0"/>
                <w:bottom w:val="single" w:sz="4" w:space="0" w:color="E0E0E0"/>
                <w:right w:val="single" w:sz="4" w:space="0" w:color="E0E0E0"/>
              </w:divBdr>
              <w:divsChild>
                <w:div w:id="1716468322">
                  <w:marLeft w:val="0"/>
                  <w:marRight w:val="0"/>
                  <w:marTop w:val="0"/>
                  <w:marBottom w:val="0"/>
                  <w:divBdr>
                    <w:top w:val="none" w:sz="0" w:space="0" w:color="auto"/>
                    <w:left w:val="none" w:sz="0" w:space="0" w:color="auto"/>
                    <w:bottom w:val="none" w:sz="0" w:space="0" w:color="auto"/>
                    <w:right w:val="none" w:sz="0" w:space="0" w:color="auto"/>
                  </w:divBdr>
                </w:div>
                <w:div w:id="1021082589">
                  <w:marLeft w:val="0"/>
                  <w:marRight w:val="0"/>
                  <w:marTop w:val="0"/>
                  <w:marBottom w:val="0"/>
                  <w:divBdr>
                    <w:top w:val="none" w:sz="0" w:space="0" w:color="auto"/>
                    <w:left w:val="none" w:sz="0" w:space="0" w:color="auto"/>
                    <w:bottom w:val="none" w:sz="0" w:space="0" w:color="auto"/>
                    <w:right w:val="none" w:sz="0" w:space="0" w:color="auto"/>
                  </w:divBdr>
                </w:div>
              </w:divsChild>
            </w:div>
            <w:div w:id="1931621194">
              <w:marLeft w:val="0"/>
              <w:marRight w:val="0"/>
              <w:marTop w:val="0"/>
              <w:marBottom w:val="0"/>
              <w:divBdr>
                <w:top w:val="none" w:sz="0" w:space="0" w:color="auto"/>
                <w:left w:val="none" w:sz="0" w:space="0" w:color="auto"/>
                <w:bottom w:val="none" w:sz="0" w:space="0" w:color="auto"/>
                <w:right w:val="none" w:sz="0" w:space="0" w:color="auto"/>
              </w:divBdr>
              <w:divsChild>
                <w:div w:id="490029997">
                  <w:marLeft w:val="0"/>
                  <w:marRight w:val="0"/>
                  <w:marTop w:val="0"/>
                  <w:marBottom w:val="0"/>
                  <w:divBdr>
                    <w:top w:val="none" w:sz="0" w:space="0" w:color="auto"/>
                    <w:left w:val="none" w:sz="0" w:space="0" w:color="auto"/>
                    <w:bottom w:val="none" w:sz="0" w:space="0" w:color="auto"/>
                    <w:right w:val="none" w:sz="0" w:space="0" w:color="auto"/>
                  </w:divBdr>
                </w:div>
                <w:div w:id="1654408919">
                  <w:marLeft w:val="0"/>
                  <w:marRight w:val="0"/>
                  <w:marTop w:val="0"/>
                  <w:marBottom w:val="0"/>
                  <w:divBdr>
                    <w:top w:val="none" w:sz="0" w:space="0" w:color="auto"/>
                    <w:left w:val="none" w:sz="0" w:space="0" w:color="auto"/>
                    <w:bottom w:val="none" w:sz="0" w:space="0" w:color="auto"/>
                    <w:right w:val="none" w:sz="0" w:space="0" w:color="auto"/>
                  </w:divBdr>
                </w:div>
                <w:div w:id="475953841">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037396015">
      <w:bodyDiv w:val="1"/>
      <w:marLeft w:val="0"/>
      <w:marRight w:val="0"/>
      <w:marTop w:val="0"/>
      <w:marBottom w:val="0"/>
      <w:divBdr>
        <w:top w:val="none" w:sz="0" w:space="0" w:color="auto"/>
        <w:left w:val="none" w:sz="0" w:space="0" w:color="auto"/>
        <w:bottom w:val="none" w:sz="0" w:space="0" w:color="auto"/>
        <w:right w:val="none" w:sz="0" w:space="0" w:color="auto"/>
      </w:divBdr>
    </w:div>
    <w:div w:id="1047729356">
      <w:bodyDiv w:val="1"/>
      <w:marLeft w:val="0"/>
      <w:marRight w:val="0"/>
      <w:marTop w:val="0"/>
      <w:marBottom w:val="0"/>
      <w:divBdr>
        <w:top w:val="none" w:sz="0" w:space="0" w:color="auto"/>
        <w:left w:val="none" w:sz="0" w:space="0" w:color="auto"/>
        <w:bottom w:val="none" w:sz="0" w:space="0" w:color="auto"/>
        <w:right w:val="none" w:sz="0" w:space="0" w:color="auto"/>
      </w:divBdr>
      <w:divsChild>
        <w:div w:id="590965470">
          <w:marLeft w:val="0"/>
          <w:marRight w:val="0"/>
          <w:marTop w:val="107"/>
          <w:marBottom w:val="150"/>
          <w:divBdr>
            <w:top w:val="none" w:sz="0" w:space="0" w:color="auto"/>
            <w:left w:val="none" w:sz="0" w:space="0" w:color="auto"/>
            <w:bottom w:val="none" w:sz="0" w:space="0" w:color="auto"/>
            <w:right w:val="none" w:sz="0" w:space="0" w:color="auto"/>
          </w:divBdr>
          <w:divsChild>
            <w:div w:id="1300039231">
              <w:marLeft w:val="11"/>
              <w:marRight w:val="11"/>
              <w:marTop w:val="11"/>
              <w:marBottom w:val="11"/>
              <w:divBdr>
                <w:top w:val="none" w:sz="0" w:space="0" w:color="auto"/>
                <w:left w:val="none" w:sz="0" w:space="0" w:color="auto"/>
                <w:bottom w:val="none" w:sz="0" w:space="0" w:color="auto"/>
                <w:right w:val="none" w:sz="0" w:space="0" w:color="auto"/>
              </w:divBdr>
              <w:divsChild>
                <w:div w:id="1796562448">
                  <w:marLeft w:val="0"/>
                  <w:marRight w:val="0"/>
                  <w:marTop w:val="0"/>
                  <w:marBottom w:val="0"/>
                  <w:divBdr>
                    <w:top w:val="none" w:sz="0" w:space="0" w:color="auto"/>
                    <w:left w:val="none" w:sz="0" w:space="0" w:color="auto"/>
                    <w:bottom w:val="none" w:sz="0" w:space="0" w:color="auto"/>
                    <w:right w:val="none" w:sz="0" w:space="0" w:color="auto"/>
                  </w:divBdr>
                </w:div>
                <w:div w:id="616376962">
                  <w:marLeft w:val="0"/>
                  <w:marRight w:val="0"/>
                  <w:marTop w:val="0"/>
                  <w:marBottom w:val="0"/>
                  <w:divBdr>
                    <w:top w:val="none" w:sz="0" w:space="0" w:color="auto"/>
                    <w:left w:val="none" w:sz="0" w:space="0" w:color="auto"/>
                    <w:bottom w:val="none" w:sz="0" w:space="0" w:color="auto"/>
                    <w:right w:val="none" w:sz="0" w:space="0" w:color="auto"/>
                  </w:divBdr>
                </w:div>
              </w:divsChild>
            </w:div>
            <w:div w:id="1863782633">
              <w:marLeft w:val="0"/>
              <w:marRight w:val="0"/>
              <w:marTop w:val="0"/>
              <w:marBottom w:val="0"/>
              <w:divBdr>
                <w:top w:val="none" w:sz="0" w:space="0" w:color="auto"/>
                <w:left w:val="none" w:sz="0" w:space="0" w:color="auto"/>
                <w:bottom w:val="none" w:sz="0" w:space="0" w:color="auto"/>
                <w:right w:val="none" w:sz="0" w:space="0" w:color="auto"/>
              </w:divBdr>
              <w:divsChild>
                <w:div w:id="228929475">
                  <w:marLeft w:val="0"/>
                  <w:marRight w:val="0"/>
                  <w:marTop w:val="0"/>
                  <w:marBottom w:val="0"/>
                  <w:divBdr>
                    <w:top w:val="none" w:sz="0" w:space="0" w:color="auto"/>
                    <w:left w:val="none" w:sz="0" w:space="0" w:color="auto"/>
                    <w:bottom w:val="none" w:sz="0" w:space="0" w:color="auto"/>
                    <w:right w:val="none" w:sz="0" w:space="0" w:color="auto"/>
                  </w:divBdr>
                  <w:divsChild>
                    <w:div w:id="834957600">
                      <w:marLeft w:val="0"/>
                      <w:marRight w:val="0"/>
                      <w:marTop w:val="0"/>
                      <w:marBottom w:val="0"/>
                      <w:divBdr>
                        <w:top w:val="none" w:sz="0" w:space="0" w:color="auto"/>
                        <w:left w:val="none" w:sz="0" w:space="0" w:color="auto"/>
                        <w:bottom w:val="none" w:sz="0" w:space="0" w:color="auto"/>
                        <w:right w:val="none" w:sz="0" w:space="0" w:color="auto"/>
                      </w:divBdr>
                      <w:divsChild>
                        <w:div w:id="391002137">
                          <w:marLeft w:val="5663"/>
                          <w:marRight w:val="0"/>
                          <w:marTop w:val="0"/>
                          <w:marBottom w:val="0"/>
                          <w:divBdr>
                            <w:top w:val="none" w:sz="0" w:space="0" w:color="auto"/>
                            <w:left w:val="none" w:sz="0" w:space="0" w:color="auto"/>
                            <w:bottom w:val="none" w:sz="0" w:space="0" w:color="auto"/>
                            <w:right w:val="none" w:sz="0" w:space="0" w:color="auto"/>
                          </w:divBdr>
                        </w:div>
                      </w:divsChild>
                    </w:div>
                    <w:div w:id="2083941162">
                      <w:marLeft w:val="-12749"/>
                      <w:marRight w:val="322"/>
                      <w:marTop w:val="376"/>
                      <w:marBottom w:val="0"/>
                      <w:divBdr>
                        <w:top w:val="none" w:sz="0" w:space="0" w:color="auto"/>
                        <w:left w:val="none" w:sz="0" w:space="0" w:color="auto"/>
                        <w:bottom w:val="none" w:sz="0" w:space="0" w:color="auto"/>
                        <w:right w:val="none" w:sz="0" w:space="0" w:color="auto"/>
                      </w:divBdr>
                    </w:div>
                    <w:div w:id="136323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64394">
              <w:marLeft w:val="11"/>
              <w:marRight w:val="11"/>
              <w:marTop w:val="0"/>
              <w:marBottom w:val="0"/>
              <w:divBdr>
                <w:top w:val="none" w:sz="0" w:space="0" w:color="auto"/>
                <w:left w:val="none" w:sz="0" w:space="0" w:color="auto"/>
                <w:bottom w:val="none" w:sz="0" w:space="0" w:color="auto"/>
                <w:right w:val="none" w:sz="0" w:space="0" w:color="auto"/>
              </w:divBdr>
            </w:div>
          </w:divsChild>
        </w:div>
        <w:div w:id="1444764990">
          <w:marLeft w:val="0"/>
          <w:marRight w:val="0"/>
          <w:marTop w:val="0"/>
          <w:marBottom w:val="494"/>
          <w:divBdr>
            <w:top w:val="none" w:sz="0" w:space="0" w:color="auto"/>
            <w:left w:val="none" w:sz="0" w:space="0" w:color="auto"/>
            <w:bottom w:val="none" w:sz="0" w:space="0" w:color="auto"/>
            <w:right w:val="none" w:sz="0" w:space="0" w:color="auto"/>
          </w:divBdr>
          <w:divsChild>
            <w:div w:id="1692800397">
              <w:marLeft w:val="0"/>
              <w:marRight w:val="0"/>
              <w:marTop w:val="0"/>
              <w:marBottom w:val="322"/>
              <w:divBdr>
                <w:top w:val="none" w:sz="0" w:space="0" w:color="auto"/>
                <w:left w:val="none" w:sz="0" w:space="0" w:color="auto"/>
                <w:bottom w:val="none" w:sz="0" w:space="0" w:color="auto"/>
                <w:right w:val="none" w:sz="0" w:space="0" w:color="auto"/>
              </w:divBdr>
              <w:divsChild>
                <w:div w:id="509028516">
                  <w:marLeft w:val="0"/>
                  <w:marRight w:val="0"/>
                  <w:marTop w:val="0"/>
                  <w:marBottom w:val="0"/>
                  <w:divBdr>
                    <w:top w:val="none" w:sz="0" w:space="0" w:color="auto"/>
                    <w:left w:val="none" w:sz="0" w:space="0" w:color="auto"/>
                    <w:bottom w:val="none" w:sz="0" w:space="0" w:color="auto"/>
                    <w:right w:val="none" w:sz="0" w:space="0" w:color="auto"/>
                  </w:divBdr>
                </w:div>
                <w:div w:id="1958412944">
                  <w:marLeft w:val="0"/>
                  <w:marRight w:val="0"/>
                  <w:marTop w:val="688"/>
                  <w:marBottom w:val="322"/>
                  <w:divBdr>
                    <w:top w:val="single" w:sz="4" w:space="5" w:color="CDCDCD"/>
                    <w:left w:val="single" w:sz="4" w:space="0" w:color="CDCDCD"/>
                    <w:bottom w:val="single" w:sz="4" w:space="22" w:color="CDCDCD"/>
                    <w:right w:val="single" w:sz="4" w:space="0" w:color="CDCDCD"/>
                  </w:divBdr>
                  <w:divsChild>
                    <w:div w:id="1542014523">
                      <w:marLeft w:val="0"/>
                      <w:marRight w:val="0"/>
                      <w:marTop w:val="0"/>
                      <w:marBottom w:val="752"/>
                      <w:divBdr>
                        <w:top w:val="none" w:sz="0" w:space="0" w:color="auto"/>
                        <w:left w:val="none" w:sz="0" w:space="0" w:color="auto"/>
                        <w:bottom w:val="none" w:sz="0" w:space="0" w:color="auto"/>
                        <w:right w:val="none" w:sz="0" w:space="0" w:color="auto"/>
                      </w:divBdr>
                      <w:divsChild>
                        <w:div w:id="1011298550">
                          <w:marLeft w:val="0"/>
                          <w:marRight w:val="0"/>
                          <w:marTop w:val="0"/>
                          <w:marBottom w:val="0"/>
                          <w:divBdr>
                            <w:top w:val="none" w:sz="0" w:space="0" w:color="auto"/>
                            <w:left w:val="none" w:sz="0" w:space="0" w:color="auto"/>
                            <w:bottom w:val="none" w:sz="0" w:space="0" w:color="auto"/>
                            <w:right w:val="none" w:sz="0" w:space="0" w:color="auto"/>
                          </w:divBdr>
                        </w:div>
                        <w:div w:id="273052169">
                          <w:marLeft w:val="0"/>
                          <w:marRight w:val="0"/>
                          <w:marTop w:val="0"/>
                          <w:marBottom w:val="0"/>
                          <w:divBdr>
                            <w:top w:val="none" w:sz="0" w:space="0" w:color="auto"/>
                            <w:left w:val="none" w:sz="0" w:space="0" w:color="auto"/>
                            <w:bottom w:val="none" w:sz="0" w:space="0" w:color="auto"/>
                            <w:right w:val="none" w:sz="0" w:space="0" w:color="auto"/>
                          </w:divBdr>
                          <w:divsChild>
                            <w:div w:id="1650817933">
                              <w:marLeft w:val="0"/>
                              <w:marRight w:val="0"/>
                              <w:marTop w:val="0"/>
                              <w:marBottom w:val="0"/>
                              <w:divBdr>
                                <w:top w:val="none" w:sz="0" w:space="0" w:color="auto"/>
                                <w:left w:val="none" w:sz="0" w:space="0" w:color="auto"/>
                                <w:bottom w:val="none" w:sz="0" w:space="0" w:color="auto"/>
                                <w:right w:val="none" w:sz="0" w:space="0" w:color="auto"/>
                              </w:divBdr>
                              <w:divsChild>
                                <w:div w:id="1115753122">
                                  <w:marLeft w:val="0"/>
                                  <w:marRight w:val="0"/>
                                  <w:marTop w:val="0"/>
                                  <w:marBottom w:val="0"/>
                                  <w:divBdr>
                                    <w:top w:val="none" w:sz="0" w:space="0" w:color="auto"/>
                                    <w:left w:val="none" w:sz="0" w:space="0" w:color="auto"/>
                                    <w:bottom w:val="none" w:sz="0" w:space="0" w:color="auto"/>
                                    <w:right w:val="none" w:sz="0" w:space="0" w:color="auto"/>
                                  </w:divBdr>
                                  <w:divsChild>
                                    <w:div w:id="1024328712">
                                      <w:marLeft w:val="0"/>
                                      <w:marRight w:val="0"/>
                                      <w:marTop w:val="0"/>
                                      <w:marBottom w:val="0"/>
                                      <w:divBdr>
                                        <w:top w:val="none" w:sz="0" w:space="0" w:color="auto"/>
                                        <w:left w:val="none" w:sz="0" w:space="0" w:color="auto"/>
                                        <w:bottom w:val="none" w:sz="0" w:space="0" w:color="auto"/>
                                        <w:right w:val="none" w:sz="0" w:space="0" w:color="auto"/>
                                      </w:divBdr>
                                      <w:divsChild>
                                        <w:div w:id="1500000763">
                                          <w:marLeft w:val="0"/>
                                          <w:marRight w:val="0"/>
                                          <w:marTop w:val="0"/>
                                          <w:marBottom w:val="0"/>
                                          <w:divBdr>
                                            <w:top w:val="inset" w:sz="2" w:space="0" w:color="auto"/>
                                            <w:left w:val="inset" w:sz="2" w:space="1" w:color="auto"/>
                                            <w:bottom w:val="inset" w:sz="2" w:space="0" w:color="auto"/>
                                            <w:right w:val="inset" w:sz="2" w:space="1" w:color="auto"/>
                                          </w:divBdr>
                                        </w:div>
                                        <w:div w:id="8412364">
                                          <w:marLeft w:val="0"/>
                                          <w:marRight w:val="0"/>
                                          <w:marTop w:val="0"/>
                                          <w:marBottom w:val="0"/>
                                          <w:divBdr>
                                            <w:top w:val="none" w:sz="0" w:space="0" w:color="auto"/>
                                            <w:left w:val="none" w:sz="0" w:space="0" w:color="auto"/>
                                            <w:bottom w:val="none" w:sz="0" w:space="0" w:color="auto"/>
                                            <w:right w:val="none" w:sz="0" w:space="0" w:color="auto"/>
                                          </w:divBdr>
                                        </w:div>
                                        <w:div w:id="842477169">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Child>
                            </w:div>
                          </w:divsChild>
                        </w:div>
                        <w:div w:id="408384456">
                          <w:marLeft w:val="0"/>
                          <w:marRight w:val="0"/>
                          <w:marTop w:val="0"/>
                          <w:marBottom w:val="0"/>
                          <w:divBdr>
                            <w:top w:val="none" w:sz="0" w:space="0" w:color="auto"/>
                            <w:left w:val="none" w:sz="0" w:space="0" w:color="auto"/>
                            <w:bottom w:val="none" w:sz="0" w:space="0" w:color="auto"/>
                            <w:right w:val="none" w:sz="0" w:space="0" w:color="auto"/>
                          </w:divBdr>
                          <w:divsChild>
                            <w:div w:id="2071534084">
                              <w:marLeft w:val="0"/>
                              <w:marRight w:val="0"/>
                              <w:marTop w:val="0"/>
                              <w:marBottom w:val="0"/>
                              <w:divBdr>
                                <w:top w:val="none" w:sz="0" w:space="0" w:color="auto"/>
                                <w:left w:val="none" w:sz="0" w:space="0" w:color="auto"/>
                                <w:bottom w:val="none" w:sz="0" w:space="0" w:color="auto"/>
                                <w:right w:val="none" w:sz="0" w:space="0" w:color="auto"/>
                              </w:divBdr>
                              <w:divsChild>
                                <w:div w:id="1966889446">
                                  <w:marLeft w:val="0"/>
                                  <w:marRight w:val="0"/>
                                  <w:marTop w:val="0"/>
                                  <w:marBottom w:val="0"/>
                                  <w:divBdr>
                                    <w:top w:val="none" w:sz="0" w:space="0" w:color="auto"/>
                                    <w:left w:val="none" w:sz="0" w:space="0" w:color="auto"/>
                                    <w:bottom w:val="none" w:sz="0" w:space="0" w:color="auto"/>
                                    <w:right w:val="none" w:sz="0" w:space="0" w:color="auto"/>
                                  </w:divBdr>
                                  <w:divsChild>
                                    <w:div w:id="202054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0765382">
          <w:marLeft w:val="0"/>
          <w:marRight w:val="0"/>
          <w:marTop w:val="0"/>
          <w:marBottom w:val="161"/>
          <w:divBdr>
            <w:top w:val="single" w:sz="4" w:space="0" w:color="E0E0E0"/>
            <w:left w:val="single" w:sz="4" w:space="0" w:color="E0E0E0"/>
            <w:bottom w:val="single" w:sz="4" w:space="0" w:color="E0E0E0"/>
            <w:right w:val="single" w:sz="4" w:space="0" w:color="E0E0E0"/>
          </w:divBdr>
          <w:divsChild>
            <w:div w:id="1105464477">
              <w:marLeft w:val="0"/>
              <w:marRight w:val="0"/>
              <w:marTop w:val="0"/>
              <w:marBottom w:val="0"/>
              <w:divBdr>
                <w:top w:val="none" w:sz="0" w:space="0" w:color="auto"/>
                <w:left w:val="none" w:sz="0" w:space="0" w:color="auto"/>
                <w:bottom w:val="none" w:sz="0" w:space="0" w:color="auto"/>
                <w:right w:val="none" w:sz="0" w:space="0" w:color="auto"/>
              </w:divBdr>
            </w:div>
            <w:div w:id="898173336">
              <w:marLeft w:val="0"/>
              <w:marRight w:val="0"/>
              <w:marTop w:val="0"/>
              <w:marBottom w:val="0"/>
              <w:divBdr>
                <w:top w:val="none" w:sz="0" w:space="0" w:color="auto"/>
                <w:left w:val="none" w:sz="0" w:space="0" w:color="auto"/>
                <w:bottom w:val="none" w:sz="0" w:space="0" w:color="auto"/>
                <w:right w:val="none" w:sz="0" w:space="0" w:color="auto"/>
              </w:divBdr>
            </w:div>
          </w:divsChild>
        </w:div>
        <w:div w:id="30349298">
          <w:marLeft w:val="0"/>
          <w:marRight w:val="0"/>
          <w:marTop w:val="0"/>
          <w:marBottom w:val="0"/>
          <w:divBdr>
            <w:top w:val="none" w:sz="0" w:space="0" w:color="auto"/>
            <w:left w:val="none" w:sz="0" w:space="0" w:color="auto"/>
            <w:bottom w:val="none" w:sz="0" w:space="0" w:color="auto"/>
            <w:right w:val="none" w:sz="0" w:space="0" w:color="auto"/>
          </w:divBdr>
          <w:divsChild>
            <w:div w:id="316150360">
              <w:marLeft w:val="0"/>
              <w:marRight w:val="0"/>
              <w:marTop w:val="0"/>
              <w:marBottom w:val="0"/>
              <w:divBdr>
                <w:top w:val="none" w:sz="0" w:space="0" w:color="auto"/>
                <w:left w:val="none" w:sz="0" w:space="0" w:color="auto"/>
                <w:bottom w:val="none" w:sz="0" w:space="0" w:color="auto"/>
                <w:right w:val="none" w:sz="0" w:space="0" w:color="auto"/>
              </w:divBdr>
            </w:div>
            <w:div w:id="1177189073">
              <w:marLeft w:val="0"/>
              <w:marRight w:val="0"/>
              <w:marTop w:val="0"/>
              <w:marBottom w:val="0"/>
              <w:divBdr>
                <w:top w:val="none" w:sz="0" w:space="0" w:color="auto"/>
                <w:left w:val="none" w:sz="0" w:space="0" w:color="auto"/>
                <w:bottom w:val="none" w:sz="0" w:space="0" w:color="auto"/>
                <w:right w:val="none" w:sz="0" w:space="0" w:color="auto"/>
              </w:divBdr>
            </w:div>
            <w:div w:id="747657402">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1088891622">
      <w:bodyDiv w:val="1"/>
      <w:marLeft w:val="0"/>
      <w:marRight w:val="0"/>
      <w:marTop w:val="0"/>
      <w:marBottom w:val="0"/>
      <w:divBdr>
        <w:top w:val="none" w:sz="0" w:space="0" w:color="auto"/>
        <w:left w:val="none" w:sz="0" w:space="0" w:color="auto"/>
        <w:bottom w:val="none" w:sz="0" w:space="0" w:color="auto"/>
        <w:right w:val="none" w:sz="0" w:space="0" w:color="auto"/>
      </w:divBdr>
      <w:divsChild>
        <w:div w:id="1754400146">
          <w:marLeft w:val="215"/>
          <w:marRight w:val="215"/>
          <w:marTop w:val="0"/>
          <w:marBottom w:val="0"/>
          <w:divBdr>
            <w:top w:val="none" w:sz="0" w:space="0" w:color="auto"/>
            <w:left w:val="none" w:sz="0" w:space="0" w:color="auto"/>
            <w:bottom w:val="none" w:sz="0" w:space="0" w:color="auto"/>
            <w:right w:val="none" w:sz="0" w:space="0" w:color="auto"/>
          </w:divBdr>
          <w:divsChild>
            <w:div w:id="289945308">
              <w:marLeft w:val="0"/>
              <w:marRight w:val="0"/>
              <w:marTop w:val="107"/>
              <w:marBottom w:val="150"/>
              <w:divBdr>
                <w:top w:val="none" w:sz="0" w:space="0" w:color="auto"/>
                <w:left w:val="none" w:sz="0" w:space="0" w:color="auto"/>
                <w:bottom w:val="none" w:sz="0" w:space="0" w:color="auto"/>
                <w:right w:val="none" w:sz="0" w:space="0" w:color="auto"/>
              </w:divBdr>
              <w:divsChild>
                <w:div w:id="978725736">
                  <w:marLeft w:val="11"/>
                  <w:marRight w:val="11"/>
                  <w:marTop w:val="11"/>
                  <w:marBottom w:val="11"/>
                  <w:divBdr>
                    <w:top w:val="none" w:sz="0" w:space="0" w:color="auto"/>
                    <w:left w:val="none" w:sz="0" w:space="0" w:color="auto"/>
                    <w:bottom w:val="none" w:sz="0" w:space="0" w:color="auto"/>
                    <w:right w:val="none" w:sz="0" w:space="0" w:color="auto"/>
                  </w:divBdr>
                  <w:divsChild>
                    <w:div w:id="1949965232">
                      <w:marLeft w:val="0"/>
                      <w:marRight w:val="0"/>
                      <w:marTop w:val="0"/>
                      <w:marBottom w:val="0"/>
                      <w:divBdr>
                        <w:top w:val="none" w:sz="0" w:space="0" w:color="auto"/>
                        <w:left w:val="none" w:sz="0" w:space="0" w:color="auto"/>
                        <w:bottom w:val="none" w:sz="0" w:space="0" w:color="auto"/>
                        <w:right w:val="none" w:sz="0" w:space="0" w:color="auto"/>
                      </w:divBdr>
                    </w:div>
                    <w:div w:id="879781553">
                      <w:marLeft w:val="0"/>
                      <w:marRight w:val="0"/>
                      <w:marTop w:val="0"/>
                      <w:marBottom w:val="0"/>
                      <w:divBdr>
                        <w:top w:val="none" w:sz="0" w:space="0" w:color="auto"/>
                        <w:left w:val="none" w:sz="0" w:space="0" w:color="auto"/>
                        <w:bottom w:val="none" w:sz="0" w:space="0" w:color="auto"/>
                        <w:right w:val="none" w:sz="0" w:space="0" w:color="auto"/>
                      </w:divBdr>
                    </w:div>
                  </w:divsChild>
                </w:div>
                <w:div w:id="605430584">
                  <w:marLeft w:val="0"/>
                  <w:marRight w:val="0"/>
                  <w:marTop w:val="0"/>
                  <w:marBottom w:val="0"/>
                  <w:divBdr>
                    <w:top w:val="none" w:sz="0" w:space="0" w:color="auto"/>
                    <w:left w:val="none" w:sz="0" w:space="0" w:color="auto"/>
                    <w:bottom w:val="none" w:sz="0" w:space="0" w:color="auto"/>
                    <w:right w:val="none" w:sz="0" w:space="0" w:color="auto"/>
                  </w:divBdr>
                  <w:divsChild>
                    <w:div w:id="1606112740">
                      <w:marLeft w:val="0"/>
                      <w:marRight w:val="0"/>
                      <w:marTop w:val="0"/>
                      <w:marBottom w:val="0"/>
                      <w:divBdr>
                        <w:top w:val="none" w:sz="0" w:space="0" w:color="auto"/>
                        <w:left w:val="none" w:sz="0" w:space="0" w:color="auto"/>
                        <w:bottom w:val="none" w:sz="0" w:space="0" w:color="auto"/>
                        <w:right w:val="none" w:sz="0" w:space="0" w:color="auto"/>
                      </w:divBdr>
                      <w:divsChild>
                        <w:div w:id="1519805277">
                          <w:marLeft w:val="0"/>
                          <w:marRight w:val="0"/>
                          <w:marTop w:val="0"/>
                          <w:marBottom w:val="0"/>
                          <w:divBdr>
                            <w:top w:val="none" w:sz="0" w:space="0" w:color="auto"/>
                            <w:left w:val="none" w:sz="0" w:space="0" w:color="auto"/>
                            <w:bottom w:val="none" w:sz="0" w:space="0" w:color="auto"/>
                            <w:right w:val="none" w:sz="0" w:space="0" w:color="auto"/>
                          </w:divBdr>
                          <w:divsChild>
                            <w:div w:id="949506867">
                              <w:marLeft w:val="5663"/>
                              <w:marRight w:val="0"/>
                              <w:marTop w:val="0"/>
                              <w:marBottom w:val="0"/>
                              <w:divBdr>
                                <w:top w:val="none" w:sz="0" w:space="0" w:color="auto"/>
                                <w:left w:val="none" w:sz="0" w:space="0" w:color="auto"/>
                                <w:bottom w:val="none" w:sz="0" w:space="0" w:color="auto"/>
                                <w:right w:val="none" w:sz="0" w:space="0" w:color="auto"/>
                              </w:divBdr>
                            </w:div>
                          </w:divsChild>
                        </w:div>
                        <w:div w:id="138154145">
                          <w:marLeft w:val="-14067"/>
                          <w:marRight w:val="322"/>
                          <w:marTop w:val="376"/>
                          <w:marBottom w:val="0"/>
                          <w:divBdr>
                            <w:top w:val="none" w:sz="0" w:space="0" w:color="auto"/>
                            <w:left w:val="none" w:sz="0" w:space="0" w:color="auto"/>
                            <w:bottom w:val="none" w:sz="0" w:space="0" w:color="auto"/>
                            <w:right w:val="none" w:sz="0" w:space="0" w:color="auto"/>
                          </w:divBdr>
                        </w:div>
                        <w:div w:id="200154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70083">
                  <w:marLeft w:val="11"/>
                  <w:marRight w:val="11"/>
                  <w:marTop w:val="0"/>
                  <w:marBottom w:val="0"/>
                  <w:divBdr>
                    <w:top w:val="none" w:sz="0" w:space="0" w:color="auto"/>
                    <w:left w:val="none" w:sz="0" w:space="0" w:color="auto"/>
                    <w:bottom w:val="none" w:sz="0" w:space="0" w:color="auto"/>
                    <w:right w:val="none" w:sz="0" w:space="0" w:color="auto"/>
                  </w:divBdr>
                </w:div>
              </w:divsChild>
            </w:div>
            <w:div w:id="1787693243">
              <w:marLeft w:val="0"/>
              <w:marRight w:val="0"/>
              <w:marTop w:val="0"/>
              <w:marBottom w:val="494"/>
              <w:divBdr>
                <w:top w:val="none" w:sz="0" w:space="0" w:color="auto"/>
                <w:left w:val="none" w:sz="0" w:space="0" w:color="auto"/>
                <w:bottom w:val="none" w:sz="0" w:space="0" w:color="auto"/>
                <w:right w:val="none" w:sz="0" w:space="0" w:color="auto"/>
              </w:divBdr>
              <w:divsChild>
                <w:div w:id="1133905826">
                  <w:marLeft w:val="0"/>
                  <w:marRight w:val="0"/>
                  <w:marTop w:val="0"/>
                  <w:marBottom w:val="322"/>
                  <w:divBdr>
                    <w:top w:val="none" w:sz="0" w:space="0" w:color="auto"/>
                    <w:left w:val="none" w:sz="0" w:space="0" w:color="auto"/>
                    <w:bottom w:val="none" w:sz="0" w:space="0" w:color="auto"/>
                    <w:right w:val="none" w:sz="0" w:space="0" w:color="auto"/>
                  </w:divBdr>
                  <w:divsChild>
                    <w:div w:id="1534229121">
                      <w:marLeft w:val="0"/>
                      <w:marRight w:val="0"/>
                      <w:marTop w:val="0"/>
                      <w:marBottom w:val="0"/>
                      <w:divBdr>
                        <w:top w:val="none" w:sz="0" w:space="0" w:color="auto"/>
                        <w:left w:val="none" w:sz="0" w:space="0" w:color="auto"/>
                        <w:bottom w:val="none" w:sz="0" w:space="0" w:color="auto"/>
                        <w:right w:val="none" w:sz="0" w:space="0" w:color="auto"/>
                      </w:divBdr>
                    </w:div>
                    <w:div w:id="715161584">
                      <w:marLeft w:val="0"/>
                      <w:marRight w:val="0"/>
                      <w:marTop w:val="688"/>
                      <w:marBottom w:val="322"/>
                      <w:divBdr>
                        <w:top w:val="single" w:sz="4" w:space="5" w:color="CDCDCD"/>
                        <w:left w:val="single" w:sz="4" w:space="0" w:color="CDCDCD"/>
                        <w:bottom w:val="single" w:sz="4" w:space="22" w:color="CDCDCD"/>
                        <w:right w:val="single" w:sz="4" w:space="0" w:color="CDCDCD"/>
                      </w:divBdr>
                      <w:divsChild>
                        <w:div w:id="1665350471">
                          <w:marLeft w:val="0"/>
                          <w:marRight w:val="0"/>
                          <w:marTop w:val="0"/>
                          <w:marBottom w:val="752"/>
                          <w:divBdr>
                            <w:top w:val="none" w:sz="0" w:space="0" w:color="auto"/>
                            <w:left w:val="none" w:sz="0" w:space="0" w:color="auto"/>
                            <w:bottom w:val="none" w:sz="0" w:space="0" w:color="auto"/>
                            <w:right w:val="none" w:sz="0" w:space="0" w:color="auto"/>
                          </w:divBdr>
                          <w:divsChild>
                            <w:div w:id="1401366613">
                              <w:marLeft w:val="0"/>
                              <w:marRight w:val="0"/>
                              <w:marTop w:val="0"/>
                              <w:marBottom w:val="0"/>
                              <w:divBdr>
                                <w:top w:val="none" w:sz="0" w:space="0" w:color="auto"/>
                                <w:left w:val="none" w:sz="0" w:space="0" w:color="auto"/>
                                <w:bottom w:val="none" w:sz="0" w:space="0" w:color="auto"/>
                                <w:right w:val="none" w:sz="0" w:space="0" w:color="auto"/>
                              </w:divBdr>
                            </w:div>
                            <w:div w:id="1315716773">
                              <w:marLeft w:val="0"/>
                              <w:marRight w:val="0"/>
                              <w:marTop w:val="0"/>
                              <w:marBottom w:val="0"/>
                              <w:divBdr>
                                <w:top w:val="none" w:sz="0" w:space="0" w:color="auto"/>
                                <w:left w:val="none" w:sz="0" w:space="0" w:color="auto"/>
                                <w:bottom w:val="none" w:sz="0" w:space="0" w:color="auto"/>
                                <w:right w:val="none" w:sz="0" w:space="0" w:color="auto"/>
                              </w:divBdr>
                              <w:divsChild>
                                <w:div w:id="947469612">
                                  <w:marLeft w:val="0"/>
                                  <w:marRight w:val="0"/>
                                  <w:marTop w:val="0"/>
                                  <w:marBottom w:val="0"/>
                                  <w:divBdr>
                                    <w:top w:val="none" w:sz="0" w:space="0" w:color="auto"/>
                                    <w:left w:val="none" w:sz="0" w:space="0" w:color="auto"/>
                                    <w:bottom w:val="none" w:sz="0" w:space="0" w:color="auto"/>
                                    <w:right w:val="none" w:sz="0" w:space="0" w:color="auto"/>
                                  </w:divBdr>
                                  <w:divsChild>
                                    <w:div w:id="1355769127">
                                      <w:marLeft w:val="0"/>
                                      <w:marRight w:val="0"/>
                                      <w:marTop w:val="0"/>
                                      <w:marBottom w:val="0"/>
                                      <w:divBdr>
                                        <w:top w:val="none" w:sz="0" w:space="0" w:color="auto"/>
                                        <w:left w:val="none" w:sz="0" w:space="0" w:color="auto"/>
                                        <w:bottom w:val="none" w:sz="0" w:space="0" w:color="auto"/>
                                        <w:right w:val="none" w:sz="0" w:space="0" w:color="auto"/>
                                      </w:divBdr>
                                      <w:divsChild>
                                        <w:div w:id="1467971023">
                                          <w:marLeft w:val="0"/>
                                          <w:marRight w:val="0"/>
                                          <w:marTop w:val="0"/>
                                          <w:marBottom w:val="0"/>
                                          <w:divBdr>
                                            <w:top w:val="none" w:sz="0" w:space="0" w:color="auto"/>
                                            <w:left w:val="none" w:sz="0" w:space="0" w:color="auto"/>
                                            <w:bottom w:val="none" w:sz="0" w:space="0" w:color="auto"/>
                                            <w:right w:val="none" w:sz="0" w:space="0" w:color="auto"/>
                                          </w:divBdr>
                                        </w:div>
                                        <w:div w:id="1897622768">
                                          <w:marLeft w:val="0"/>
                                          <w:marRight w:val="0"/>
                                          <w:marTop w:val="0"/>
                                          <w:marBottom w:val="0"/>
                                          <w:divBdr>
                                            <w:top w:val="none" w:sz="0" w:space="0" w:color="auto"/>
                                            <w:left w:val="none" w:sz="0" w:space="0" w:color="auto"/>
                                            <w:bottom w:val="none" w:sz="0" w:space="0" w:color="auto"/>
                                            <w:right w:val="none" w:sz="0" w:space="0" w:color="auto"/>
                                          </w:divBdr>
                                          <w:divsChild>
                                            <w:div w:id="2122338599">
                                              <w:marLeft w:val="0"/>
                                              <w:marRight w:val="0"/>
                                              <w:marTop w:val="0"/>
                                              <w:marBottom w:val="0"/>
                                              <w:divBdr>
                                                <w:top w:val="none" w:sz="0" w:space="0" w:color="auto"/>
                                                <w:left w:val="none" w:sz="0" w:space="0" w:color="auto"/>
                                                <w:bottom w:val="none" w:sz="0" w:space="0" w:color="auto"/>
                                                <w:right w:val="none" w:sz="0" w:space="0" w:color="auto"/>
                                              </w:divBdr>
                                              <w:divsChild>
                                                <w:div w:id="975993097">
                                                  <w:marLeft w:val="0"/>
                                                  <w:marRight w:val="0"/>
                                                  <w:marTop w:val="0"/>
                                                  <w:marBottom w:val="0"/>
                                                  <w:divBdr>
                                                    <w:top w:val="none" w:sz="0" w:space="0" w:color="auto"/>
                                                    <w:left w:val="none" w:sz="0" w:space="0" w:color="auto"/>
                                                    <w:bottom w:val="none" w:sz="0" w:space="0" w:color="auto"/>
                                                    <w:right w:val="none" w:sz="0" w:space="0" w:color="auto"/>
                                                  </w:divBdr>
                                                  <w:divsChild>
                                                    <w:div w:id="139476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1827884">
              <w:marLeft w:val="0"/>
              <w:marRight w:val="0"/>
              <w:marTop w:val="0"/>
              <w:marBottom w:val="161"/>
              <w:divBdr>
                <w:top w:val="single" w:sz="4" w:space="0" w:color="E0E0E0"/>
                <w:left w:val="single" w:sz="4" w:space="0" w:color="E0E0E0"/>
                <w:bottom w:val="single" w:sz="4" w:space="0" w:color="E0E0E0"/>
                <w:right w:val="single" w:sz="4" w:space="0" w:color="E0E0E0"/>
              </w:divBdr>
              <w:divsChild>
                <w:div w:id="1958834958">
                  <w:marLeft w:val="0"/>
                  <w:marRight w:val="0"/>
                  <w:marTop w:val="0"/>
                  <w:marBottom w:val="0"/>
                  <w:divBdr>
                    <w:top w:val="none" w:sz="0" w:space="0" w:color="auto"/>
                    <w:left w:val="none" w:sz="0" w:space="0" w:color="auto"/>
                    <w:bottom w:val="none" w:sz="0" w:space="0" w:color="auto"/>
                    <w:right w:val="none" w:sz="0" w:space="0" w:color="auto"/>
                  </w:divBdr>
                </w:div>
                <w:div w:id="262155141">
                  <w:marLeft w:val="0"/>
                  <w:marRight w:val="0"/>
                  <w:marTop w:val="0"/>
                  <w:marBottom w:val="0"/>
                  <w:divBdr>
                    <w:top w:val="none" w:sz="0" w:space="0" w:color="auto"/>
                    <w:left w:val="none" w:sz="0" w:space="0" w:color="auto"/>
                    <w:bottom w:val="none" w:sz="0" w:space="0" w:color="auto"/>
                    <w:right w:val="none" w:sz="0" w:space="0" w:color="auto"/>
                  </w:divBdr>
                </w:div>
              </w:divsChild>
            </w:div>
            <w:div w:id="314070041">
              <w:marLeft w:val="0"/>
              <w:marRight w:val="0"/>
              <w:marTop w:val="0"/>
              <w:marBottom w:val="0"/>
              <w:divBdr>
                <w:top w:val="none" w:sz="0" w:space="0" w:color="auto"/>
                <w:left w:val="none" w:sz="0" w:space="0" w:color="auto"/>
                <w:bottom w:val="none" w:sz="0" w:space="0" w:color="auto"/>
                <w:right w:val="none" w:sz="0" w:space="0" w:color="auto"/>
              </w:divBdr>
              <w:divsChild>
                <w:div w:id="1385135723">
                  <w:marLeft w:val="0"/>
                  <w:marRight w:val="0"/>
                  <w:marTop w:val="0"/>
                  <w:marBottom w:val="0"/>
                  <w:divBdr>
                    <w:top w:val="none" w:sz="0" w:space="0" w:color="auto"/>
                    <w:left w:val="none" w:sz="0" w:space="0" w:color="auto"/>
                    <w:bottom w:val="none" w:sz="0" w:space="0" w:color="auto"/>
                    <w:right w:val="none" w:sz="0" w:space="0" w:color="auto"/>
                  </w:divBdr>
                </w:div>
                <w:div w:id="2094549880">
                  <w:marLeft w:val="0"/>
                  <w:marRight w:val="0"/>
                  <w:marTop w:val="0"/>
                  <w:marBottom w:val="0"/>
                  <w:divBdr>
                    <w:top w:val="none" w:sz="0" w:space="0" w:color="auto"/>
                    <w:left w:val="none" w:sz="0" w:space="0" w:color="auto"/>
                    <w:bottom w:val="none" w:sz="0" w:space="0" w:color="auto"/>
                    <w:right w:val="none" w:sz="0" w:space="0" w:color="auto"/>
                  </w:divBdr>
                </w:div>
                <w:div w:id="189219148">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100875379">
      <w:bodyDiv w:val="1"/>
      <w:marLeft w:val="0"/>
      <w:marRight w:val="0"/>
      <w:marTop w:val="0"/>
      <w:marBottom w:val="0"/>
      <w:divBdr>
        <w:top w:val="none" w:sz="0" w:space="0" w:color="auto"/>
        <w:left w:val="none" w:sz="0" w:space="0" w:color="auto"/>
        <w:bottom w:val="none" w:sz="0" w:space="0" w:color="auto"/>
        <w:right w:val="none" w:sz="0" w:space="0" w:color="auto"/>
      </w:divBdr>
      <w:divsChild>
        <w:div w:id="2041860270">
          <w:marLeft w:val="0"/>
          <w:marRight w:val="0"/>
          <w:marTop w:val="0"/>
          <w:marBottom w:val="0"/>
          <w:divBdr>
            <w:top w:val="none" w:sz="0" w:space="0" w:color="auto"/>
            <w:left w:val="none" w:sz="0" w:space="0" w:color="auto"/>
            <w:bottom w:val="none" w:sz="0" w:space="0" w:color="auto"/>
            <w:right w:val="none" w:sz="0" w:space="0" w:color="auto"/>
          </w:divBdr>
        </w:div>
      </w:divsChild>
    </w:div>
    <w:div w:id="1248880936">
      <w:bodyDiv w:val="1"/>
      <w:marLeft w:val="0"/>
      <w:marRight w:val="0"/>
      <w:marTop w:val="0"/>
      <w:marBottom w:val="0"/>
      <w:divBdr>
        <w:top w:val="none" w:sz="0" w:space="0" w:color="auto"/>
        <w:left w:val="none" w:sz="0" w:space="0" w:color="auto"/>
        <w:bottom w:val="none" w:sz="0" w:space="0" w:color="auto"/>
        <w:right w:val="none" w:sz="0" w:space="0" w:color="auto"/>
      </w:divBdr>
    </w:div>
    <w:div w:id="1420371143">
      <w:bodyDiv w:val="1"/>
      <w:marLeft w:val="0"/>
      <w:marRight w:val="0"/>
      <w:marTop w:val="0"/>
      <w:marBottom w:val="0"/>
      <w:divBdr>
        <w:top w:val="none" w:sz="0" w:space="0" w:color="auto"/>
        <w:left w:val="none" w:sz="0" w:space="0" w:color="auto"/>
        <w:bottom w:val="none" w:sz="0" w:space="0" w:color="auto"/>
        <w:right w:val="none" w:sz="0" w:space="0" w:color="auto"/>
      </w:divBdr>
      <w:divsChild>
        <w:div w:id="920988245">
          <w:marLeft w:val="0"/>
          <w:marRight w:val="0"/>
          <w:marTop w:val="107"/>
          <w:marBottom w:val="150"/>
          <w:divBdr>
            <w:top w:val="none" w:sz="0" w:space="0" w:color="auto"/>
            <w:left w:val="none" w:sz="0" w:space="0" w:color="auto"/>
            <w:bottom w:val="none" w:sz="0" w:space="0" w:color="auto"/>
            <w:right w:val="none" w:sz="0" w:space="0" w:color="auto"/>
          </w:divBdr>
          <w:divsChild>
            <w:div w:id="1843736366">
              <w:marLeft w:val="11"/>
              <w:marRight w:val="11"/>
              <w:marTop w:val="11"/>
              <w:marBottom w:val="11"/>
              <w:divBdr>
                <w:top w:val="none" w:sz="0" w:space="0" w:color="auto"/>
                <w:left w:val="none" w:sz="0" w:space="0" w:color="auto"/>
                <w:bottom w:val="none" w:sz="0" w:space="0" w:color="auto"/>
                <w:right w:val="none" w:sz="0" w:space="0" w:color="auto"/>
              </w:divBdr>
              <w:divsChild>
                <w:div w:id="739715573">
                  <w:marLeft w:val="0"/>
                  <w:marRight w:val="0"/>
                  <w:marTop w:val="0"/>
                  <w:marBottom w:val="0"/>
                  <w:divBdr>
                    <w:top w:val="none" w:sz="0" w:space="0" w:color="auto"/>
                    <w:left w:val="none" w:sz="0" w:space="0" w:color="auto"/>
                    <w:bottom w:val="none" w:sz="0" w:space="0" w:color="auto"/>
                    <w:right w:val="none" w:sz="0" w:space="0" w:color="auto"/>
                  </w:divBdr>
                </w:div>
                <w:div w:id="544827375">
                  <w:marLeft w:val="0"/>
                  <w:marRight w:val="0"/>
                  <w:marTop w:val="0"/>
                  <w:marBottom w:val="0"/>
                  <w:divBdr>
                    <w:top w:val="none" w:sz="0" w:space="0" w:color="auto"/>
                    <w:left w:val="none" w:sz="0" w:space="0" w:color="auto"/>
                    <w:bottom w:val="none" w:sz="0" w:space="0" w:color="auto"/>
                    <w:right w:val="none" w:sz="0" w:space="0" w:color="auto"/>
                  </w:divBdr>
                </w:div>
              </w:divsChild>
            </w:div>
            <w:div w:id="50613563">
              <w:marLeft w:val="0"/>
              <w:marRight w:val="0"/>
              <w:marTop w:val="0"/>
              <w:marBottom w:val="0"/>
              <w:divBdr>
                <w:top w:val="none" w:sz="0" w:space="0" w:color="auto"/>
                <w:left w:val="none" w:sz="0" w:space="0" w:color="auto"/>
                <w:bottom w:val="none" w:sz="0" w:space="0" w:color="auto"/>
                <w:right w:val="none" w:sz="0" w:space="0" w:color="auto"/>
              </w:divBdr>
              <w:divsChild>
                <w:div w:id="2083136431">
                  <w:marLeft w:val="0"/>
                  <w:marRight w:val="0"/>
                  <w:marTop w:val="0"/>
                  <w:marBottom w:val="0"/>
                  <w:divBdr>
                    <w:top w:val="none" w:sz="0" w:space="0" w:color="auto"/>
                    <w:left w:val="none" w:sz="0" w:space="0" w:color="auto"/>
                    <w:bottom w:val="none" w:sz="0" w:space="0" w:color="auto"/>
                    <w:right w:val="none" w:sz="0" w:space="0" w:color="auto"/>
                  </w:divBdr>
                  <w:divsChild>
                    <w:div w:id="1453668108">
                      <w:marLeft w:val="0"/>
                      <w:marRight w:val="0"/>
                      <w:marTop w:val="0"/>
                      <w:marBottom w:val="0"/>
                      <w:divBdr>
                        <w:top w:val="none" w:sz="0" w:space="0" w:color="auto"/>
                        <w:left w:val="none" w:sz="0" w:space="0" w:color="auto"/>
                        <w:bottom w:val="none" w:sz="0" w:space="0" w:color="auto"/>
                        <w:right w:val="none" w:sz="0" w:space="0" w:color="auto"/>
                      </w:divBdr>
                      <w:divsChild>
                        <w:div w:id="112484097">
                          <w:marLeft w:val="5663"/>
                          <w:marRight w:val="0"/>
                          <w:marTop w:val="0"/>
                          <w:marBottom w:val="0"/>
                          <w:divBdr>
                            <w:top w:val="none" w:sz="0" w:space="0" w:color="auto"/>
                            <w:left w:val="none" w:sz="0" w:space="0" w:color="auto"/>
                            <w:bottom w:val="none" w:sz="0" w:space="0" w:color="auto"/>
                            <w:right w:val="none" w:sz="0" w:space="0" w:color="auto"/>
                          </w:divBdr>
                        </w:div>
                      </w:divsChild>
                    </w:div>
                    <w:div w:id="1342508177">
                      <w:marLeft w:val="-12749"/>
                      <w:marRight w:val="322"/>
                      <w:marTop w:val="376"/>
                      <w:marBottom w:val="0"/>
                      <w:divBdr>
                        <w:top w:val="none" w:sz="0" w:space="0" w:color="auto"/>
                        <w:left w:val="none" w:sz="0" w:space="0" w:color="auto"/>
                        <w:bottom w:val="none" w:sz="0" w:space="0" w:color="auto"/>
                        <w:right w:val="none" w:sz="0" w:space="0" w:color="auto"/>
                      </w:divBdr>
                    </w:div>
                    <w:div w:id="56572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7896">
              <w:marLeft w:val="11"/>
              <w:marRight w:val="11"/>
              <w:marTop w:val="0"/>
              <w:marBottom w:val="0"/>
              <w:divBdr>
                <w:top w:val="none" w:sz="0" w:space="0" w:color="auto"/>
                <w:left w:val="none" w:sz="0" w:space="0" w:color="auto"/>
                <w:bottom w:val="none" w:sz="0" w:space="0" w:color="auto"/>
                <w:right w:val="none" w:sz="0" w:space="0" w:color="auto"/>
              </w:divBdr>
            </w:div>
          </w:divsChild>
        </w:div>
        <w:div w:id="1123033541">
          <w:marLeft w:val="0"/>
          <w:marRight w:val="0"/>
          <w:marTop w:val="0"/>
          <w:marBottom w:val="494"/>
          <w:divBdr>
            <w:top w:val="none" w:sz="0" w:space="0" w:color="auto"/>
            <w:left w:val="none" w:sz="0" w:space="0" w:color="auto"/>
            <w:bottom w:val="none" w:sz="0" w:space="0" w:color="auto"/>
            <w:right w:val="none" w:sz="0" w:space="0" w:color="auto"/>
          </w:divBdr>
          <w:divsChild>
            <w:div w:id="472717392">
              <w:marLeft w:val="0"/>
              <w:marRight w:val="0"/>
              <w:marTop w:val="0"/>
              <w:marBottom w:val="322"/>
              <w:divBdr>
                <w:top w:val="none" w:sz="0" w:space="0" w:color="auto"/>
                <w:left w:val="none" w:sz="0" w:space="0" w:color="auto"/>
                <w:bottom w:val="none" w:sz="0" w:space="0" w:color="auto"/>
                <w:right w:val="none" w:sz="0" w:space="0" w:color="auto"/>
              </w:divBdr>
              <w:divsChild>
                <w:div w:id="1975519025">
                  <w:marLeft w:val="0"/>
                  <w:marRight w:val="0"/>
                  <w:marTop w:val="0"/>
                  <w:marBottom w:val="0"/>
                  <w:divBdr>
                    <w:top w:val="none" w:sz="0" w:space="0" w:color="auto"/>
                    <w:left w:val="none" w:sz="0" w:space="0" w:color="auto"/>
                    <w:bottom w:val="none" w:sz="0" w:space="0" w:color="auto"/>
                    <w:right w:val="none" w:sz="0" w:space="0" w:color="auto"/>
                  </w:divBdr>
                </w:div>
                <w:div w:id="1473205992">
                  <w:marLeft w:val="0"/>
                  <w:marRight w:val="0"/>
                  <w:marTop w:val="688"/>
                  <w:marBottom w:val="322"/>
                  <w:divBdr>
                    <w:top w:val="single" w:sz="4" w:space="5" w:color="CDCDCD"/>
                    <w:left w:val="single" w:sz="4" w:space="0" w:color="CDCDCD"/>
                    <w:bottom w:val="single" w:sz="4" w:space="22" w:color="CDCDCD"/>
                    <w:right w:val="single" w:sz="4" w:space="0" w:color="CDCDCD"/>
                  </w:divBdr>
                  <w:divsChild>
                    <w:div w:id="68771328">
                      <w:marLeft w:val="0"/>
                      <w:marRight w:val="0"/>
                      <w:marTop w:val="0"/>
                      <w:marBottom w:val="752"/>
                      <w:divBdr>
                        <w:top w:val="none" w:sz="0" w:space="0" w:color="auto"/>
                        <w:left w:val="none" w:sz="0" w:space="0" w:color="auto"/>
                        <w:bottom w:val="none" w:sz="0" w:space="0" w:color="auto"/>
                        <w:right w:val="none" w:sz="0" w:space="0" w:color="auto"/>
                      </w:divBdr>
                      <w:divsChild>
                        <w:div w:id="1735740825">
                          <w:marLeft w:val="0"/>
                          <w:marRight w:val="0"/>
                          <w:marTop w:val="0"/>
                          <w:marBottom w:val="0"/>
                          <w:divBdr>
                            <w:top w:val="none" w:sz="0" w:space="0" w:color="auto"/>
                            <w:left w:val="none" w:sz="0" w:space="0" w:color="auto"/>
                            <w:bottom w:val="none" w:sz="0" w:space="0" w:color="auto"/>
                            <w:right w:val="none" w:sz="0" w:space="0" w:color="auto"/>
                          </w:divBdr>
                        </w:div>
                        <w:div w:id="1950550932">
                          <w:marLeft w:val="0"/>
                          <w:marRight w:val="0"/>
                          <w:marTop w:val="0"/>
                          <w:marBottom w:val="0"/>
                          <w:divBdr>
                            <w:top w:val="none" w:sz="0" w:space="0" w:color="auto"/>
                            <w:left w:val="none" w:sz="0" w:space="0" w:color="auto"/>
                            <w:bottom w:val="none" w:sz="0" w:space="0" w:color="auto"/>
                            <w:right w:val="none" w:sz="0" w:space="0" w:color="auto"/>
                          </w:divBdr>
                          <w:divsChild>
                            <w:div w:id="1483692428">
                              <w:marLeft w:val="0"/>
                              <w:marRight w:val="0"/>
                              <w:marTop w:val="0"/>
                              <w:marBottom w:val="0"/>
                              <w:divBdr>
                                <w:top w:val="none" w:sz="0" w:space="0" w:color="auto"/>
                                <w:left w:val="none" w:sz="0" w:space="0" w:color="auto"/>
                                <w:bottom w:val="none" w:sz="0" w:space="0" w:color="auto"/>
                                <w:right w:val="none" w:sz="0" w:space="0" w:color="auto"/>
                              </w:divBdr>
                              <w:divsChild>
                                <w:div w:id="1596743595">
                                  <w:marLeft w:val="0"/>
                                  <w:marRight w:val="0"/>
                                  <w:marTop w:val="0"/>
                                  <w:marBottom w:val="0"/>
                                  <w:divBdr>
                                    <w:top w:val="none" w:sz="0" w:space="0" w:color="auto"/>
                                    <w:left w:val="none" w:sz="0" w:space="0" w:color="auto"/>
                                    <w:bottom w:val="none" w:sz="0" w:space="0" w:color="auto"/>
                                    <w:right w:val="none" w:sz="0" w:space="0" w:color="auto"/>
                                  </w:divBdr>
                                  <w:divsChild>
                                    <w:div w:id="208273530">
                                      <w:marLeft w:val="0"/>
                                      <w:marRight w:val="0"/>
                                      <w:marTop w:val="0"/>
                                      <w:marBottom w:val="0"/>
                                      <w:divBdr>
                                        <w:top w:val="none" w:sz="0" w:space="0" w:color="auto"/>
                                        <w:left w:val="none" w:sz="0" w:space="0" w:color="auto"/>
                                        <w:bottom w:val="none" w:sz="0" w:space="0" w:color="auto"/>
                                        <w:right w:val="none" w:sz="0" w:space="0" w:color="auto"/>
                                      </w:divBdr>
                                      <w:divsChild>
                                        <w:div w:id="1954482675">
                                          <w:marLeft w:val="0"/>
                                          <w:marRight w:val="0"/>
                                          <w:marTop w:val="0"/>
                                          <w:marBottom w:val="0"/>
                                          <w:divBdr>
                                            <w:top w:val="inset" w:sz="2" w:space="0" w:color="auto"/>
                                            <w:left w:val="inset" w:sz="2" w:space="1" w:color="auto"/>
                                            <w:bottom w:val="inset" w:sz="2" w:space="0" w:color="auto"/>
                                            <w:right w:val="inset" w:sz="2" w:space="1" w:color="auto"/>
                                          </w:divBdr>
                                        </w:div>
                                        <w:div w:id="1009798593">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Child>
                            </w:div>
                          </w:divsChild>
                        </w:div>
                        <w:div w:id="1359231657">
                          <w:marLeft w:val="0"/>
                          <w:marRight w:val="0"/>
                          <w:marTop w:val="0"/>
                          <w:marBottom w:val="0"/>
                          <w:divBdr>
                            <w:top w:val="none" w:sz="0" w:space="0" w:color="auto"/>
                            <w:left w:val="none" w:sz="0" w:space="0" w:color="auto"/>
                            <w:bottom w:val="none" w:sz="0" w:space="0" w:color="auto"/>
                            <w:right w:val="none" w:sz="0" w:space="0" w:color="auto"/>
                          </w:divBdr>
                          <w:divsChild>
                            <w:div w:id="1479346315">
                              <w:marLeft w:val="0"/>
                              <w:marRight w:val="0"/>
                              <w:marTop w:val="0"/>
                              <w:marBottom w:val="0"/>
                              <w:divBdr>
                                <w:top w:val="none" w:sz="0" w:space="0" w:color="auto"/>
                                <w:left w:val="none" w:sz="0" w:space="0" w:color="auto"/>
                                <w:bottom w:val="none" w:sz="0" w:space="0" w:color="auto"/>
                                <w:right w:val="none" w:sz="0" w:space="0" w:color="auto"/>
                              </w:divBdr>
                              <w:divsChild>
                                <w:div w:id="166408711">
                                  <w:marLeft w:val="0"/>
                                  <w:marRight w:val="0"/>
                                  <w:marTop w:val="0"/>
                                  <w:marBottom w:val="0"/>
                                  <w:divBdr>
                                    <w:top w:val="none" w:sz="0" w:space="0" w:color="auto"/>
                                    <w:left w:val="none" w:sz="0" w:space="0" w:color="auto"/>
                                    <w:bottom w:val="none" w:sz="0" w:space="0" w:color="auto"/>
                                    <w:right w:val="none" w:sz="0" w:space="0" w:color="auto"/>
                                  </w:divBdr>
                                  <w:divsChild>
                                    <w:div w:id="86842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0184503">
          <w:marLeft w:val="0"/>
          <w:marRight w:val="0"/>
          <w:marTop w:val="0"/>
          <w:marBottom w:val="161"/>
          <w:divBdr>
            <w:top w:val="single" w:sz="4" w:space="0" w:color="E0E0E0"/>
            <w:left w:val="single" w:sz="4" w:space="0" w:color="E0E0E0"/>
            <w:bottom w:val="single" w:sz="4" w:space="0" w:color="E0E0E0"/>
            <w:right w:val="single" w:sz="4" w:space="0" w:color="E0E0E0"/>
          </w:divBdr>
          <w:divsChild>
            <w:div w:id="1108699506">
              <w:marLeft w:val="0"/>
              <w:marRight w:val="0"/>
              <w:marTop w:val="0"/>
              <w:marBottom w:val="0"/>
              <w:divBdr>
                <w:top w:val="none" w:sz="0" w:space="0" w:color="auto"/>
                <w:left w:val="none" w:sz="0" w:space="0" w:color="auto"/>
                <w:bottom w:val="none" w:sz="0" w:space="0" w:color="auto"/>
                <w:right w:val="none" w:sz="0" w:space="0" w:color="auto"/>
              </w:divBdr>
            </w:div>
            <w:div w:id="726732592">
              <w:marLeft w:val="0"/>
              <w:marRight w:val="0"/>
              <w:marTop w:val="0"/>
              <w:marBottom w:val="0"/>
              <w:divBdr>
                <w:top w:val="none" w:sz="0" w:space="0" w:color="auto"/>
                <w:left w:val="none" w:sz="0" w:space="0" w:color="auto"/>
                <w:bottom w:val="none" w:sz="0" w:space="0" w:color="auto"/>
                <w:right w:val="none" w:sz="0" w:space="0" w:color="auto"/>
              </w:divBdr>
            </w:div>
          </w:divsChild>
        </w:div>
        <w:div w:id="1056851158">
          <w:marLeft w:val="0"/>
          <w:marRight w:val="0"/>
          <w:marTop w:val="0"/>
          <w:marBottom w:val="0"/>
          <w:divBdr>
            <w:top w:val="none" w:sz="0" w:space="0" w:color="auto"/>
            <w:left w:val="none" w:sz="0" w:space="0" w:color="auto"/>
            <w:bottom w:val="none" w:sz="0" w:space="0" w:color="auto"/>
            <w:right w:val="none" w:sz="0" w:space="0" w:color="auto"/>
          </w:divBdr>
          <w:divsChild>
            <w:div w:id="129053065">
              <w:marLeft w:val="0"/>
              <w:marRight w:val="0"/>
              <w:marTop w:val="0"/>
              <w:marBottom w:val="0"/>
              <w:divBdr>
                <w:top w:val="none" w:sz="0" w:space="0" w:color="auto"/>
                <w:left w:val="none" w:sz="0" w:space="0" w:color="auto"/>
                <w:bottom w:val="none" w:sz="0" w:space="0" w:color="auto"/>
                <w:right w:val="none" w:sz="0" w:space="0" w:color="auto"/>
              </w:divBdr>
            </w:div>
            <w:div w:id="1772897440">
              <w:marLeft w:val="0"/>
              <w:marRight w:val="0"/>
              <w:marTop w:val="0"/>
              <w:marBottom w:val="0"/>
              <w:divBdr>
                <w:top w:val="none" w:sz="0" w:space="0" w:color="auto"/>
                <w:left w:val="none" w:sz="0" w:space="0" w:color="auto"/>
                <w:bottom w:val="none" w:sz="0" w:space="0" w:color="auto"/>
                <w:right w:val="none" w:sz="0" w:space="0" w:color="auto"/>
              </w:divBdr>
            </w:div>
            <w:div w:id="364018608">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1444766604">
      <w:bodyDiv w:val="1"/>
      <w:marLeft w:val="0"/>
      <w:marRight w:val="0"/>
      <w:marTop w:val="0"/>
      <w:marBottom w:val="0"/>
      <w:divBdr>
        <w:top w:val="none" w:sz="0" w:space="0" w:color="auto"/>
        <w:left w:val="none" w:sz="0" w:space="0" w:color="auto"/>
        <w:bottom w:val="none" w:sz="0" w:space="0" w:color="auto"/>
        <w:right w:val="none" w:sz="0" w:space="0" w:color="auto"/>
      </w:divBdr>
      <w:divsChild>
        <w:div w:id="1363364981">
          <w:marLeft w:val="0"/>
          <w:marRight w:val="0"/>
          <w:marTop w:val="0"/>
          <w:marBottom w:val="0"/>
          <w:divBdr>
            <w:top w:val="none" w:sz="0" w:space="0" w:color="auto"/>
            <w:left w:val="none" w:sz="0" w:space="0" w:color="auto"/>
            <w:bottom w:val="none" w:sz="0" w:space="0" w:color="auto"/>
            <w:right w:val="none" w:sz="0" w:space="0" w:color="auto"/>
          </w:divBdr>
          <w:divsChild>
            <w:div w:id="1472211707">
              <w:marLeft w:val="0"/>
              <w:marRight w:val="0"/>
              <w:marTop w:val="0"/>
              <w:marBottom w:val="0"/>
              <w:divBdr>
                <w:top w:val="none" w:sz="0" w:space="0" w:color="auto"/>
                <w:left w:val="none" w:sz="0" w:space="0" w:color="auto"/>
                <w:bottom w:val="none" w:sz="0" w:space="0" w:color="auto"/>
                <w:right w:val="none" w:sz="0" w:space="0" w:color="auto"/>
              </w:divBdr>
            </w:div>
            <w:div w:id="1908762871">
              <w:marLeft w:val="0"/>
              <w:marRight w:val="0"/>
              <w:marTop w:val="0"/>
              <w:marBottom w:val="0"/>
              <w:divBdr>
                <w:top w:val="inset" w:sz="2" w:space="0" w:color="auto"/>
                <w:left w:val="inset" w:sz="2" w:space="1" w:color="auto"/>
                <w:bottom w:val="inset" w:sz="2" w:space="0" w:color="auto"/>
                <w:right w:val="inset" w:sz="2" w:space="1" w:color="auto"/>
              </w:divBdr>
            </w:div>
            <w:div w:id="1997569381">
              <w:marLeft w:val="0"/>
              <w:marRight w:val="0"/>
              <w:marTop w:val="0"/>
              <w:marBottom w:val="0"/>
              <w:divBdr>
                <w:top w:val="none" w:sz="0" w:space="0" w:color="auto"/>
                <w:left w:val="none" w:sz="0" w:space="0" w:color="auto"/>
                <w:bottom w:val="none" w:sz="0" w:space="0" w:color="auto"/>
                <w:right w:val="none" w:sz="0" w:space="0" w:color="auto"/>
              </w:divBdr>
            </w:div>
            <w:div w:id="1110778205">
              <w:marLeft w:val="0"/>
              <w:marRight w:val="0"/>
              <w:marTop w:val="0"/>
              <w:marBottom w:val="0"/>
              <w:divBdr>
                <w:top w:val="none" w:sz="0" w:space="0" w:color="auto"/>
                <w:left w:val="none" w:sz="0" w:space="0" w:color="auto"/>
                <w:bottom w:val="none" w:sz="0" w:space="0" w:color="auto"/>
                <w:right w:val="none" w:sz="0" w:space="0" w:color="auto"/>
              </w:divBdr>
            </w:div>
            <w:div w:id="1907377891">
              <w:marLeft w:val="0"/>
              <w:marRight w:val="0"/>
              <w:marTop w:val="0"/>
              <w:marBottom w:val="0"/>
              <w:divBdr>
                <w:top w:val="none" w:sz="0" w:space="0" w:color="auto"/>
                <w:left w:val="none" w:sz="0" w:space="0" w:color="auto"/>
                <w:bottom w:val="none" w:sz="0" w:space="0" w:color="auto"/>
                <w:right w:val="none" w:sz="0" w:space="0" w:color="auto"/>
              </w:divBdr>
            </w:div>
            <w:div w:id="98992020">
              <w:marLeft w:val="0"/>
              <w:marRight w:val="0"/>
              <w:marTop w:val="0"/>
              <w:marBottom w:val="0"/>
              <w:divBdr>
                <w:top w:val="none" w:sz="0" w:space="0" w:color="auto"/>
                <w:left w:val="none" w:sz="0" w:space="0" w:color="auto"/>
                <w:bottom w:val="none" w:sz="0" w:space="0" w:color="auto"/>
                <w:right w:val="none" w:sz="0" w:space="0" w:color="auto"/>
              </w:divBdr>
            </w:div>
            <w:div w:id="199879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475361">
      <w:bodyDiv w:val="1"/>
      <w:marLeft w:val="0"/>
      <w:marRight w:val="0"/>
      <w:marTop w:val="0"/>
      <w:marBottom w:val="0"/>
      <w:divBdr>
        <w:top w:val="none" w:sz="0" w:space="0" w:color="auto"/>
        <w:left w:val="none" w:sz="0" w:space="0" w:color="auto"/>
        <w:bottom w:val="none" w:sz="0" w:space="0" w:color="auto"/>
        <w:right w:val="none" w:sz="0" w:space="0" w:color="auto"/>
      </w:divBdr>
    </w:div>
    <w:div w:id="1597908225">
      <w:bodyDiv w:val="1"/>
      <w:marLeft w:val="0"/>
      <w:marRight w:val="0"/>
      <w:marTop w:val="0"/>
      <w:marBottom w:val="0"/>
      <w:divBdr>
        <w:top w:val="none" w:sz="0" w:space="0" w:color="auto"/>
        <w:left w:val="none" w:sz="0" w:space="0" w:color="auto"/>
        <w:bottom w:val="none" w:sz="0" w:space="0" w:color="auto"/>
        <w:right w:val="none" w:sz="0" w:space="0" w:color="auto"/>
      </w:divBdr>
      <w:divsChild>
        <w:div w:id="1741825456">
          <w:marLeft w:val="0"/>
          <w:marRight w:val="0"/>
          <w:marTop w:val="0"/>
          <w:marBottom w:val="0"/>
          <w:divBdr>
            <w:top w:val="none" w:sz="0" w:space="0" w:color="auto"/>
            <w:left w:val="none" w:sz="0" w:space="0" w:color="auto"/>
            <w:bottom w:val="none" w:sz="0" w:space="0" w:color="auto"/>
            <w:right w:val="none" w:sz="0" w:space="0" w:color="auto"/>
          </w:divBdr>
          <w:divsChild>
            <w:div w:id="172143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359128">
      <w:bodyDiv w:val="1"/>
      <w:marLeft w:val="0"/>
      <w:marRight w:val="0"/>
      <w:marTop w:val="0"/>
      <w:marBottom w:val="0"/>
      <w:divBdr>
        <w:top w:val="none" w:sz="0" w:space="0" w:color="auto"/>
        <w:left w:val="none" w:sz="0" w:space="0" w:color="auto"/>
        <w:bottom w:val="none" w:sz="0" w:space="0" w:color="auto"/>
        <w:right w:val="none" w:sz="0" w:space="0" w:color="auto"/>
      </w:divBdr>
      <w:divsChild>
        <w:div w:id="792941756">
          <w:marLeft w:val="215"/>
          <w:marRight w:val="215"/>
          <w:marTop w:val="0"/>
          <w:marBottom w:val="0"/>
          <w:divBdr>
            <w:top w:val="none" w:sz="0" w:space="0" w:color="auto"/>
            <w:left w:val="none" w:sz="0" w:space="0" w:color="auto"/>
            <w:bottom w:val="none" w:sz="0" w:space="0" w:color="auto"/>
            <w:right w:val="none" w:sz="0" w:space="0" w:color="auto"/>
          </w:divBdr>
          <w:divsChild>
            <w:div w:id="68507173">
              <w:marLeft w:val="0"/>
              <w:marRight w:val="0"/>
              <w:marTop w:val="107"/>
              <w:marBottom w:val="150"/>
              <w:divBdr>
                <w:top w:val="none" w:sz="0" w:space="0" w:color="auto"/>
                <w:left w:val="none" w:sz="0" w:space="0" w:color="auto"/>
                <w:bottom w:val="none" w:sz="0" w:space="0" w:color="auto"/>
                <w:right w:val="none" w:sz="0" w:space="0" w:color="auto"/>
              </w:divBdr>
              <w:divsChild>
                <w:div w:id="324237398">
                  <w:marLeft w:val="11"/>
                  <w:marRight w:val="11"/>
                  <w:marTop w:val="11"/>
                  <w:marBottom w:val="11"/>
                  <w:divBdr>
                    <w:top w:val="none" w:sz="0" w:space="0" w:color="auto"/>
                    <w:left w:val="none" w:sz="0" w:space="0" w:color="auto"/>
                    <w:bottom w:val="none" w:sz="0" w:space="0" w:color="auto"/>
                    <w:right w:val="none" w:sz="0" w:space="0" w:color="auto"/>
                  </w:divBdr>
                  <w:divsChild>
                    <w:div w:id="661083626">
                      <w:marLeft w:val="0"/>
                      <w:marRight w:val="0"/>
                      <w:marTop w:val="0"/>
                      <w:marBottom w:val="0"/>
                      <w:divBdr>
                        <w:top w:val="none" w:sz="0" w:space="0" w:color="auto"/>
                        <w:left w:val="none" w:sz="0" w:space="0" w:color="auto"/>
                        <w:bottom w:val="none" w:sz="0" w:space="0" w:color="auto"/>
                        <w:right w:val="none" w:sz="0" w:space="0" w:color="auto"/>
                      </w:divBdr>
                    </w:div>
                    <w:div w:id="392042244">
                      <w:marLeft w:val="0"/>
                      <w:marRight w:val="0"/>
                      <w:marTop w:val="0"/>
                      <w:marBottom w:val="0"/>
                      <w:divBdr>
                        <w:top w:val="none" w:sz="0" w:space="0" w:color="auto"/>
                        <w:left w:val="none" w:sz="0" w:space="0" w:color="auto"/>
                        <w:bottom w:val="none" w:sz="0" w:space="0" w:color="auto"/>
                        <w:right w:val="none" w:sz="0" w:space="0" w:color="auto"/>
                      </w:divBdr>
                    </w:div>
                  </w:divsChild>
                </w:div>
                <w:div w:id="577901913">
                  <w:marLeft w:val="0"/>
                  <w:marRight w:val="0"/>
                  <w:marTop w:val="0"/>
                  <w:marBottom w:val="0"/>
                  <w:divBdr>
                    <w:top w:val="none" w:sz="0" w:space="0" w:color="auto"/>
                    <w:left w:val="none" w:sz="0" w:space="0" w:color="auto"/>
                    <w:bottom w:val="none" w:sz="0" w:space="0" w:color="auto"/>
                    <w:right w:val="none" w:sz="0" w:space="0" w:color="auto"/>
                  </w:divBdr>
                  <w:divsChild>
                    <w:div w:id="122818171">
                      <w:marLeft w:val="0"/>
                      <w:marRight w:val="0"/>
                      <w:marTop w:val="0"/>
                      <w:marBottom w:val="0"/>
                      <w:divBdr>
                        <w:top w:val="none" w:sz="0" w:space="0" w:color="auto"/>
                        <w:left w:val="none" w:sz="0" w:space="0" w:color="auto"/>
                        <w:bottom w:val="none" w:sz="0" w:space="0" w:color="auto"/>
                        <w:right w:val="none" w:sz="0" w:space="0" w:color="auto"/>
                      </w:divBdr>
                      <w:divsChild>
                        <w:div w:id="1505634535">
                          <w:marLeft w:val="0"/>
                          <w:marRight w:val="0"/>
                          <w:marTop w:val="0"/>
                          <w:marBottom w:val="0"/>
                          <w:divBdr>
                            <w:top w:val="none" w:sz="0" w:space="0" w:color="auto"/>
                            <w:left w:val="none" w:sz="0" w:space="0" w:color="auto"/>
                            <w:bottom w:val="none" w:sz="0" w:space="0" w:color="auto"/>
                            <w:right w:val="none" w:sz="0" w:space="0" w:color="auto"/>
                          </w:divBdr>
                          <w:divsChild>
                            <w:div w:id="977954722">
                              <w:marLeft w:val="5663"/>
                              <w:marRight w:val="0"/>
                              <w:marTop w:val="0"/>
                              <w:marBottom w:val="0"/>
                              <w:divBdr>
                                <w:top w:val="none" w:sz="0" w:space="0" w:color="auto"/>
                                <w:left w:val="none" w:sz="0" w:space="0" w:color="auto"/>
                                <w:bottom w:val="none" w:sz="0" w:space="0" w:color="auto"/>
                                <w:right w:val="none" w:sz="0" w:space="0" w:color="auto"/>
                              </w:divBdr>
                            </w:div>
                          </w:divsChild>
                        </w:div>
                        <w:div w:id="780804813">
                          <w:marLeft w:val="-14067"/>
                          <w:marRight w:val="322"/>
                          <w:marTop w:val="376"/>
                          <w:marBottom w:val="0"/>
                          <w:divBdr>
                            <w:top w:val="none" w:sz="0" w:space="0" w:color="auto"/>
                            <w:left w:val="none" w:sz="0" w:space="0" w:color="auto"/>
                            <w:bottom w:val="none" w:sz="0" w:space="0" w:color="auto"/>
                            <w:right w:val="none" w:sz="0" w:space="0" w:color="auto"/>
                          </w:divBdr>
                        </w:div>
                        <w:div w:id="84825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845675">
                  <w:marLeft w:val="11"/>
                  <w:marRight w:val="11"/>
                  <w:marTop w:val="0"/>
                  <w:marBottom w:val="0"/>
                  <w:divBdr>
                    <w:top w:val="none" w:sz="0" w:space="0" w:color="auto"/>
                    <w:left w:val="none" w:sz="0" w:space="0" w:color="auto"/>
                    <w:bottom w:val="none" w:sz="0" w:space="0" w:color="auto"/>
                    <w:right w:val="none" w:sz="0" w:space="0" w:color="auto"/>
                  </w:divBdr>
                </w:div>
              </w:divsChild>
            </w:div>
            <w:div w:id="896401931">
              <w:marLeft w:val="0"/>
              <w:marRight w:val="0"/>
              <w:marTop w:val="0"/>
              <w:marBottom w:val="494"/>
              <w:divBdr>
                <w:top w:val="none" w:sz="0" w:space="0" w:color="auto"/>
                <w:left w:val="none" w:sz="0" w:space="0" w:color="auto"/>
                <w:bottom w:val="none" w:sz="0" w:space="0" w:color="auto"/>
                <w:right w:val="none" w:sz="0" w:space="0" w:color="auto"/>
              </w:divBdr>
              <w:divsChild>
                <w:div w:id="888150846">
                  <w:marLeft w:val="0"/>
                  <w:marRight w:val="0"/>
                  <w:marTop w:val="0"/>
                  <w:marBottom w:val="322"/>
                  <w:divBdr>
                    <w:top w:val="none" w:sz="0" w:space="0" w:color="auto"/>
                    <w:left w:val="none" w:sz="0" w:space="0" w:color="auto"/>
                    <w:bottom w:val="none" w:sz="0" w:space="0" w:color="auto"/>
                    <w:right w:val="none" w:sz="0" w:space="0" w:color="auto"/>
                  </w:divBdr>
                  <w:divsChild>
                    <w:div w:id="608970438">
                      <w:marLeft w:val="0"/>
                      <w:marRight w:val="0"/>
                      <w:marTop w:val="0"/>
                      <w:marBottom w:val="0"/>
                      <w:divBdr>
                        <w:top w:val="none" w:sz="0" w:space="0" w:color="auto"/>
                        <w:left w:val="none" w:sz="0" w:space="0" w:color="auto"/>
                        <w:bottom w:val="none" w:sz="0" w:space="0" w:color="auto"/>
                        <w:right w:val="none" w:sz="0" w:space="0" w:color="auto"/>
                      </w:divBdr>
                    </w:div>
                    <w:div w:id="2125147134">
                      <w:marLeft w:val="0"/>
                      <w:marRight w:val="0"/>
                      <w:marTop w:val="688"/>
                      <w:marBottom w:val="322"/>
                      <w:divBdr>
                        <w:top w:val="single" w:sz="4" w:space="5" w:color="CDCDCD"/>
                        <w:left w:val="single" w:sz="4" w:space="0" w:color="CDCDCD"/>
                        <w:bottom w:val="single" w:sz="4" w:space="22" w:color="CDCDCD"/>
                        <w:right w:val="single" w:sz="4" w:space="0" w:color="CDCDCD"/>
                      </w:divBdr>
                      <w:divsChild>
                        <w:div w:id="457575925">
                          <w:marLeft w:val="0"/>
                          <w:marRight w:val="0"/>
                          <w:marTop w:val="0"/>
                          <w:marBottom w:val="752"/>
                          <w:divBdr>
                            <w:top w:val="none" w:sz="0" w:space="0" w:color="auto"/>
                            <w:left w:val="none" w:sz="0" w:space="0" w:color="auto"/>
                            <w:bottom w:val="none" w:sz="0" w:space="0" w:color="auto"/>
                            <w:right w:val="none" w:sz="0" w:space="0" w:color="auto"/>
                          </w:divBdr>
                          <w:divsChild>
                            <w:div w:id="2062054625">
                              <w:marLeft w:val="0"/>
                              <w:marRight w:val="0"/>
                              <w:marTop w:val="0"/>
                              <w:marBottom w:val="0"/>
                              <w:divBdr>
                                <w:top w:val="none" w:sz="0" w:space="0" w:color="auto"/>
                                <w:left w:val="none" w:sz="0" w:space="0" w:color="auto"/>
                                <w:bottom w:val="none" w:sz="0" w:space="0" w:color="auto"/>
                                <w:right w:val="none" w:sz="0" w:space="0" w:color="auto"/>
                              </w:divBdr>
                            </w:div>
                            <w:div w:id="1877886697">
                              <w:marLeft w:val="0"/>
                              <w:marRight w:val="0"/>
                              <w:marTop w:val="0"/>
                              <w:marBottom w:val="0"/>
                              <w:divBdr>
                                <w:top w:val="none" w:sz="0" w:space="0" w:color="auto"/>
                                <w:left w:val="none" w:sz="0" w:space="0" w:color="auto"/>
                                <w:bottom w:val="none" w:sz="0" w:space="0" w:color="auto"/>
                                <w:right w:val="none" w:sz="0" w:space="0" w:color="auto"/>
                              </w:divBdr>
                              <w:divsChild>
                                <w:div w:id="2034380579">
                                  <w:marLeft w:val="0"/>
                                  <w:marRight w:val="0"/>
                                  <w:marTop w:val="0"/>
                                  <w:marBottom w:val="0"/>
                                  <w:divBdr>
                                    <w:top w:val="none" w:sz="0" w:space="0" w:color="auto"/>
                                    <w:left w:val="none" w:sz="0" w:space="0" w:color="auto"/>
                                    <w:bottom w:val="none" w:sz="0" w:space="0" w:color="auto"/>
                                    <w:right w:val="none" w:sz="0" w:space="0" w:color="auto"/>
                                  </w:divBdr>
                                  <w:divsChild>
                                    <w:div w:id="143357800">
                                      <w:marLeft w:val="0"/>
                                      <w:marRight w:val="0"/>
                                      <w:marTop w:val="0"/>
                                      <w:marBottom w:val="0"/>
                                      <w:divBdr>
                                        <w:top w:val="none" w:sz="0" w:space="0" w:color="auto"/>
                                        <w:left w:val="none" w:sz="0" w:space="0" w:color="auto"/>
                                        <w:bottom w:val="none" w:sz="0" w:space="0" w:color="auto"/>
                                        <w:right w:val="none" w:sz="0" w:space="0" w:color="auto"/>
                                      </w:divBdr>
                                      <w:divsChild>
                                        <w:div w:id="484860241">
                                          <w:marLeft w:val="0"/>
                                          <w:marRight w:val="0"/>
                                          <w:marTop w:val="0"/>
                                          <w:marBottom w:val="0"/>
                                          <w:divBdr>
                                            <w:top w:val="none" w:sz="0" w:space="0" w:color="auto"/>
                                            <w:left w:val="none" w:sz="0" w:space="0" w:color="auto"/>
                                            <w:bottom w:val="none" w:sz="0" w:space="0" w:color="auto"/>
                                            <w:right w:val="none" w:sz="0" w:space="0" w:color="auto"/>
                                          </w:divBdr>
                                          <w:divsChild>
                                            <w:div w:id="387656943">
                                              <w:marLeft w:val="0"/>
                                              <w:marRight w:val="0"/>
                                              <w:marTop w:val="0"/>
                                              <w:marBottom w:val="0"/>
                                              <w:divBdr>
                                                <w:top w:val="none" w:sz="0" w:space="0" w:color="auto"/>
                                                <w:left w:val="none" w:sz="0" w:space="0" w:color="auto"/>
                                                <w:bottom w:val="none" w:sz="0" w:space="0" w:color="auto"/>
                                                <w:right w:val="none" w:sz="0" w:space="0" w:color="auto"/>
                                              </w:divBdr>
                                            </w:div>
                                            <w:div w:id="143120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13000">
                              <w:marLeft w:val="0"/>
                              <w:marRight w:val="0"/>
                              <w:marTop w:val="0"/>
                              <w:marBottom w:val="0"/>
                              <w:divBdr>
                                <w:top w:val="none" w:sz="0" w:space="0" w:color="auto"/>
                                <w:left w:val="none" w:sz="0" w:space="0" w:color="auto"/>
                                <w:bottom w:val="none" w:sz="0" w:space="0" w:color="auto"/>
                                <w:right w:val="none" w:sz="0" w:space="0" w:color="auto"/>
                              </w:divBdr>
                              <w:divsChild>
                                <w:div w:id="1529562434">
                                  <w:marLeft w:val="0"/>
                                  <w:marRight w:val="0"/>
                                  <w:marTop w:val="0"/>
                                  <w:marBottom w:val="0"/>
                                  <w:divBdr>
                                    <w:top w:val="none" w:sz="0" w:space="0" w:color="auto"/>
                                    <w:left w:val="none" w:sz="0" w:space="0" w:color="auto"/>
                                    <w:bottom w:val="none" w:sz="0" w:space="0" w:color="auto"/>
                                    <w:right w:val="none" w:sz="0" w:space="0" w:color="auto"/>
                                  </w:divBdr>
                                  <w:divsChild>
                                    <w:div w:id="345986623">
                                      <w:marLeft w:val="0"/>
                                      <w:marRight w:val="0"/>
                                      <w:marTop w:val="0"/>
                                      <w:marBottom w:val="0"/>
                                      <w:divBdr>
                                        <w:top w:val="none" w:sz="0" w:space="0" w:color="auto"/>
                                        <w:left w:val="none" w:sz="0" w:space="0" w:color="auto"/>
                                        <w:bottom w:val="none" w:sz="0" w:space="0" w:color="auto"/>
                                        <w:right w:val="none" w:sz="0" w:space="0" w:color="auto"/>
                                      </w:divBdr>
                                      <w:divsChild>
                                        <w:div w:id="9551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2663045">
              <w:marLeft w:val="0"/>
              <w:marRight w:val="0"/>
              <w:marTop w:val="0"/>
              <w:marBottom w:val="161"/>
              <w:divBdr>
                <w:top w:val="single" w:sz="4" w:space="0" w:color="E0E0E0"/>
                <w:left w:val="single" w:sz="4" w:space="0" w:color="E0E0E0"/>
                <w:bottom w:val="single" w:sz="4" w:space="0" w:color="E0E0E0"/>
                <w:right w:val="single" w:sz="4" w:space="0" w:color="E0E0E0"/>
              </w:divBdr>
              <w:divsChild>
                <w:div w:id="1581331855">
                  <w:marLeft w:val="0"/>
                  <w:marRight w:val="0"/>
                  <w:marTop w:val="0"/>
                  <w:marBottom w:val="0"/>
                  <w:divBdr>
                    <w:top w:val="none" w:sz="0" w:space="0" w:color="auto"/>
                    <w:left w:val="none" w:sz="0" w:space="0" w:color="auto"/>
                    <w:bottom w:val="none" w:sz="0" w:space="0" w:color="auto"/>
                    <w:right w:val="none" w:sz="0" w:space="0" w:color="auto"/>
                  </w:divBdr>
                </w:div>
                <w:div w:id="749692636">
                  <w:marLeft w:val="0"/>
                  <w:marRight w:val="0"/>
                  <w:marTop w:val="0"/>
                  <w:marBottom w:val="0"/>
                  <w:divBdr>
                    <w:top w:val="none" w:sz="0" w:space="0" w:color="auto"/>
                    <w:left w:val="none" w:sz="0" w:space="0" w:color="auto"/>
                    <w:bottom w:val="none" w:sz="0" w:space="0" w:color="auto"/>
                    <w:right w:val="none" w:sz="0" w:space="0" w:color="auto"/>
                  </w:divBdr>
                </w:div>
              </w:divsChild>
            </w:div>
            <w:div w:id="383679378">
              <w:marLeft w:val="0"/>
              <w:marRight w:val="0"/>
              <w:marTop w:val="0"/>
              <w:marBottom w:val="0"/>
              <w:divBdr>
                <w:top w:val="none" w:sz="0" w:space="0" w:color="auto"/>
                <w:left w:val="none" w:sz="0" w:space="0" w:color="auto"/>
                <w:bottom w:val="none" w:sz="0" w:space="0" w:color="auto"/>
                <w:right w:val="none" w:sz="0" w:space="0" w:color="auto"/>
              </w:divBdr>
              <w:divsChild>
                <w:div w:id="307831299">
                  <w:marLeft w:val="0"/>
                  <w:marRight w:val="0"/>
                  <w:marTop w:val="0"/>
                  <w:marBottom w:val="0"/>
                  <w:divBdr>
                    <w:top w:val="none" w:sz="0" w:space="0" w:color="auto"/>
                    <w:left w:val="none" w:sz="0" w:space="0" w:color="auto"/>
                    <w:bottom w:val="none" w:sz="0" w:space="0" w:color="auto"/>
                    <w:right w:val="none" w:sz="0" w:space="0" w:color="auto"/>
                  </w:divBdr>
                </w:div>
                <w:div w:id="1565872170">
                  <w:marLeft w:val="0"/>
                  <w:marRight w:val="0"/>
                  <w:marTop w:val="0"/>
                  <w:marBottom w:val="0"/>
                  <w:divBdr>
                    <w:top w:val="none" w:sz="0" w:space="0" w:color="auto"/>
                    <w:left w:val="none" w:sz="0" w:space="0" w:color="auto"/>
                    <w:bottom w:val="none" w:sz="0" w:space="0" w:color="auto"/>
                    <w:right w:val="none" w:sz="0" w:space="0" w:color="auto"/>
                  </w:divBdr>
                </w:div>
                <w:div w:id="1084645290">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684164056">
      <w:bodyDiv w:val="1"/>
      <w:marLeft w:val="0"/>
      <w:marRight w:val="0"/>
      <w:marTop w:val="0"/>
      <w:marBottom w:val="0"/>
      <w:divBdr>
        <w:top w:val="none" w:sz="0" w:space="0" w:color="auto"/>
        <w:left w:val="none" w:sz="0" w:space="0" w:color="auto"/>
        <w:bottom w:val="none" w:sz="0" w:space="0" w:color="auto"/>
        <w:right w:val="none" w:sz="0" w:space="0" w:color="auto"/>
      </w:divBdr>
      <w:divsChild>
        <w:div w:id="526873217">
          <w:marLeft w:val="215"/>
          <w:marRight w:val="215"/>
          <w:marTop w:val="0"/>
          <w:marBottom w:val="0"/>
          <w:divBdr>
            <w:top w:val="none" w:sz="0" w:space="0" w:color="auto"/>
            <w:left w:val="none" w:sz="0" w:space="0" w:color="auto"/>
            <w:bottom w:val="none" w:sz="0" w:space="0" w:color="auto"/>
            <w:right w:val="none" w:sz="0" w:space="0" w:color="auto"/>
          </w:divBdr>
          <w:divsChild>
            <w:div w:id="1931307733">
              <w:marLeft w:val="0"/>
              <w:marRight w:val="0"/>
              <w:marTop w:val="107"/>
              <w:marBottom w:val="150"/>
              <w:divBdr>
                <w:top w:val="none" w:sz="0" w:space="0" w:color="auto"/>
                <w:left w:val="none" w:sz="0" w:space="0" w:color="auto"/>
                <w:bottom w:val="none" w:sz="0" w:space="0" w:color="auto"/>
                <w:right w:val="none" w:sz="0" w:space="0" w:color="auto"/>
              </w:divBdr>
              <w:divsChild>
                <w:div w:id="17585291">
                  <w:marLeft w:val="11"/>
                  <w:marRight w:val="11"/>
                  <w:marTop w:val="11"/>
                  <w:marBottom w:val="11"/>
                  <w:divBdr>
                    <w:top w:val="none" w:sz="0" w:space="0" w:color="auto"/>
                    <w:left w:val="none" w:sz="0" w:space="0" w:color="auto"/>
                    <w:bottom w:val="none" w:sz="0" w:space="0" w:color="auto"/>
                    <w:right w:val="none" w:sz="0" w:space="0" w:color="auto"/>
                  </w:divBdr>
                  <w:divsChild>
                    <w:div w:id="1364674353">
                      <w:marLeft w:val="0"/>
                      <w:marRight w:val="0"/>
                      <w:marTop w:val="0"/>
                      <w:marBottom w:val="0"/>
                      <w:divBdr>
                        <w:top w:val="none" w:sz="0" w:space="0" w:color="auto"/>
                        <w:left w:val="none" w:sz="0" w:space="0" w:color="auto"/>
                        <w:bottom w:val="none" w:sz="0" w:space="0" w:color="auto"/>
                        <w:right w:val="none" w:sz="0" w:space="0" w:color="auto"/>
                      </w:divBdr>
                    </w:div>
                    <w:div w:id="1002203360">
                      <w:marLeft w:val="0"/>
                      <w:marRight w:val="0"/>
                      <w:marTop w:val="0"/>
                      <w:marBottom w:val="0"/>
                      <w:divBdr>
                        <w:top w:val="none" w:sz="0" w:space="0" w:color="auto"/>
                        <w:left w:val="none" w:sz="0" w:space="0" w:color="auto"/>
                        <w:bottom w:val="none" w:sz="0" w:space="0" w:color="auto"/>
                        <w:right w:val="none" w:sz="0" w:space="0" w:color="auto"/>
                      </w:divBdr>
                    </w:div>
                  </w:divsChild>
                </w:div>
                <w:div w:id="1874808430">
                  <w:marLeft w:val="0"/>
                  <w:marRight w:val="0"/>
                  <w:marTop w:val="0"/>
                  <w:marBottom w:val="0"/>
                  <w:divBdr>
                    <w:top w:val="none" w:sz="0" w:space="0" w:color="auto"/>
                    <w:left w:val="none" w:sz="0" w:space="0" w:color="auto"/>
                    <w:bottom w:val="none" w:sz="0" w:space="0" w:color="auto"/>
                    <w:right w:val="none" w:sz="0" w:space="0" w:color="auto"/>
                  </w:divBdr>
                  <w:divsChild>
                    <w:div w:id="1677725720">
                      <w:marLeft w:val="0"/>
                      <w:marRight w:val="0"/>
                      <w:marTop w:val="0"/>
                      <w:marBottom w:val="0"/>
                      <w:divBdr>
                        <w:top w:val="none" w:sz="0" w:space="0" w:color="auto"/>
                        <w:left w:val="none" w:sz="0" w:space="0" w:color="auto"/>
                        <w:bottom w:val="none" w:sz="0" w:space="0" w:color="auto"/>
                        <w:right w:val="none" w:sz="0" w:space="0" w:color="auto"/>
                      </w:divBdr>
                      <w:divsChild>
                        <w:div w:id="240452212">
                          <w:marLeft w:val="0"/>
                          <w:marRight w:val="0"/>
                          <w:marTop w:val="0"/>
                          <w:marBottom w:val="0"/>
                          <w:divBdr>
                            <w:top w:val="none" w:sz="0" w:space="0" w:color="auto"/>
                            <w:left w:val="none" w:sz="0" w:space="0" w:color="auto"/>
                            <w:bottom w:val="none" w:sz="0" w:space="0" w:color="auto"/>
                            <w:right w:val="none" w:sz="0" w:space="0" w:color="auto"/>
                          </w:divBdr>
                          <w:divsChild>
                            <w:div w:id="78213158">
                              <w:marLeft w:val="5663"/>
                              <w:marRight w:val="0"/>
                              <w:marTop w:val="0"/>
                              <w:marBottom w:val="0"/>
                              <w:divBdr>
                                <w:top w:val="none" w:sz="0" w:space="0" w:color="auto"/>
                                <w:left w:val="none" w:sz="0" w:space="0" w:color="auto"/>
                                <w:bottom w:val="none" w:sz="0" w:space="0" w:color="auto"/>
                                <w:right w:val="none" w:sz="0" w:space="0" w:color="auto"/>
                              </w:divBdr>
                            </w:div>
                          </w:divsChild>
                        </w:div>
                        <w:div w:id="740638339">
                          <w:marLeft w:val="-14067"/>
                          <w:marRight w:val="322"/>
                          <w:marTop w:val="376"/>
                          <w:marBottom w:val="0"/>
                          <w:divBdr>
                            <w:top w:val="none" w:sz="0" w:space="0" w:color="auto"/>
                            <w:left w:val="none" w:sz="0" w:space="0" w:color="auto"/>
                            <w:bottom w:val="none" w:sz="0" w:space="0" w:color="auto"/>
                            <w:right w:val="none" w:sz="0" w:space="0" w:color="auto"/>
                          </w:divBdr>
                        </w:div>
                        <w:div w:id="117722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725735">
                  <w:marLeft w:val="11"/>
                  <w:marRight w:val="11"/>
                  <w:marTop w:val="0"/>
                  <w:marBottom w:val="0"/>
                  <w:divBdr>
                    <w:top w:val="none" w:sz="0" w:space="0" w:color="auto"/>
                    <w:left w:val="none" w:sz="0" w:space="0" w:color="auto"/>
                    <w:bottom w:val="none" w:sz="0" w:space="0" w:color="auto"/>
                    <w:right w:val="none" w:sz="0" w:space="0" w:color="auto"/>
                  </w:divBdr>
                </w:div>
              </w:divsChild>
            </w:div>
            <w:div w:id="582641595">
              <w:marLeft w:val="0"/>
              <w:marRight w:val="0"/>
              <w:marTop w:val="0"/>
              <w:marBottom w:val="494"/>
              <w:divBdr>
                <w:top w:val="none" w:sz="0" w:space="0" w:color="auto"/>
                <w:left w:val="none" w:sz="0" w:space="0" w:color="auto"/>
                <w:bottom w:val="none" w:sz="0" w:space="0" w:color="auto"/>
                <w:right w:val="none" w:sz="0" w:space="0" w:color="auto"/>
              </w:divBdr>
              <w:divsChild>
                <w:div w:id="1275750802">
                  <w:marLeft w:val="0"/>
                  <w:marRight w:val="0"/>
                  <w:marTop w:val="0"/>
                  <w:marBottom w:val="322"/>
                  <w:divBdr>
                    <w:top w:val="none" w:sz="0" w:space="0" w:color="auto"/>
                    <w:left w:val="none" w:sz="0" w:space="0" w:color="auto"/>
                    <w:bottom w:val="none" w:sz="0" w:space="0" w:color="auto"/>
                    <w:right w:val="none" w:sz="0" w:space="0" w:color="auto"/>
                  </w:divBdr>
                  <w:divsChild>
                    <w:div w:id="1342664975">
                      <w:marLeft w:val="0"/>
                      <w:marRight w:val="0"/>
                      <w:marTop w:val="0"/>
                      <w:marBottom w:val="0"/>
                      <w:divBdr>
                        <w:top w:val="none" w:sz="0" w:space="0" w:color="auto"/>
                        <w:left w:val="none" w:sz="0" w:space="0" w:color="auto"/>
                        <w:bottom w:val="none" w:sz="0" w:space="0" w:color="auto"/>
                        <w:right w:val="none" w:sz="0" w:space="0" w:color="auto"/>
                      </w:divBdr>
                    </w:div>
                    <w:div w:id="1686400927">
                      <w:marLeft w:val="0"/>
                      <w:marRight w:val="0"/>
                      <w:marTop w:val="688"/>
                      <w:marBottom w:val="322"/>
                      <w:divBdr>
                        <w:top w:val="single" w:sz="4" w:space="5" w:color="CDCDCD"/>
                        <w:left w:val="single" w:sz="4" w:space="0" w:color="CDCDCD"/>
                        <w:bottom w:val="single" w:sz="4" w:space="22" w:color="CDCDCD"/>
                        <w:right w:val="single" w:sz="4" w:space="0" w:color="CDCDCD"/>
                      </w:divBdr>
                      <w:divsChild>
                        <w:div w:id="1612787658">
                          <w:marLeft w:val="0"/>
                          <w:marRight w:val="0"/>
                          <w:marTop w:val="0"/>
                          <w:marBottom w:val="752"/>
                          <w:divBdr>
                            <w:top w:val="none" w:sz="0" w:space="0" w:color="auto"/>
                            <w:left w:val="none" w:sz="0" w:space="0" w:color="auto"/>
                            <w:bottom w:val="none" w:sz="0" w:space="0" w:color="auto"/>
                            <w:right w:val="none" w:sz="0" w:space="0" w:color="auto"/>
                          </w:divBdr>
                          <w:divsChild>
                            <w:div w:id="119612964">
                              <w:marLeft w:val="0"/>
                              <w:marRight w:val="0"/>
                              <w:marTop w:val="0"/>
                              <w:marBottom w:val="0"/>
                              <w:divBdr>
                                <w:top w:val="none" w:sz="0" w:space="0" w:color="auto"/>
                                <w:left w:val="none" w:sz="0" w:space="0" w:color="auto"/>
                                <w:bottom w:val="none" w:sz="0" w:space="0" w:color="auto"/>
                                <w:right w:val="none" w:sz="0" w:space="0" w:color="auto"/>
                              </w:divBdr>
                            </w:div>
                            <w:div w:id="317073027">
                              <w:marLeft w:val="0"/>
                              <w:marRight w:val="0"/>
                              <w:marTop w:val="0"/>
                              <w:marBottom w:val="0"/>
                              <w:divBdr>
                                <w:top w:val="none" w:sz="0" w:space="0" w:color="auto"/>
                                <w:left w:val="none" w:sz="0" w:space="0" w:color="auto"/>
                                <w:bottom w:val="none" w:sz="0" w:space="0" w:color="auto"/>
                                <w:right w:val="none" w:sz="0" w:space="0" w:color="auto"/>
                              </w:divBdr>
                              <w:divsChild>
                                <w:div w:id="701367297">
                                  <w:marLeft w:val="0"/>
                                  <w:marRight w:val="0"/>
                                  <w:marTop w:val="0"/>
                                  <w:marBottom w:val="0"/>
                                  <w:divBdr>
                                    <w:top w:val="none" w:sz="0" w:space="0" w:color="auto"/>
                                    <w:left w:val="none" w:sz="0" w:space="0" w:color="auto"/>
                                    <w:bottom w:val="none" w:sz="0" w:space="0" w:color="auto"/>
                                    <w:right w:val="none" w:sz="0" w:space="0" w:color="auto"/>
                                  </w:divBdr>
                                  <w:divsChild>
                                    <w:div w:id="1210458132">
                                      <w:marLeft w:val="0"/>
                                      <w:marRight w:val="0"/>
                                      <w:marTop w:val="0"/>
                                      <w:marBottom w:val="0"/>
                                      <w:divBdr>
                                        <w:top w:val="none" w:sz="0" w:space="0" w:color="auto"/>
                                        <w:left w:val="none" w:sz="0" w:space="0" w:color="auto"/>
                                        <w:bottom w:val="none" w:sz="0" w:space="0" w:color="auto"/>
                                        <w:right w:val="none" w:sz="0" w:space="0" w:color="auto"/>
                                      </w:divBdr>
                                      <w:divsChild>
                                        <w:div w:id="8890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62476">
                              <w:marLeft w:val="0"/>
                              <w:marRight w:val="0"/>
                              <w:marTop w:val="0"/>
                              <w:marBottom w:val="0"/>
                              <w:divBdr>
                                <w:top w:val="none" w:sz="0" w:space="0" w:color="auto"/>
                                <w:left w:val="none" w:sz="0" w:space="0" w:color="auto"/>
                                <w:bottom w:val="none" w:sz="0" w:space="0" w:color="auto"/>
                                <w:right w:val="none" w:sz="0" w:space="0" w:color="auto"/>
                              </w:divBdr>
                              <w:divsChild>
                                <w:div w:id="1694576203">
                                  <w:marLeft w:val="0"/>
                                  <w:marRight w:val="0"/>
                                  <w:marTop w:val="0"/>
                                  <w:marBottom w:val="0"/>
                                  <w:divBdr>
                                    <w:top w:val="none" w:sz="0" w:space="0" w:color="auto"/>
                                    <w:left w:val="none" w:sz="0" w:space="0" w:color="auto"/>
                                    <w:bottom w:val="none" w:sz="0" w:space="0" w:color="auto"/>
                                    <w:right w:val="none" w:sz="0" w:space="0" w:color="auto"/>
                                  </w:divBdr>
                                  <w:divsChild>
                                    <w:div w:id="1010713901">
                                      <w:marLeft w:val="0"/>
                                      <w:marRight w:val="0"/>
                                      <w:marTop w:val="0"/>
                                      <w:marBottom w:val="0"/>
                                      <w:divBdr>
                                        <w:top w:val="none" w:sz="0" w:space="0" w:color="auto"/>
                                        <w:left w:val="none" w:sz="0" w:space="0" w:color="auto"/>
                                        <w:bottom w:val="none" w:sz="0" w:space="0" w:color="auto"/>
                                        <w:right w:val="none" w:sz="0" w:space="0" w:color="auto"/>
                                      </w:divBdr>
                                      <w:divsChild>
                                        <w:div w:id="29872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896293">
              <w:marLeft w:val="0"/>
              <w:marRight w:val="0"/>
              <w:marTop w:val="0"/>
              <w:marBottom w:val="161"/>
              <w:divBdr>
                <w:top w:val="single" w:sz="4" w:space="0" w:color="E0E0E0"/>
                <w:left w:val="single" w:sz="4" w:space="0" w:color="E0E0E0"/>
                <w:bottom w:val="single" w:sz="4" w:space="0" w:color="E0E0E0"/>
                <w:right w:val="single" w:sz="4" w:space="0" w:color="E0E0E0"/>
              </w:divBdr>
              <w:divsChild>
                <w:div w:id="113181528">
                  <w:marLeft w:val="0"/>
                  <w:marRight w:val="0"/>
                  <w:marTop w:val="0"/>
                  <w:marBottom w:val="0"/>
                  <w:divBdr>
                    <w:top w:val="none" w:sz="0" w:space="0" w:color="auto"/>
                    <w:left w:val="none" w:sz="0" w:space="0" w:color="auto"/>
                    <w:bottom w:val="none" w:sz="0" w:space="0" w:color="auto"/>
                    <w:right w:val="none" w:sz="0" w:space="0" w:color="auto"/>
                  </w:divBdr>
                </w:div>
                <w:div w:id="1639383090">
                  <w:marLeft w:val="0"/>
                  <w:marRight w:val="0"/>
                  <w:marTop w:val="0"/>
                  <w:marBottom w:val="0"/>
                  <w:divBdr>
                    <w:top w:val="none" w:sz="0" w:space="0" w:color="auto"/>
                    <w:left w:val="none" w:sz="0" w:space="0" w:color="auto"/>
                    <w:bottom w:val="none" w:sz="0" w:space="0" w:color="auto"/>
                    <w:right w:val="none" w:sz="0" w:space="0" w:color="auto"/>
                  </w:divBdr>
                </w:div>
              </w:divsChild>
            </w:div>
            <w:div w:id="841239591">
              <w:marLeft w:val="0"/>
              <w:marRight w:val="0"/>
              <w:marTop w:val="0"/>
              <w:marBottom w:val="0"/>
              <w:divBdr>
                <w:top w:val="none" w:sz="0" w:space="0" w:color="auto"/>
                <w:left w:val="none" w:sz="0" w:space="0" w:color="auto"/>
                <w:bottom w:val="none" w:sz="0" w:space="0" w:color="auto"/>
                <w:right w:val="none" w:sz="0" w:space="0" w:color="auto"/>
              </w:divBdr>
              <w:divsChild>
                <w:div w:id="257523217">
                  <w:marLeft w:val="0"/>
                  <w:marRight w:val="0"/>
                  <w:marTop w:val="0"/>
                  <w:marBottom w:val="0"/>
                  <w:divBdr>
                    <w:top w:val="none" w:sz="0" w:space="0" w:color="auto"/>
                    <w:left w:val="none" w:sz="0" w:space="0" w:color="auto"/>
                    <w:bottom w:val="none" w:sz="0" w:space="0" w:color="auto"/>
                    <w:right w:val="none" w:sz="0" w:space="0" w:color="auto"/>
                  </w:divBdr>
                </w:div>
                <w:div w:id="49231818">
                  <w:marLeft w:val="0"/>
                  <w:marRight w:val="0"/>
                  <w:marTop w:val="0"/>
                  <w:marBottom w:val="0"/>
                  <w:divBdr>
                    <w:top w:val="none" w:sz="0" w:space="0" w:color="auto"/>
                    <w:left w:val="none" w:sz="0" w:space="0" w:color="auto"/>
                    <w:bottom w:val="none" w:sz="0" w:space="0" w:color="auto"/>
                    <w:right w:val="none" w:sz="0" w:space="0" w:color="auto"/>
                  </w:divBdr>
                </w:div>
                <w:div w:id="591403455">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787650863">
      <w:bodyDiv w:val="1"/>
      <w:marLeft w:val="0"/>
      <w:marRight w:val="0"/>
      <w:marTop w:val="0"/>
      <w:marBottom w:val="0"/>
      <w:divBdr>
        <w:top w:val="none" w:sz="0" w:space="0" w:color="auto"/>
        <w:left w:val="none" w:sz="0" w:space="0" w:color="auto"/>
        <w:bottom w:val="none" w:sz="0" w:space="0" w:color="auto"/>
        <w:right w:val="none" w:sz="0" w:space="0" w:color="auto"/>
      </w:divBdr>
      <w:divsChild>
        <w:div w:id="800079319">
          <w:marLeft w:val="0"/>
          <w:marRight w:val="0"/>
          <w:marTop w:val="0"/>
          <w:marBottom w:val="0"/>
          <w:divBdr>
            <w:top w:val="none" w:sz="0" w:space="0" w:color="auto"/>
            <w:left w:val="none" w:sz="0" w:space="0" w:color="auto"/>
            <w:bottom w:val="none" w:sz="0" w:space="0" w:color="auto"/>
            <w:right w:val="none" w:sz="0" w:space="0" w:color="auto"/>
          </w:divBdr>
        </w:div>
      </w:divsChild>
    </w:div>
    <w:div w:id="2127113824">
      <w:bodyDiv w:val="1"/>
      <w:marLeft w:val="0"/>
      <w:marRight w:val="0"/>
      <w:marTop w:val="0"/>
      <w:marBottom w:val="0"/>
      <w:divBdr>
        <w:top w:val="none" w:sz="0" w:space="0" w:color="auto"/>
        <w:left w:val="none" w:sz="0" w:space="0" w:color="auto"/>
        <w:bottom w:val="none" w:sz="0" w:space="0" w:color="auto"/>
        <w:right w:val="none" w:sz="0" w:space="0" w:color="auto"/>
      </w:divBdr>
      <w:divsChild>
        <w:div w:id="2016881589">
          <w:marLeft w:val="0"/>
          <w:marRight w:val="0"/>
          <w:marTop w:val="86"/>
          <w:marBottom w:val="86"/>
          <w:divBdr>
            <w:top w:val="none" w:sz="0" w:space="0" w:color="auto"/>
            <w:left w:val="none" w:sz="0" w:space="0" w:color="auto"/>
            <w:bottom w:val="none" w:sz="0" w:space="0" w:color="auto"/>
            <w:right w:val="none" w:sz="0" w:space="0" w:color="auto"/>
          </w:divBdr>
          <w:divsChild>
            <w:div w:id="1307517324">
              <w:marLeft w:val="0"/>
              <w:marRight w:val="0"/>
              <w:marTop w:val="0"/>
              <w:marBottom w:val="0"/>
              <w:divBdr>
                <w:top w:val="none" w:sz="0" w:space="0" w:color="auto"/>
                <w:left w:val="none" w:sz="0" w:space="0" w:color="auto"/>
                <w:bottom w:val="none" w:sz="0" w:space="0" w:color="auto"/>
                <w:right w:val="none" w:sz="0" w:space="0" w:color="auto"/>
              </w:divBdr>
              <w:divsChild>
                <w:div w:id="931858825">
                  <w:marLeft w:val="0"/>
                  <w:marRight w:val="0"/>
                  <w:marTop w:val="0"/>
                  <w:marBottom w:val="0"/>
                  <w:divBdr>
                    <w:top w:val="none" w:sz="0" w:space="0" w:color="auto"/>
                    <w:left w:val="none" w:sz="0" w:space="0" w:color="auto"/>
                    <w:bottom w:val="none" w:sz="0" w:space="0" w:color="auto"/>
                    <w:right w:val="none" w:sz="0" w:space="0" w:color="auto"/>
                  </w:divBdr>
                  <w:divsChild>
                    <w:div w:id="202821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605674">
          <w:blockQuote w:val="1"/>
          <w:marLeft w:val="0"/>
          <w:marRight w:val="0"/>
          <w:marTop w:val="0"/>
          <w:marBottom w:val="0"/>
          <w:divBdr>
            <w:top w:val="none" w:sz="0" w:space="0" w:color="auto"/>
            <w:left w:val="none" w:sz="0" w:space="0" w:color="auto"/>
            <w:bottom w:val="none" w:sz="0" w:space="0" w:color="auto"/>
            <w:right w:val="none" w:sz="0" w:space="0" w:color="auto"/>
          </w:divBdr>
        </w:div>
        <w:div w:id="1545944882">
          <w:marLeft w:val="0"/>
          <w:marRight w:val="0"/>
          <w:marTop w:val="86"/>
          <w:marBottom w:val="86"/>
          <w:divBdr>
            <w:top w:val="none" w:sz="0" w:space="0" w:color="auto"/>
            <w:left w:val="none" w:sz="0" w:space="0" w:color="auto"/>
            <w:bottom w:val="none" w:sz="0" w:space="0" w:color="auto"/>
            <w:right w:val="none" w:sz="0" w:space="0" w:color="auto"/>
          </w:divBdr>
          <w:divsChild>
            <w:div w:id="1050226443">
              <w:marLeft w:val="0"/>
              <w:marRight w:val="0"/>
              <w:marTop w:val="0"/>
              <w:marBottom w:val="0"/>
              <w:divBdr>
                <w:top w:val="none" w:sz="0" w:space="0" w:color="auto"/>
                <w:left w:val="none" w:sz="0" w:space="0" w:color="auto"/>
                <w:bottom w:val="none" w:sz="0" w:space="0" w:color="auto"/>
                <w:right w:val="none" w:sz="0" w:space="0" w:color="auto"/>
              </w:divBdr>
              <w:divsChild>
                <w:div w:id="665012167">
                  <w:marLeft w:val="0"/>
                  <w:marRight w:val="0"/>
                  <w:marTop w:val="0"/>
                  <w:marBottom w:val="0"/>
                  <w:divBdr>
                    <w:top w:val="none" w:sz="0" w:space="0" w:color="auto"/>
                    <w:left w:val="none" w:sz="0" w:space="0" w:color="auto"/>
                    <w:bottom w:val="none" w:sz="0" w:space="0" w:color="auto"/>
                    <w:right w:val="none" w:sz="0" w:space="0" w:color="auto"/>
                  </w:divBdr>
                  <w:divsChild>
                    <w:div w:id="162018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33680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19</Pages>
  <Words>8641</Words>
  <Characters>49256</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https://gosstandart.info/</Company>
  <LinksUpToDate>false</LinksUpToDate>
  <CharactersWithSpaces>57782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Kolisto</dc:creator>
  <cp:lastModifiedBy>Kolisto</cp:lastModifiedBy>
  <cp:revision>2</cp:revision>
  <dcterms:created xsi:type="dcterms:W3CDTF">2017-10-31T08:32:00Z</dcterms:created>
  <dcterms:modified xsi:type="dcterms:W3CDTF">2017-10-31T08:32:00Z</dcterms:modified>
</cp:coreProperties>
</file>