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05" w:rsidRDefault="008F7005" w:rsidP="008F700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51866-2002 (ЕН 228-2004) Топлива моторные. Бензин неэтилированный. Технические условия (с Изменениями N 1, 2, 3, 4)</w:t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51866-2002</w:t>
      </w:r>
      <w:r>
        <w:rPr>
          <w:color w:val="2D2D2D"/>
          <w:sz w:val="15"/>
          <w:szCs w:val="15"/>
        </w:rPr>
        <w:br/>
        <w:t>(ЕН 228-2004)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Б12</w:t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8F7005" w:rsidRDefault="008F7005" w:rsidP="008F700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ГОСУДАРСТВЕННЫЙ СТАНДАРТ РОССИЙСКОЙ ФЕДЕРАЦИИ 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Топлива моторные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БЕНЗИН НЕЭТИЛИРОВАННЫЙ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Технические условия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Automotive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fuels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Unleaded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petrol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ОКС 75.160.20</w:t>
      </w:r>
      <w:r>
        <w:rPr>
          <w:color w:val="2D2D2D"/>
          <w:sz w:val="15"/>
          <w:szCs w:val="15"/>
        </w:rPr>
        <w:br/>
        <w:t>ОКП 02 5101*</w:t>
      </w:r>
      <w:r>
        <w:rPr>
          <w:color w:val="2D2D2D"/>
          <w:sz w:val="15"/>
          <w:szCs w:val="15"/>
        </w:rPr>
        <w:br/>
        <w:t>______________</w:t>
      </w:r>
      <w:r>
        <w:rPr>
          <w:color w:val="2D2D2D"/>
          <w:sz w:val="15"/>
          <w:szCs w:val="15"/>
        </w:rPr>
        <w:br/>
        <w:t>* Измененная редакция, </w:t>
      </w:r>
      <w:proofErr w:type="spellStart"/>
      <w:r w:rsidRPr="008F7005">
        <w:rPr>
          <w:color w:val="2D2D2D"/>
          <w:sz w:val="15"/>
          <w:szCs w:val="15"/>
        </w:rPr>
        <w:t>Изм</w:t>
      </w:r>
      <w:proofErr w:type="spellEnd"/>
      <w:r w:rsidRPr="008F7005">
        <w:rPr>
          <w:color w:val="2D2D2D"/>
          <w:sz w:val="15"/>
          <w:szCs w:val="15"/>
        </w:rPr>
        <w:t>. N 4</w:t>
      </w:r>
      <w:r>
        <w:rPr>
          <w:color w:val="2D2D2D"/>
          <w:sz w:val="15"/>
          <w:szCs w:val="15"/>
        </w:rPr>
        <w:t>. </w:t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2002-07-01</w:t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8F7005" w:rsidRDefault="008F7005" w:rsidP="008F700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Техническим комитетом по стандартизации ТК 31 "Нефтяные топлива и смазочные материалы", ОАО "ЛУКОЙЛ"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 Техническим комитетом по стандартизации ТК 31 "Нефтяные топлива и смазочные материалы"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ПРИНЯТ И ВВЕДЕН В ДЕЙСТВИЕ Постановлением Госстандарта России от 31 января 2002 г. N 42-ст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ВВЕДЕН ВПЕРВЫЕ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Настоящий стандарт соответствует европейской нормали ЕН 228-2004, принятой Европейским комитетом по стандартизации 24 декабря 2003 г., с дополнительными требованиями, учитывающими потребности экономики страны.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настоящий стандарт включены требования Европейской Директивы по топливам 98/70/ЕС (приложение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[1])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 N 1).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 ИЗДАНИЕ (июнь 2009 г.) с Изменениями N </w:t>
      </w:r>
      <w:r w:rsidRPr="008F7005">
        <w:rPr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, </w:t>
      </w:r>
      <w:r w:rsidRPr="008F7005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, принятыми в ноябре 2006 г. и сентябре 2008 г. (ИУС 2-2007, 12-2008); Поправками (4-2007, 5-2009)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ВНЕСЕНЫ: </w:t>
      </w:r>
      <w:r w:rsidRPr="008F7005">
        <w:rPr>
          <w:color w:val="2D2D2D"/>
          <w:sz w:val="15"/>
          <w:szCs w:val="15"/>
        </w:rPr>
        <w:t>Изменение N 3</w:t>
      </w:r>
      <w:r>
        <w:rPr>
          <w:color w:val="2D2D2D"/>
          <w:sz w:val="15"/>
          <w:szCs w:val="15"/>
        </w:rPr>
        <w:t xml:space="preserve">, утвержденное и введенное в действие на территории РФ с 01.03.2010 Приказом </w:t>
      </w:r>
      <w:proofErr w:type="spellStart"/>
      <w:r>
        <w:rPr>
          <w:color w:val="2D2D2D"/>
          <w:sz w:val="15"/>
          <w:szCs w:val="15"/>
        </w:rPr>
        <w:t>Ростехрегулирования</w:t>
      </w:r>
      <w:proofErr w:type="spellEnd"/>
      <w:r>
        <w:rPr>
          <w:color w:val="2D2D2D"/>
          <w:sz w:val="15"/>
          <w:szCs w:val="15"/>
        </w:rPr>
        <w:t xml:space="preserve"> от 15.12.2009 N 1174-ст (ИУС N 4, 2010 год); </w:t>
      </w:r>
      <w:r w:rsidRPr="008F7005">
        <w:rPr>
          <w:color w:val="2D2D2D"/>
          <w:sz w:val="15"/>
          <w:szCs w:val="15"/>
        </w:rPr>
        <w:t>Изменение N 4</w:t>
      </w:r>
      <w:r>
        <w:rPr>
          <w:color w:val="2D2D2D"/>
          <w:sz w:val="15"/>
          <w:szCs w:val="15"/>
        </w:rPr>
        <w:t xml:space="preserve">, утвержденное и введенное в действие Приказом </w:t>
      </w:r>
      <w:proofErr w:type="spellStart"/>
      <w:r>
        <w:rPr>
          <w:color w:val="2D2D2D"/>
          <w:sz w:val="15"/>
          <w:szCs w:val="15"/>
        </w:rPr>
        <w:t>Росстандарта</w:t>
      </w:r>
      <w:proofErr w:type="spellEnd"/>
      <w:r>
        <w:rPr>
          <w:color w:val="2D2D2D"/>
          <w:sz w:val="15"/>
          <w:szCs w:val="15"/>
        </w:rPr>
        <w:t xml:space="preserve"> от 16.09.2011 N 304-ст </w:t>
      </w:r>
      <w:proofErr w:type="spellStart"/>
      <w:r>
        <w:rPr>
          <w:color w:val="2D2D2D"/>
          <w:sz w:val="15"/>
          <w:szCs w:val="15"/>
        </w:rPr>
        <w:t>c</w:t>
      </w:r>
      <w:proofErr w:type="spellEnd"/>
      <w:r>
        <w:rPr>
          <w:color w:val="2D2D2D"/>
          <w:sz w:val="15"/>
          <w:szCs w:val="15"/>
        </w:rPr>
        <w:t xml:space="preserve"> 01.03.2012</w:t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Изменения N 3, 4 внесены изготовителем базы данных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Дополнения, отражающие потребности экономики страны, выделены курсивом.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Настоящий стандарт распространяется на неэтилированные бензины (далее - бензины), поставляемые на экспорт и российский рынок и предназначенные для использования в качестве моторного топлива на транспортных средствах с бензиновыми двигателями, сконструированными для работы на неэтилированном бензине.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  <w:t>Бензин не должен содержать металлоорганические присадки.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  <w:t xml:space="preserve">Настоящий стандарт устанавливает следующие марки бензинов - </w:t>
      </w:r>
      <w:proofErr w:type="spellStart"/>
      <w:r>
        <w:rPr>
          <w:i/>
          <w:iCs/>
          <w:color w:val="2D2D2D"/>
          <w:sz w:val="15"/>
          <w:szCs w:val="15"/>
        </w:rPr>
        <w:t>Премиум</w:t>
      </w:r>
      <w:proofErr w:type="spellEnd"/>
      <w:r>
        <w:rPr>
          <w:i/>
          <w:iCs/>
          <w:color w:val="2D2D2D"/>
          <w:sz w:val="15"/>
          <w:szCs w:val="15"/>
        </w:rPr>
        <w:t xml:space="preserve"> Евро-95 и </w:t>
      </w:r>
      <w:proofErr w:type="spellStart"/>
      <w:r>
        <w:rPr>
          <w:i/>
          <w:iCs/>
          <w:color w:val="2D2D2D"/>
          <w:sz w:val="15"/>
          <w:szCs w:val="15"/>
        </w:rPr>
        <w:t>Супер</w:t>
      </w:r>
      <w:proofErr w:type="spellEnd"/>
      <w:r>
        <w:rPr>
          <w:i/>
          <w:iCs/>
          <w:color w:val="2D2D2D"/>
          <w:sz w:val="15"/>
          <w:szCs w:val="15"/>
        </w:rPr>
        <w:t xml:space="preserve"> Евро-98 и их виды: I - код ОКП 02 5116; II - код </w:t>
      </w:r>
      <w:r>
        <w:rPr>
          <w:color w:val="2D2D2D"/>
          <w:sz w:val="15"/>
          <w:szCs w:val="15"/>
        </w:rPr>
        <w:t>О</w:t>
      </w:r>
      <w:r>
        <w:rPr>
          <w:i/>
          <w:iCs/>
          <w:color w:val="2D2D2D"/>
          <w:sz w:val="15"/>
          <w:szCs w:val="15"/>
        </w:rPr>
        <w:t>КП 02 5117; III - код ОКП 02 5119.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  <w:t>Пример условного обозначения продукции при заказе и в технической документации: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  <w:t xml:space="preserve">"Бензин неэтилированный </w:t>
      </w:r>
      <w:proofErr w:type="spellStart"/>
      <w:r>
        <w:rPr>
          <w:i/>
          <w:iCs/>
          <w:color w:val="2D2D2D"/>
          <w:sz w:val="15"/>
          <w:szCs w:val="15"/>
        </w:rPr>
        <w:t>Премиум</w:t>
      </w:r>
      <w:proofErr w:type="spellEnd"/>
      <w:r>
        <w:rPr>
          <w:i/>
          <w:iCs/>
          <w:color w:val="2D2D2D"/>
          <w:sz w:val="15"/>
          <w:szCs w:val="15"/>
        </w:rPr>
        <w:t xml:space="preserve"> Евро-95 (</w:t>
      </w:r>
      <w:proofErr w:type="spellStart"/>
      <w:r>
        <w:rPr>
          <w:i/>
          <w:iCs/>
          <w:color w:val="2D2D2D"/>
          <w:sz w:val="15"/>
          <w:szCs w:val="15"/>
        </w:rPr>
        <w:t>Супер</w:t>
      </w:r>
      <w:proofErr w:type="spellEnd"/>
      <w:r>
        <w:rPr>
          <w:i/>
          <w:iCs/>
          <w:color w:val="2D2D2D"/>
          <w:sz w:val="15"/>
          <w:szCs w:val="15"/>
        </w:rPr>
        <w:t xml:space="preserve"> Евро-98) вид I, ГОСТ </w:t>
      </w:r>
      <w:proofErr w:type="gramStart"/>
      <w:r>
        <w:rPr>
          <w:i/>
          <w:iCs/>
          <w:color w:val="2D2D2D"/>
          <w:sz w:val="15"/>
          <w:szCs w:val="15"/>
        </w:rPr>
        <w:t>Р</w:t>
      </w:r>
      <w:proofErr w:type="gramEnd"/>
      <w:r>
        <w:rPr>
          <w:i/>
          <w:iCs/>
          <w:color w:val="2D2D2D"/>
          <w:sz w:val="15"/>
          <w:szCs w:val="15"/>
        </w:rPr>
        <w:t xml:space="preserve"> 51866-2002";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  <w:t xml:space="preserve">"Бензин неэтилированный </w:t>
      </w:r>
      <w:proofErr w:type="spellStart"/>
      <w:r>
        <w:rPr>
          <w:i/>
          <w:iCs/>
          <w:color w:val="2D2D2D"/>
          <w:sz w:val="15"/>
          <w:szCs w:val="15"/>
        </w:rPr>
        <w:t>Премиум</w:t>
      </w:r>
      <w:proofErr w:type="spellEnd"/>
      <w:r>
        <w:rPr>
          <w:i/>
          <w:iCs/>
          <w:color w:val="2D2D2D"/>
          <w:sz w:val="15"/>
          <w:szCs w:val="15"/>
        </w:rPr>
        <w:t xml:space="preserve"> Евро-95 (</w:t>
      </w:r>
      <w:proofErr w:type="spellStart"/>
      <w:r>
        <w:rPr>
          <w:i/>
          <w:iCs/>
          <w:color w:val="2D2D2D"/>
          <w:sz w:val="15"/>
          <w:szCs w:val="15"/>
        </w:rPr>
        <w:t>Супер</w:t>
      </w:r>
      <w:proofErr w:type="spellEnd"/>
      <w:r>
        <w:rPr>
          <w:i/>
          <w:iCs/>
          <w:color w:val="2D2D2D"/>
          <w:sz w:val="15"/>
          <w:szCs w:val="15"/>
        </w:rPr>
        <w:t xml:space="preserve"> Евро-98) вид II, ГОСТ Р 51866-2002";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  <w:t xml:space="preserve">"Бензин неэтилированный </w:t>
      </w:r>
      <w:proofErr w:type="spellStart"/>
      <w:r>
        <w:rPr>
          <w:i/>
          <w:iCs/>
          <w:color w:val="2D2D2D"/>
          <w:sz w:val="15"/>
          <w:szCs w:val="15"/>
        </w:rPr>
        <w:t>Премиум</w:t>
      </w:r>
      <w:proofErr w:type="spellEnd"/>
      <w:r>
        <w:rPr>
          <w:i/>
          <w:iCs/>
          <w:color w:val="2D2D2D"/>
          <w:sz w:val="15"/>
          <w:szCs w:val="15"/>
        </w:rPr>
        <w:t xml:space="preserve"> Евро-95 (</w:t>
      </w:r>
      <w:proofErr w:type="spellStart"/>
      <w:r>
        <w:rPr>
          <w:i/>
          <w:iCs/>
          <w:color w:val="2D2D2D"/>
          <w:sz w:val="15"/>
          <w:szCs w:val="15"/>
        </w:rPr>
        <w:t>Супер</w:t>
      </w:r>
      <w:proofErr w:type="spellEnd"/>
      <w:r>
        <w:rPr>
          <w:i/>
          <w:iCs/>
          <w:color w:val="2D2D2D"/>
          <w:sz w:val="15"/>
          <w:szCs w:val="15"/>
        </w:rPr>
        <w:t xml:space="preserve"> Евро-98) вид III, ГОСТ Р 51866-2002".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8F7005">
        <w:rPr>
          <w:color w:val="2D2D2D"/>
          <w:sz w:val="15"/>
          <w:szCs w:val="15"/>
        </w:rPr>
        <w:t>Изм</w:t>
      </w:r>
      <w:proofErr w:type="spellEnd"/>
      <w:r w:rsidRPr="008F7005">
        <w:rPr>
          <w:color w:val="2D2D2D"/>
          <w:sz w:val="15"/>
          <w:szCs w:val="15"/>
        </w:rPr>
        <w:t>.</w:t>
      </w:r>
      <w:proofErr w:type="gramEnd"/>
      <w:r w:rsidRPr="008F7005">
        <w:rPr>
          <w:color w:val="2D2D2D"/>
          <w:sz w:val="15"/>
          <w:szCs w:val="15"/>
        </w:rPr>
        <w:t xml:space="preserve"> N 4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ссылки на следующие стандарты и нормативные документы: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>ГОСТ 12.1.005-88</w:t>
      </w:r>
      <w:r>
        <w:rPr>
          <w:i/>
          <w:iCs/>
          <w:color w:val="2D2D2D"/>
          <w:sz w:val="15"/>
          <w:szCs w:val="15"/>
        </w:rPr>
        <w:t> Система стандартов безопасности труда. Общие санитарно-гигиенические требования к воздуху рабочей зоны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>ГОСТ 12.1.007-76</w:t>
      </w:r>
      <w:r>
        <w:rPr>
          <w:i/>
          <w:iCs/>
          <w:color w:val="2D2D2D"/>
          <w:sz w:val="15"/>
          <w:szCs w:val="15"/>
        </w:rPr>
        <w:t> Система стандартов безопасности труда. Вредные вещества. Классификация и общие требования безопасности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>ГОСТ 12.1.018-93</w:t>
      </w:r>
      <w:r>
        <w:rPr>
          <w:i/>
          <w:iCs/>
          <w:color w:val="2D2D2D"/>
          <w:sz w:val="15"/>
          <w:szCs w:val="15"/>
        </w:rPr>
        <w:t xml:space="preserve"> Система стандартов безопасности труда. </w:t>
      </w:r>
      <w:proofErr w:type="spellStart"/>
      <w:r>
        <w:rPr>
          <w:i/>
          <w:iCs/>
          <w:color w:val="2D2D2D"/>
          <w:sz w:val="15"/>
          <w:szCs w:val="15"/>
        </w:rPr>
        <w:t>Пожаровзрывобезопасность</w:t>
      </w:r>
      <w:proofErr w:type="spellEnd"/>
      <w:r>
        <w:rPr>
          <w:i/>
          <w:iCs/>
          <w:color w:val="2D2D2D"/>
          <w:sz w:val="15"/>
          <w:szCs w:val="15"/>
        </w:rPr>
        <w:t xml:space="preserve"> статического электричества. Общие требования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>ГОСТ 12.1.044-89 (ИСО 4589-84)</w:t>
      </w:r>
      <w:r>
        <w:rPr>
          <w:i/>
          <w:iCs/>
          <w:color w:val="2D2D2D"/>
          <w:sz w:val="15"/>
          <w:szCs w:val="15"/>
        </w:rPr>
        <w:t xml:space="preserve"> Система стандартов безопасности труда. </w:t>
      </w:r>
      <w:proofErr w:type="spellStart"/>
      <w:r>
        <w:rPr>
          <w:i/>
          <w:iCs/>
          <w:color w:val="2D2D2D"/>
          <w:sz w:val="15"/>
          <w:szCs w:val="15"/>
        </w:rPr>
        <w:t>Пожаровзрывоопасность</w:t>
      </w:r>
      <w:proofErr w:type="spellEnd"/>
      <w:r>
        <w:rPr>
          <w:i/>
          <w:iCs/>
          <w:color w:val="2D2D2D"/>
          <w:sz w:val="15"/>
          <w:szCs w:val="15"/>
        </w:rPr>
        <w:t xml:space="preserve"> веществ и материалов. Номенклатура показателей и методы их определения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>ГОСТ 12.4.011-89</w:t>
      </w:r>
      <w:r>
        <w:rPr>
          <w:i/>
          <w:iCs/>
          <w:color w:val="2D2D2D"/>
          <w:sz w:val="15"/>
          <w:szCs w:val="15"/>
        </w:rPr>
        <w:t xml:space="preserve"> Система стандартов безопасности труда. Средства защиты </w:t>
      </w:r>
      <w:proofErr w:type="gramStart"/>
      <w:r>
        <w:rPr>
          <w:i/>
          <w:iCs/>
          <w:color w:val="2D2D2D"/>
          <w:sz w:val="15"/>
          <w:szCs w:val="15"/>
        </w:rPr>
        <w:t>работающих</w:t>
      </w:r>
      <w:proofErr w:type="gramEnd"/>
      <w:r>
        <w:rPr>
          <w:i/>
          <w:iCs/>
          <w:color w:val="2D2D2D"/>
          <w:sz w:val="15"/>
          <w:szCs w:val="15"/>
        </w:rPr>
        <w:t>. Общие требования и классификация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>ГОСТ 511-82</w:t>
      </w:r>
      <w:r>
        <w:rPr>
          <w:i/>
          <w:iCs/>
          <w:color w:val="2D2D2D"/>
          <w:sz w:val="15"/>
          <w:szCs w:val="15"/>
        </w:rPr>
        <w:t> Топлива для двигателей. Моторный метод определения октанового числа 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>ГОСТ 1510-84</w:t>
      </w:r>
      <w:r>
        <w:rPr>
          <w:i/>
          <w:iCs/>
          <w:color w:val="2D2D2D"/>
          <w:sz w:val="15"/>
          <w:szCs w:val="15"/>
        </w:rPr>
        <w:t> Нефть и нефтепродукты. Маркировка, упаковка, хранение и транспортирование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>ГОСТ 1567-97 (ИСО 6246-95)</w:t>
      </w:r>
      <w:r>
        <w:rPr>
          <w:i/>
          <w:iCs/>
          <w:color w:val="2D2D2D"/>
          <w:sz w:val="15"/>
          <w:szCs w:val="15"/>
        </w:rPr>
        <w:t> Топливо моторное. Метод определения фактических смол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>ГОСТ 1756-2000</w:t>
      </w:r>
      <w:r>
        <w:rPr>
          <w:i/>
          <w:iCs/>
          <w:color w:val="2D2D2D"/>
          <w:sz w:val="15"/>
          <w:szCs w:val="15"/>
        </w:rPr>
        <w:t> (ИСО 3007-99) Нефтепродукты. Определение давления насыщенных паров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>ГОСТ 2177-99 (ИСО 3405-88)</w:t>
      </w:r>
      <w:r>
        <w:rPr>
          <w:i/>
          <w:iCs/>
          <w:color w:val="2D2D2D"/>
          <w:sz w:val="15"/>
          <w:szCs w:val="15"/>
        </w:rPr>
        <w:t> Нефтепродукты. Методы определения фракционного состава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>ГОСТ 2517-85</w:t>
      </w:r>
      <w:r>
        <w:rPr>
          <w:i/>
          <w:iCs/>
          <w:color w:val="2D2D2D"/>
          <w:sz w:val="15"/>
          <w:szCs w:val="15"/>
        </w:rPr>
        <w:t> Нефть и нефтепродукты. Методы отбора проб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>ГОСТ 6321-92 (ИСО 2160-85)</w:t>
      </w:r>
      <w:r>
        <w:rPr>
          <w:i/>
          <w:iCs/>
          <w:color w:val="2D2D2D"/>
          <w:sz w:val="15"/>
          <w:szCs w:val="15"/>
        </w:rPr>
        <w:t> Топливо для двигателей. Метод испытания на медной пластинке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lastRenderedPageBreak/>
        <w:br/>
      </w:r>
      <w:r w:rsidRPr="008F7005">
        <w:rPr>
          <w:color w:val="2D2D2D"/>
          <w:sz w:val="15"/>
          <w:szCs w:val="15"/>
        </w:rPr>
        <w:t>ГОСТ 8226-82</w:t>
      </w:r>
      <w:r>
        <w:rPr>
          <w:i/>
          <w:iCs/>
          <w:color w:val="2D2D2D"/>
          <w:sz w:val="15"/>
          <w:szCs w:val="15"/>
        </w:rPr>
        <w:t> Топливо для двигателей. Исследовательский метод определения октанового числа</w:t>
      </w:r>
      <w:r>
        <w:rPr>
          <w:i/>
          <w:iCs/>
          <w:color w:val="2D2D2D"/>
          <w:sz w:val="15"/>
          <w:szCs w:val="15"/>
        </w:rPr>
        <w:br/>
        <w:t> </w:t>
      </w:r>
      <w:r>
        <w:rPr>
          <w:i/>
          <w:iCs/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>ГОСТ 16350-80</w:t>
      </w:r>
      <w:r>
        <w:rPr>
          <w:i/>
          <w:iCs/>
          <w:color w:val="2D2D2D"/>
          <w:sz w:val="15"/>
          <w:szCs w:val="15"/>
        </w:rPr>
        <w:t> Климат СССР. Районирование и статистические параметры климатических факторов для технических целей</w:t>
      </w:r>
      <w:r>
        <w:rPr>
          <w:i/>
          <w:iCs/>
          <w:color w:val="2D2D2D"/>
          <w:sz w:val="15"/>
          <w:szCs w:val="15"/>
        </w:rPr>
        <w:br/>
        <w:t> </w:t>
      </w:r>
      <w:r>
        <w:rPr>
          <w:i/>
          <w:iCs/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>ГОСТ 29040-91</w:t>
      </w:r>
      <w:r>
        <w:rPr>
          <w:i/>
          <w:iCs/>
          <w:color w:val="2D2D2D"/>
          <w:sz w:val="15"/>
          <w:szCs w:val="15"/>
        </w:rPr>
        <w:t> Бензины. Метод определения бензола и суммарного содержания ароматических углеводородов 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 xml:space="preserve">ГОСТ </w:t>
      </w:r>
      <w:proofErr w:type="gramStart"/>
      <w:r w:rsidRPr="008F7005">
        <w:rPr>
          <w:color w:val="2D2D2D"/>
          <w:sz w:val="15"/>
          <w:szCs w:val="15"/>
        </w:rPr>
        <w:t>Р</w:t>
      </w:r>
      <w:proofErr w:type="gramEnd"/>
      <w:r w:rsidRPr="008F7005">
        <w:rPr>
          <w:color w:val="2D2D2D"/>
          <w:sz w:val="15"/>
          <w:szCs w:val="15"/>
        </w:rPr>
        <w:t xml:space="preserve"> 8.580-2001</w:t>
      </w:r>
      <w:r>
        <w:rPr>
          <w:i/>
          <w:iCs/>
          <w:color w:val="2D2D2D"/>
          <w:sz w:val="15"/>
          <w:szCs w:val="15"/>
        </w:rPr>
        <w:t> Государственная система обеспечения единства измерений. Определение и применение точности методов испытания нефтепродуктов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 xml:space="preserve">ГОСТ </w:t>
      </w:r>
      <w:proofErr w:type="gramStart"/>
      <w:r w:rsidRPr="008F7005">
        <w:rPr>
          <w:color w:val="2D2D2D"/>
          <w:sz w:val="15"/>
          <w:szCs w:val="15"/>
        </w:rPr>
        <w:t>Р</w:t>
      </w:r>
      <w:proofErr w:type="gramEnd"/>
      <w:r w:rsidRPr="008F7005">
        <w:rPr>
          <w:color w:val="2D2D2D"/>
          <w:sz w:val="15"/>
          <w:szCs w:val="15"/>
        </w:rPr>
        <w:t xml:space="preserve"> 51069-97</w:t>
      </w:r>
      <w:r>
        <w:rPr>
          <w:i/>
          <w:iCs/>
          <w:color w:val="2D2D2D"/>
          <w:sz w:val="15"/>
          <w:szCs w:val="15"/>
        </w:rPr>
        <w:t> Нефть и нефтепродукты. Метод определения плотности, относительной плотности и плотности в градусах API ареометром 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 xml:space="preserve">ГОСТ </w:t>
      </w:r>
      <w:proofErr w:type="gramStart"/>
      <w:r w:rsidRPr="008F7005">
        <w:rPr>
          <w:color w:val="2D2D2D"/>
          <w:sz w:val="15"/>
          <w:szCs w:val="15"/>
        </w:rPr>
        <w:t>Р</w:t>
      </w:r>
      <w:proofErr w:type="gramEnd"/>
      <w:r w:rsidRPr="008F7005">
        <w:rPr>
          <w:color w:val="2D2D2D"/>
          <w:sz w:val="15"/>
          <w:szCs w:val="15"/>
        </w:rPr>
        <w:t xml:space="preserve"> 52063-2003</w:t>
      </w:r>
      <w:r>
        <w:rPr>
          <w:i/>
          <w:iCs/>
          <w:color w:val="2D2D2D"/>
          <w:sz w:val="15"/>
          <w:szCs w:val="15"/>
        </w:rPr>
        <w:t xml:space="preserve"> Нефтепродукты жидкие. </w:t>
      </w:r>
      <w:proofErr w:type="gramStart"/>
      <w:r>
        <w:rPr>
          <w:i/>
          <w:iCs/>
          <w:color w:val="2D2D2D"/>
          <w:sz w:val="15"/>
          <w:szCs w:val="15"/>
        </w:rPr>
        <w:t>Определение группового углеводородного состава методом флуоресцентной индикаторной адсорбции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8F7005">
        <w:rPr>
          <w:color w:val="2D2D2D"/>
          <w:sz w:val="15"/>
          <w:szCs w:val="15"/>
        </w:rPr>
        <w:t xml:space="preserve">ГОСТ </w:t>
      </w:r>
      <w:proofErr w:type="gramStart"/>
      <w:r w:rsidRPr="008F7005">
        <w:rPr>
          <w:color w:val="2D2D2D"/>
          <w:sz w:val="15"/>
          <w:szCs w:val="15"/>
        </w:rPr>
        <w:t>Р</w:t>
      </w:r>
      <w:proofErr w:type="gramEnd"/>
      <w:r w:rsidRPr="008F7005">
        <w:rPr>
          <w:color w:val="2D2D2D"/>
          <w:sz w:val="15"/>
          <w:szCs w:val="15"/>
        </w:rPr>
        <w:t xml:space="preserve"> ЕН 237-2008</w:t>
      </w:r>
      <w:r>
        <w:rPr>
          <w:i/>
          <w:iCs/>
          <w:color w:val="2D2D2D"/>
          <w:sz w:val="15"/>
          <w:szCs w:val="15"/>
        </w:rPr>
        <w:t> Нефтепродукты жидкие. Определение малых концентраций свинца методом атомно-абсорбционной спектрометрии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 xml:space="preserve">ГОСТ </w:t>
      </w:r>
      <w:proofErr w:type="gramStart"/>
      <w:r w:rsidRPr="008F7005">
        <w:rPr>
          <w:color w:val="2D2D2D"/>
          <w:sz w:val="15"/>
          <w:szCs w:val="15"/>
        </w:rPr>
        <w:t>Р</w:t>
      </w:r>
      <w:proofErr w:type="gramEnd"/>
      <w:r w:rsidRPr="008F7005">
        <w:rPr>
          <w:color w:val="2D2D2D"/>
          <w:sz w:val="15"/>
          <w:szCs w:val="15"/>
        </w:rPr>
        <w:t xml:space="preserve"> ЕН 1601-2007</w:t>
      </w:r>
      <w:r>
        <w:rPr>
          <w:i/>
          <w:iCs/>
          <w:color w:val="2D2D2D"/>
          <w:sz w:val="15"/>
          <w:szCs w:val="15"/>
        </w:rPr>
        <w:t> Нефтепродукты жидкие. Бензин неэтилированный. Определение органических кислородсодержащих соединений и общего содержания органически связанного кислорода методом газовой хроматографии с использованием пламенно-ионизационного детектора по кислороду (О-FID)</w:t>
      </w:r>
      <w:r>
        <w:rPr>
          <w:color w:val="2D2D2D"/>
          <w:sz w:val="15"/>
          <w:szCs w:val="15"/>
        </w:rPr>
        <w:br/>
        <w:t> </w:t>
      </w:r>
      <w:r>
        <w:rPr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 xml:space="preserve">ГОСТ </w:t>
      </w:r>
      <w:proofErr w:type="gramStart"/>
      <w:r w:rsidRPr="008F7005">
        <w:rPr>
          <w:color w:val="2D2D2D"/>
          <w:sz w:val="15"/>
          <w:szCs w:val="15"/>
        </w:rPr>
        <w:t>Р</w:t>
      </w:r>
      <w:proofErr w:type="gramEnd"/>
      <w:r w:rsidRPr="008F7005">
        <w:rPr>
          <w:color w:val="2D2D2D"/>
          <w:sz w:val="15"/>
          <w:szCs w:val="15"/>
        </w:rPr>
        <w:t xml:space="preserve"> ЕН 12177-2008</w:t>
      </w:r>
      <w:r>
        <w:rPr>
          <w:i/>
          <w:iCs/>
          <w:color w:val="2D2D2D"/>
          <w:sz w:val="15"/>
          <w:szCs w:val="15"/>
        </w:rPr>
        <w:t> Жидкие нефтепродукты. Бензин. Определение содержания бензола газохроматографическим методом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 xml:space="preserve">ГОСТ </w:t>
      </w:r>
      <w:proofErr w:type="gramStart"/>
      <w:r w:rsidRPr="008F7005">
        <w:rPr>
          <w:color w:val="2D2D2D"/>
          <w:sz w:val="15"/>
          <w:szCs w:val="15"/>
        </w:rPr>
        <w:t>Р</w:t>
      </w:r>
      <w:proofErr w:type="gramEnd"/>
      <w:r w:rsidRPr="008F7005">
        <w:rPr>
          <w:color w:val="2D2D2D"/>
          <w:sz w:val="15"/>
          <w:szCs w:val="15"/>
        </w:rPr>
        <w:t xml:space="preserve"> ЕН 13016-1-2008</w:t>
      </w:r>
      <w:r>
        <w:rPr>
          <w:i/>
          <w:iCs/>
          <w:color w:val="2D2D2D"/>
          <w:sz w:val="15"/>
          <w:szCs w:val="15"/>
        </w:rPr>
        <w:t> Нефтепродукты жидкие. Часть 1. Определение давления насыщенных паров, содержащих воздух (ASVP)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 xml:space="preserve">ГОСТ </w:t>
      </w:r>
      <w:proofErr w:type="gramStart"/>
      <w:r w:rsidRPr="008F7005">
        <w:rPr>
          <w:color w:val="2D2D2D"/>
          <w:sz w:val="15"/>
          <w:szCs w:val="15"/>
        </w:rPr>
        <w:t>Р</w:t>
      </w:r>
      <w:proofErr w:type="gramEnd"/>
      <w:r w:rsidRPr="008F7005">
        <w:rPr>
          <w:color w:val="2D2D2D"/>
          <w:sz w:val="15"/>
          <w:szCs w:val="15"/>
        </w:rPr>
        <w:t xml:space="preserve"> ЕН 13132-2008</w:t>
      </w:r>
      <w:r>
        <w:rPr>
          <w:i/>
          <w:iCs/>
          <w:color w:val="2D2D2D"/>
          <w:sz w:val="15"/>
          <w:szCs w:val="15"/>
        </w:rPr>
        <w:t> Нефтепродукты жидкие. Бензин неэтилированный. Определение органических кислородсодержащих соединений и общего содержания органически связанного кислорода методом газовой хроматографии с использованием переключающихся колонок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 xml:space="preserve">ГОСТ </w:t>
      </w:r>
      <w:proofErr w:type="gramStart"/>
      <w:r w:rsidRPr="008F7005">
        <w:rPr>
          <w:color w:val="2D2D2D"/>
          <w:sz w:val="15"/>
          <w:szCs w:val="15"/>
        </w:rPr>
        <w:t>Р</w:t>
      </w:r>
      <w:proofErr w:type="gramEnd"/>
      <w:r w:rsidRPr="008F7005">
        <w:rPr>
          <w:color w:val="2D2D2D"/>
          <w:sz w:val="15"/>
          <w:szCs w:val="15"/>
        </w:rPr>
        <w:t xml:space="preserve"> ЕН ИСО 20846-2006</w:t>
      </w:r>
      <w:r>
        <w:rPr>
          <w:i/>
          <w:iCs/>
          <w:color w:val="2D2D2D"/>
          <w:sz w:val="15"/>
          <w:szCs w:val="15"/>
        </w:rPr>
        <w:t> Нефтепродукты. Определение содержания серы методом ультрафиолетовой флуоресценции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 xml:space="preserve">ГОСТ </w:t>
      </w:r>
      <w:proofErr w:type="gramStart"/>
      <w:r w:rsidRPr="008F7005">
        <w:rPr>
          <w:color w:val="2D2D2D"/>
          <w:sz w:val="15"/>
          <w:szCs w:val="15"/>
        </w:rPr>
        <w:t>Р</w:t>
      </w:r>
      <w:proofErr w:type="gramEnd"/>
      <w:r w:rsidRPr="008F7005">
        <w:rPr>
          <w:color w:val="2D2D2D"/>
          <w:sz w:val="15"/>
          <w:szCs w:val="15"/>
        </w:rPr>
        <w:t xml:space="preserve"> ИСО 3675-2007</w:t>
      </w:r>
      <w:r>
        <w:rPr>
          <w:i/>
          <w:iCs/>
          <w:color w:val="2D2D2D"/>
          <w:sz w:val="15"/>
          <w:szCs w:val="15"/>
        </w:rPr>
        <w:t> Нефть сырая и нефтепродукты жидкие. Лабораторный метод определения плотности с использованием ареометра</w:t>
      </w:r>
      <w:r>
        <w:rPr>
          <w:color w:val="2D2D2D"/>
          <w:sz w:val="15"/>
          <w:szCs w:val="15"/>
        </w:rPr>
        <w:br/>
        <w:t> </w:t>
      </w:r>
      <w:r>
        <w:rPr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 xml:space="preserve">ГОСТ </w:t>
      </w:r>
      <w:proofErr w:type="gramStart"/>
      <w:r w:rsidRPr="008F7005">
        <w:rPr>
          <w:color w:val="2D2D2D"/>
          <w:sz w:val="15"/>
          <w:szCs w:val="15"/>
        </w:rPr>
        <w:t>Р</w:t>
      </w:r>
      <w:proofErr w:type="gramEnd"/>
      <w:r w:rsidRPr="008F7005">
        <w:rPr>
          <w:color w:val="2D2D2D"/>
          <w:sz w:val="15"/>
          <w:szCs w:val="15"/>
        </w:rPr>
        <w:t xml:space="preserve"> 51925-2002</w:t>
      </w:r>
      <w:r>
        <w:rPr>
          <w:i/>
          <w:iCs/>
          <w:color w:val="2D2D2D"/>
          <w:sz w:val="15"/>
          <w:szCs w:val="15"/>
        </w:rPr>
        <w:t> Бензины. Определение марганца методом атомно-абсорбционной спектроскопии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 xml:space="preserve">ГОСТ </w:t>
      </w:r>
      <w:proofErr w:type="gramStart"/>
      <w:r w:rsidRPr="008F7005">
        <w:rPr>
          <w:color w:val="2D2D2D"/>
          <w:sz w:val="15"/>
          <w:szCs w:val="15"/>
        </w:rPr>
        <w:t>Р</w:t>
      </w:r>
      <w:proofErr w:type="gramEnd"/>
      <w:r w:rsidRPr="008F7005">
        <w:rPr>
          <w:color w:val="2D2D2D"/>
          <w:sz w:val="15"/>
          <w:szCs w:val="15"/>
        </w:rPr>
        <w:t xml:space="preserve"> 51942-2002</w:t>
      </w:r>
      <w:r>
        <w:rPr>
          <w:i/>
          <w:iCs/>
          <w:color w:val="2D2D2D"/>
          <w:sz w:val="15"/>
          <w:szCs w:val="15"/>
        </w:rPr>
        <w:t> Бензины. Определение свинца методом атомно-абсорбционной спектрометрии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 xml:space="preserve">ГОСТ </w:t>
      </w:r>
      <w:proofErr w:type="gramStart"/>
      <w:r w:rsidRPr="008F7005">
        <w:rPr>
          <w:color w:val="2D2D2D"/>
          <w:sz w:val="15"/>
          <w:szCs w:val="15"/>
        </w:rPr>
        <w:t>Р</w:t>
      </w:r>
      <w:proofErr w:type="gramEnd"/>
      <w:r w:rsidRPr="008F7005">
        <w:rPr>
          <w:color w:val="2D2D2D"/>
          <w:sz w:val="15"/>
          <w:szCs w:val="15"/>
        </w:rPr>
        <w:t xml:space="preserve"> 52063-2003</w:t>
      </w:r>
      <w:r>
        <w:rPr>
          <w:i/>
          <w:iCs/>
          <w:color w:val="2D2D2D"/>
          <w:sz w:val="15"/>
          <w:szCs w:val="15"/>
        </w:rPr>
        <w:t> Нефтепродукты жидкие. Определение группового углеводородного состава методом флуоресцентной индикаторной адсорбции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 xml:space="preserve">ГОСТ </w:t>
      </w:r>
      <w:proofErr w:type="gramStart"/>
      <w:r w:rsidRPr="008F7005">
        <w:rPr>
          <w:color w:val="2D2D2D"/>
          <w:sz w:val="15"/>
          <w:szCs w:val="15"/>
        </w:rPr>
        <w:t>Р</w:t>
      </w:r>
      <w:proofErr w:type="gramEnd"/>
      <w:r w:rsidRPr="008F7005">
        <w:rPr>
          <w:color w:val="2D2D2D"/>
          <w:sz w:val="15"/>
          <w:szCs w:val="15"/>
        </w:rPr>
        <w:t xml:space="preserve"> 52256-2004</w:t>
      </w:r>
      <w:r>
        <w:rPr>
          <w:i/>
          <w:iCs/>
          <w:color w:val="2D2D2D"/>
          <w:sz w:val="15"/>
          <w:szCs w:val="15"/>
        </w:rPr>
        <w:t xml:space="preserve"> Бензины. Определение МТБЭ, ЭТБЭ, ТАМЭ, ДИПЭ, метанола, этанола и </w:t>
      </w:r>
      <w:proofErr w:type="spellStart"/>
      <w:r>
        <w:rPr>
          <w:i/>
          <w:iCs/>
          <w:color w:val="2D2D2D"/>
          <w:sz w:val="15"/>
          <w:szCs w:val="15"/>
        </w:rPr>
        <w:t>трет-бутанола</w:t>
      </w:r>
      <w:proofErr w:type="spellEnd"/>
      <w:r>
        <w:rPr>
          <w:i/>
          <w:iCs/>
          <w:color w:val="2D2D2D"/>
          <w:sz w:val="15"/>
          <w:szCs w:val="15"/>
        </w:rPr>
        <w:t xml:space="preserve"> методом инфракрасной спектроскопии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 xml:space="preserve">ГОСТ </w:t>
      </w:r>
      <w:proofErr w:type="gramStart"/>
      <w:r w:rsidRPr="008F7005">
        <w:rPr>
          <w:color w:val="2D2D2D"/>
          <w:sz w:val="15"/>
          <w:szCs w:val="15"/>
        </w:rPr>
        <w:t>Р</w:t>
      </w:r>
      <w:proofErr w:type="gramEnd"/>
      <w:r w:rsidRPr="008F7005">
        <w:rPr>
          <w:color w:val="2D2D2D"/>
          <w:sz w:val="15"/>
          <w:szCs w:val="15"/>
        </w:rPr>
        <w:t xml:space="preserve"> 52530-2006</w:t>
      </w:r>
      <w:r>
        <w:rPr>
          <w:i/>
          <w:iCs/>
          <w:color w:val="2D2D2D"/>
          <w:sz w:val="15"/>
          <w:szCs w:val="15"/>
        </w:rPr>
        <w:t> Бензины автомобильные. Фотоколориметрический метод определения железа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 xml:space="preserve">ГОСТ </w:t>
      </w:r>
      <w:proofErr w:type="gramStart"/>
      <w:r w:rsidRPr="008F7005">
        <w:rPr>
          <w:color w:val="2D2D2D"/>
          <w:sz w:val="15"/>
          <w:szCs w:val="15"/>
        </w:rPr>
        <w:t>Р</w:t>
      </w:r>
      <w:proofErr w:type="gramEnd"/>
      <w:r w:rsidRPr="008F7005">
        <w:rPr>
          <w:color w:val="2D2D2D"/>
          <w:sz w:val="15"/>
          <w:szCs w:val="15"/>
        </w:rPr>
        <w:t xml:space="preserve"> 52660-2006</w:t>
      </w:r>
      <w:r>
        <w:rPr>
          <w:i/>
          <w:iCs/>
          <w:color w:val="2D2D2D"/>
          <w:sz w:val="15"/>
          <w:szCs w:val="15"/>
        </w:rPr>
        <w:t xml:space="preserve"> (ЕН ИСО 20884:2004) Топлива автомобильные. Метод определения содержания серы </w:t>
      </w:r>
      <w:proofErr w:type="spellStart"/>
      <w:r>
        <w:rPr>
          <w:i/>
          <w:iCs/>
          <w:color w:val="2D2D2D"/>
          <w:sz w:val="15"/>
          <w:szCs w:val="15"/>
        </w:rPr>
        <w:t>рентгенофлуоресцентной</w:t>
      </w:r>
      <w:proofErr w:type="spellEnd"/>
      <w:r>
        <w:rPr>
          <w:i/>
          <w:iCs/>
          <w:color w:val="2D2D2D"/>
          <w:sz w:val="15"/>
          <w:szCs w:val="15"/>
        </w:rPr>
        <w:t xml:space="preserve"> спектрометрией с дисперсией по длине волны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8F7005">
        <w:rPr>
          <w:color w:val="2D2D2D"/>
          <w:sz w:val="15"/>
          <w:szCs w:val="15"/>
        </w:rPr>
        <w:t xml:space="preserve">ГОСТ </w:t>
      </w:r>
      <w:proofErr w:type="gramStart"/>
      <w:r w:rsidRPr="008F7005">
        <w:rPr>
          <w:color w:val="2D2D2D"/>
          <w:sz w:val="15"/>
          <w:szCs w:val="15"/>
        </w:rPr>
        <w:t>Р</w:t>
      </w:r>
      <w:proofErr w:type="gramEnd"/>
      <w:r w:rsidRPr="008F7005">
        <w:rPr>
          <w:color w:val="2D2D2D"/>
          <w:sz w:val="15"/>
          <w:szCs w:val="15"/>
        </w:rPr>
        <w:t xml:space="preserve"> 52714-2007</w:t>
      </w:r>
      <w:r>
        <w:rPr>
          <w:i/>
          <w:iCs/>
          <w:color w:val="2D2D2D"/>
          <w:sz w:val="15"/>
          <w:szCs w:val="15"/>
        </w:rPr>
        <w:t> Бензины автомобильные. Определение индивидуального и группового углеводородного состава методом капиллярной газовой хроматографии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 xml:space="preserve">ГОСТ </w:t>
      </w:r>
      <w:proofErr w:type="gramStart"/>
      <w:r w:rsidRPr="008F7005">
        <w:rPr>
          <w:color w:val="2D2D2D"/>
          <w:sz w:val="15"/>
          <w:szCs w:val="15"/>
        </w:rPr>
        <w:t>Р</w:t>
      </w:r>
      <w:proofErr w:type="gramEnd"/>
      <w:r w:rsidRPr="008F7005">
        <w:rPr>
          <w:color w:val="2D2D2D"/>
          <w:sz w:val="15"/>
          <w:szCs w:val="15"/>
        </w:rPr>
        <w:t xml:space="preserve"> 52946-2008</w:t>
      </w:r>
      <w:r>
        <w:rPr>
          <w:i/>
          <w:iCs/>
          <w:color w:val="2D2D2D"/>
          <w:sz w:val="15"/>
          <w:szCs w:val="15"/>
        </w:rPr>
        <w:t> (ЕН ИСО 5163:2005) Нефтепродукты. Определение детонационных характеристик моторных и авиационных топлив. Моторный метод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 xml:space="preserve">ГОСТ </w:t>
      </w:r>
      <w:proofErr w:type="gramStart"/>
      <w:r w:rsidRPr="008F7005">
        <w:rPr>
          <w:color w:val="2D2D2D"/>
          <w:sz w:val="15"/>
          <w:szCs w:val="15"/>
        </w:rPr>
        <w:t>Р</w:t>
      </w:r>
      <w:proofErr w:type="gramEnd"/>
      <w:r w:rsidRPr="008F7005">
        <w:rPr>
          <w:color w:val="2D2D2D"/>
          <w:sz w:val="15"/>
          <w:szCs w:val="15"/>
        </w:rPr>
        <w:t xml:space="preserve"> 52947-2008</w:t>
      </w:r>
      <w:r>
        <w:rPr>
          <w:i/>
          <w:iCs/>
          <w:color w:val="2D2D2D"/>
          <w:sz w:val="15"/>
          <w:szCs w:val="15"/>
        </w:rPr>
        <w:t> (ЕН ИСО 5164:2005) Нефтепродукты. Определение детонационных характеристик моторных топлив. Исследовательский метод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 xml:space="preserve">ГОСТ </w:t>
      </w:r>
      <w:proofErr w:type="gramStart"/>
      <w:r w:rsidRPr="008F7005">
        <w:rPr>
          <w:color w:val="2D2D2D"/>
          <w:sz w:val="15"/>
          <w:szCs w:val="15"/>
        </w:rPr>
        <w:t>Р</w:t>
      </w:r>
      <w:proofErr w:type="gramEnd"/>
      <w:r w:rsidRPr="008F7005">
        <w:rPr>
          <w:color w:val="2D2D2D"/>
          <w:sz w:val="15"/>
          <w:szCs w:val="15"/>
        </w:rPr>
        <w:t xml:space="preserve"> 54283-2010</w:t>
      </w:r>
      <w:r>
        <w:rPr>
          <w:i/>
          <w:iCs/>
          <w:color w:val="2D2D2D"/>
          <w:sz w:val="15"/>
          <w:szCs w:val="15"/>
        </w:rPr>
        <w:t> Топлива моторные. Единое обозначение автомобильных бензинов и дизельных топлив, находящихся в обращении на территории Российской Федерации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F7005">
        <w:rPr>
          <w:color w:val="2D2D2D"/>
          <w:sz w:val="15"/>
          <w:szCs w:val="15"/>
        </w:rPr>
        <w:t xml:space="preserve">ГОСТ </w:t>
      </w:r>
      <w:proofErr w:type="gramStart"/>
      <w:r w:rsidRPr="008F7005">
        <w:rPr>
          <w:color w:val="2D2D2D"/>
          <w:sz w:val="15"/>
          <w:szCs w:val="15"/>
        </w:rPr>
        <w:t>Р</w:t>
      </w:r>
      <w:proofErr w:type="gramEnd"/>
      <w:r w:rsidRPr="008F7005">
        <w:rPr>
          <w:color w:val="2D2D2D"/>
          <w:sz w:val="15"/>
          <w:szCs w:val="15"/>
        </w:rPr>
        <w:t xml:space="preserve"> 54323-2011</w:t>
      </w:r>
      <w:r>
        <w:rPr>
          <w:i/>
          <w:iCs/>
          <w:color w:val="2D2D2D"/>
          <w:sz w:val="15"/>
          <w:szCs w:val="15"/>
        </w:rPr>
        <w:t xml:space="preserve"> Бензины автомобильные. Определение </w:t>
      </w:r>
      <w:proofErr w:type="spellStart"/>
      <w:r>
        <w:rPr>
          <w:i/>
          <w:iCs/>
          <w:color w:val="2D2D2D"/>
          <w:sz w:val="15"/>
          <w:szCs w:val="15"/>
        </w:rPr>
        <w:t>N-метиланилина</w:t>
      </w:r>
      <w:proofErr w:type="spellEnd"/>
      <w:r>
        <w:rPr>
          <w:i/>
          <w:iCs/>
          <w:color w:val="2D2D2D"/>
          <w:sz w:val="15"/>
          <w:szCs w:val="15"/>
        </w:rPr>
        <w:t xml:space="preserve"> методом капиллярной газовой хроматографии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 </w:t>
      </w:r>
      <w:r w:rsidRPr="008F7005">
        <w:rPr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, </w:t>
      </w:r>
      <w:r w:rsidRPr="008F7005">
        <w:rPr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 </w:t>
      </w:r>
    </w:p>
    <w:p w:rsidR="008F7005" w:rsidRDefault="008F7005" w:rsidP="008F700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Технические требования</w:t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Физико-химические и эксплуатационные показатели бензинов приведены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Таблица 1 - Требования к бензинам марок </w:t>
      </w:r>
      <w:proofErr w:type="spellStart"/>
      <w:r>
        <w:rPr>
          <w:i/>
          <w:iCs/>
          <w:color w:val="2D2D2D"/>
          <w:sz w:val="15"/>
          <w:szCs w:val="15"/>
        </w:rPr>
        <w:t>Премиум</w:t>
      </w:r>
      <w:proofErr w:type="spellEnd"/>
      <w:r>
        <w:rPr>
          <w:i/>
          <w:iCs/>
          <w:color w:val="2D2D2D"/>
          <w:sz w:val="15"/>
          <w:szCs w:val="15"/>
        </w:rPr>
        <w:t xml:space="preserve"> Евро-95 и </w:t>
      </w:r>
      <w:proofErr w:type="spellStart"/>
      <w:r>
        <w:rPr>
          <w:i/>
          <w:iCs/>
          <w:color w:val="2D2D2D"/>
          <w:sz w:val="15"/>
          <w:szCs w:val="15"/>
        </w:rPr>
        <w:t>Супер</w:t>
      </w:r>
      <w:proofErr w:type="spellEnd"/>
      <w:r>
        <w:rPr>
          <w:i/>
          <w:iCs/>
          <w:color w:val="2D2D2D"/>
          <w:sz w:val="15"/>
          <w:szCs w:val="15"/>
        </w:rPr>
        <w:t xml:space="preserve"> Евро-98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0"/>
        <w:gridCol w:w="1580"/>
        <w:gridCol w:w="4119"/>
      </w:tblGrid>
      <w:tr w:rsidR="008F7005" w:rsidTr="008F7005">
        <w:trPr>
          <w:trHeight w:val="15"/>
        </w:trPr>
        <w:tc>
          <w:tcPr>
            <w:tcW w:w="5359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</w:tr>
      <w:tr w:rsidR="008F7005" w:rsidTr="008F7005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испытания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alt="ГОСТ Р 51866-2002 (ЕН 228-2004) Топлива моторные. Бензин неэтилированный. Технические условия (с Изменениями N 1, 2, 3, 4)" style="width:12.35pt;height:17.2pt"/>
              </w:pict>
            </w:r>
          </w:p>
        </w:tc>
      </w:tr>
      <w:tr w:rsidR="008F7005" w:rsidTr="008F7005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Октановое число, не менее: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по исследовательскому методу</w:t>
            </w:r>
            <w:r>
              <w:rPr>
                <w:color w:val="2D2D2D"/>
                <w:sz w:val="15"/>
                <w:szCs w:val="15"/>
              </w:rPr>
              <w:pict>
                <v:shape id="_x0000_i1100" type="#_x0000_t75" alt="ГОСТ Р 51866-2002 (ЕН 228-2004) Топлива моторные. Бензин неэтилированный. Технические условия (с Изменениями N 1, 2, 3, 4)" style="width:11.3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95,0</w:t>
            </w:r>
            <w:r>
              <w:rPr>
                <w:color w:val="2D2D2D"/>
                <w:sz w:val="15"/>
                <w:szCs w:val="15"/>
              </w:rPr>
              <w:pict>
                <v:shape id="_x0000_i1101" type="#_x0000_t75" alt="ГОСТ Р 51866-2002 (ЕН 228-2004) Топлива моторные. Бензин неэтилированный. Технические условия (с Изменениями N 1, 2, 3, 4)" style="width:9.65pt;height:17.2pt"/>
              </w:pic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F7005">
              <w:rPr>
                <w:color w:val="2D2D2D"/>
                <w:sz w:val="15"/>
                <w:szCs w:val="15"/>
              </w:rPr>
              <w:t>ГОСТ Р 52947</w:t>
            </w:r>
            <w:r>
              <w:rPr>
                <w:color w:val="2D2D2D"/>
                <w:sz w:val="15"/>
                <w:szCs w:val="15"/>
              </w:rPr>
              <w:t> или </w:t>
            </w:r>
            <w:r w:rsidRPr="008F7005">
              <w:rPr>
                <w:color w:val="2D2D2D"/>
                <w:sz w:val="15"/>
                <w:szCs w:val="15"/>
              </w:rPr>
              <w:t>ГОСТ 8226</w:t>
            </w:r>
            <w:r>
              <w:rPr>
                <w:color w:val="2D2D2D"/>
                <w:sz w:val="15"/>
                <w:szCs w:val="15"/>
              </w:rPr>
              <w:t>, или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[20]</w:t>
            </w:r>
          </w:p>
        </w:tc>
      </w:tr>
      <w:tr w:rsidR="008F7005" w:rsidTr="008F7005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по моторному методу</w:t>
            </w:r>
            <w:r>
              <w:rPr>
                <w:color w:val="2D2D2D"/>
                <w:sz w:val="15"/>
                <w:szCs w:val="15"/>
              </w:rPr>
              <w:pict>
                <v:shape id="_x0000_i1102" type="#_x0000_t75" alt="ГОСТ Р 51866-2002 (ЕН 228-2004) Топлива моторные. Бензин неэтилированный. Технические условия (с Изменениями N 1, 2, 3, 4)" style="width:11.3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85,0</w:t>
            </w:r>
            <w:r>
              <w:rPr>
                <w:color w:val="2D2D2D"/>
                <w:sz w:val="15"/>
                <w:szCs w:val="15"/>
              </w:rPr>
              <w:pict>
                <v:shape id="_x0000_i1103" type="#_x0000_t75" alt="ГОСТ Р 51866-2002 (ЕН 228-2004) Топлива моторные. Бензин неэтилированный. Технические условия (с Изменениями N 1, 2, 3, 4)" style="width:9.65pt;height:17.2pt"/>
              </w:pic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F7005">
              <w:rPr>
                <w:color w:val="2D2D2D"/>
                <w:sz w:val="15"/>
                <w:szCs w:val="15"/>
              </w:rPr>
              <w:t>ГОСТ Р 52946</w:t>
            </w:r>
            <w:r>
              <w:rPr>
                <w:color w:val="2D2D2D"/>
                <w:sz w:val="15"/>
                <w:szCs w:val="15"/>
              </w:rPr>
              <w:t> или </w:t>
            </w:r>
            <w:r w:rsidRPr="008F7005">
              <w:rPr>
                <w:color w:val="2D2D2D"/>
                <w:sz w:val="15"/>
                <w:szCs w:val="15"/>
              </w:rPr>
              <w:t>ГОСТ 511</w:t>
            </w:r>
            <w:r>
              <w:rPr>
                <w:color w:val="2D2D2D"/>
                <w:sz w:val="15"/>
                <w:szCs w:val="15"/>
              </w:rPr>
              <w:t>, или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[19]</w:t>
            </w:r>
          </w:p>
        </w:tc>
      </w:tr>
      <w:tr w:rsidR="008F7005" w:rsidTr="008F7005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Концентрация свинца, мг/дм</w:t>
            </w:r>
            <w:r>
              <w:rPr>
                <w:color w:val="2D2D2D"/>
                <w:sz w:val="15"/>
                <w:szCs w:val="15"/>
              </w:rPr>
              <w:pict>
                <v:shape id="_x0000_i1104" type="#_x0000_t75" alt="ГОСТ Р 51866-2002 (ЕН 228-2004) Топлива моторные. Бензин неэтилированный. Технические условия (с Изменениями N 1, 2, 3, 4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F7005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8F7005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F7005">
              <w:rPr>
                <w:color w:val="2D2D2D"/>
                <w:sz w:val="15"/>
                <w:szCs w:val="15"/>
              </w:rPr>
              <w:t xml:space="preserve"> ЕН 237</w:t>
            </w:r>
            <w:r>
              <w:rPr>
                <w:color w:val="2D2D2D"/>
                <w:sz w:val="15"/>
                <w:szCs w:val="15"/>
              </w:rPr>
              <w:t> или </w:t>
            </w:r>
            <w:r w:rsidRPr="008F7005">
              <w:rPr>
                <w:color w:val="2D2D2D"/>
                <w:sz w:val="15"/>
                <w:szCs w:val="15"/>
              </w:rPr>
              <w:t>ГОСТ Р 51942</w:t>
            </w:r>
          </w:p>
        </w:tc>
      </w:tr>
      <w:tr w:rsidR="008F7005" w:rsidTr="008F7005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Плотность при температуре 15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05" type="#_x0000_t75" alt="ГОСТ Р 51866-2002 (ЕН 228-2004) Топлива моторные. Бензин неэтилированный. Технические условия (с Изменениями N 1, 2, 3, 4)" style="width:11.3pt;height:17.2pt"/>
              </w:pict>
            </w:r>
            <w:r>
              <w:rPr>
                <w:color w:val="2D2D2D"/>
                <w:sz w:val="15"/>
                <w:szCs w:val="15"/>
              </w:rPr>
              <w:t>, кг/м</w:t>
            </w:r>
            <w:r>
              <w:rPr>
                <w:color w:val="2D2D2D"/>
                <w:sz w:val="15"/>
                <w:szCs w:val="15"/>
              </w:rPr>
              <w:pict>
                <v:shape id="_x0000_i1106" type="#_x0000_t75" alt="ГОСТ Р 51866-2002 (ЕН 228-2004) Топлива моторные. Бензин неэтилированный. Технические условия (с Изменениями N 1, 2, 3, 4)" style="width:8.0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720-775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F7005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8F7005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F7005">
              <w:rPr>
                <w:color w:val="2D2D2D"/>
                <w:sz w:val="15"/>
                <w:szCs w:val="15"/>
              </w:rPr>
              <w:t xml:space="preserve"> 51069</w:t>
            </w:r>
            <w:r>
              <w:rPr>
                <w:color w:val="2D2D2D"/>
                <w:sz w:val="15"/>
                <w:szCs w:val="15"/>
              </w:rPr>
              <w:t> или приложению А [8], [14] </w:t>
            </w:r>
            <w:r>
              <w:rPr>
                <w:i/>
                <w:iCs/>
                <w:color w:val="2D2D2D"/>
                <w:sz w:val="15"/>
                <w:szCs w:val="15"/>
              </w:rPr>
              <w:t>или </w:t>
            </w:r>
            <w:r w:rsidRPr="008F7005">
              <w:rPr>
                <w:color w:val="2D2D2D"/>
                <w:sz w:val="15"/>
                <w:szCs w:val="15"/>
              </w:rPr>
              <w:t>ГОСТ Р ИСО 3675</w:t>
            </w:r>
          </w:p>
        </w:tc>
      </w:tr>
      <w:tr w:rsidR="008F7005" w:rsidTr="008F7005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Концентрация серы</w:t>
            </w:r>
            <w:r>
              <w:rPr>
                <w:color w:val="2D2D2D"/>
                <w:sz w:val="15"/>
                <w:szCs w:val="15"/>
              </w:rPr>
              <w:pict>
                <v:shape id="_x0000_i1107" type="#_x0000_t75" alt="ГОСТ Р 51866-2002 (ЕН 228-2004) Топлива моторные. Бензин неэтилированный. Технические условия (с Изменениями N 1, 2, 3, 4)" style="width:11.3pt;height:17.2pt"/>
              </w:pict>
            </w:r>
            <w:r>
              <w:rPr>
                <w:color w:val="2D2D2D"/>
                <w:sz w:val="15"/>
                <w:szCs w:val="15"/>
              </w:rPr>
              <w:t>, мг/кг, не более: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вид I</w:t>
            </w:r>
            <w:r>
              <w:rPr>
                <w:color w:val="2D2D2D"/>
                <w:sz w:val="15"/>
                <w:szCs w:val="15"/>
              </w:rPr>
              <w:pict>
                <v:shape id="_x0000_i1108" type="#_x0000_t75" alt="ГОСТ Р 51866-2002 (ЕН 228-2004) Топлива моторные. Бензин неэтилированный. Технические условия (с Изменениями N 1, 2, 3, 4)" style="width:15.05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F7005">
              <w:rPr>
                <w:color w:val="2D2D2D"/>
                <w:sz w:val="15"/>
                <w:szCs w:val="15"/>
              </w:rPr>
              <w:t>ГОСТ Р 52660</w:t>
            </w:r>
            <w:r>
              <w:rPr>
                <w:color w:val="2D2D2D"/>
                <w:sz w:val="15"/>
                <w:szCs w:val="15"/>
              </w:rPr>
              <w:t> или </w:t>
            </w:r>
            <w:r w:rsidRPr="008F7005">
              <w:rPr>
                <w:color w:val="2D2D2D"/>
                <w:sz w:val="15"/>
                <w:szCs w:val="15"/>
              </w:rPr>
              <w:t>ГОСТ Р ЕН ИСО 20846</w:t>
            </w:r>
            <w:r>
              <w:rPr>
                <w:color w:val="2D2D2D"/>
                <w:sz w:val="15"/>
                <w:szCs w:val="15"/>
              </w:rPr>
              <w:t> или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[17], [18], [24], [25], [26], [27]</w:t>
            </w:r>
          </w:p>
        </w:tc>
      </w:tr>
      <w:tr w:rsidR="008F7005" w:rsidTr="008F700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вид II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F7005">
              <w:rPr>
                <w:color w:val="2D2D2D"/>
                <w:sz w:val="15"/>
                <w:szCs w:val="15"/>
              </w:rPr>
              <w:t>ГОСТ Р 52660</w:t>
            </w:r>
            <w:r>
              <w:rPr>
                <w:color w:val="2D2D2D"/>
                <w:sz w:val="15"/>
                <w:szCs w:val="15"/>
              </w:rPr>
              <w:t> или </w:t>
            </w:r>
            <w:r w:rsidRPr="008F7005">
              <w:rPr>
                <w:color w:val="2D2D2D"/>
                <w:sz w:val="15"/>
                <w:szCs w:val="15"/>
              </w:rPr>
              <w:t>ГОСТ Р ЕН ИСО 20846</w:t>
            </w:r>
            <w:r>
              <w:rPr>
                <w:color w:val="2D2D2D"/>
                <w:sz w:val="15"/>
                <w:szCs w:val="15"/>
              </w:rPr>
              <w:t> или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[24], [25], [26], [27]</w:t>
            </w:r>
          </w:p>
        </w:tc>
      </w:tr>
      <w:tr w:rsidR="008F7005" w:rsidTr="008F7005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вид III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  <w:r>
              <w:rPr>
                <w:color w:val="2D2D2D"/>
                <w:sz w:val="15"/>
                <w:szCs w:val="15"/>
              </w:rPr>
              <w:pict>
                <v:shape id="_x0000_i1109" type="#_x0000_t75" alt="ГОСТ Р 51866-2002 (ЕН 228-2004) Топлива моторные. Бензин неэтилированный. Технические условия (с Изменениями N 1, 2, 3, 4)" style="width:15.05pt;height:17.2pt"/>
              </w:pic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F7005">
              <w:rPr>
                <w:color w:val="2D2D2D"/>
                <w:sz w:val="15"/>
                <w:szCs w:val="15"/>
              </w:rPr>
              <w:t>ГОСТ Р 52660</w:t>
            </w:r>
            <w:r>
              <w:rPr>
                <w:color w:val="2D2D2D"/>
                <w:sz w:val="15"/>
                <w:szCs w:val="15"/>
              </w:rPr>
              <w:t> или </w:t>
            </w:r>
            <w:r w:rsidRPr="008F7005">
              <w:rPr>
                <w:color w:val="2D2D2D"/>
                <w:sz w:val="15"/>
                <w:szCs w:val="15"/>
              </w:rPr>
              <w:t>ГОСТ Р ЕН ИСО 20846</w:t>
            </w:r>
            <w:r>
              <w:rPr>
                <w:color w:val="2D2D2D"/>
                <w:sz w:val="15"/>
                <w:szCs w:val="15"/>
              </w:rPr>
              <w:t> или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[24], [26], [27]</w:t>
            </w:r>
          </w:p>
        </w:tc>
      </w:tr>
      <w:tr w:rsidR="008F7005" w:rsidTr="008F7005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Устойчивость к окислению</w:t>
            </w:r>
            <w:r>
              <w:rPr>
                <w:color w:val="2D2D2D"/>
                <w:sz w:val="15"/>
                <w:szCs w:val="15"/>
              </w:rPr>
              <w:pict>
                <v:shape id="_x0000_i1110" type="#_x0000_t75" alt="ГОСТ Р 51866-2002 (ЕН 228-2004) Топлива моторные. Бензин неэтилированный. Технические условия (с Изменениями N 1, 2, 3, 4)" style="width:11.3pt;height:17.2pt"/>
              </w:pict>
            </w:r>
            <w:r>
              <w:rPr>
                <w:color w:val="2D2D2D"/>
                <w:sz w:val="15"/>
                <w:szCs w:val="15"/>
              </w:rPr>
              <w:t>, мин, не менее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[11]</w:t>
            </w:r>
          </w:p>
        </w:tc>
      </w:tr>
      <w:tr w:rsidR="008F7005" w:rsidTr="008F7005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Концентрация смол, промытых растворителем, мг 100 см</w:t>
            </w:r>
            <w:r>
              <w:rPr>
                <w:color w:val="2D2D2D"/>
                <w:sz w:val="15"/>
                <w:szCs w:val="15"/>
              </w:rPr>
              <w:pict>
                <v:shape id="_x0000_i1111" type="#_x0000_t75" alt="ГОСТ Р 51866-2002 (ЕН 228-2004) Топлива моторные. Бензин неэтилированный. Технические условия (с Изменениями N 1, 2, 3, 4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бензина</w:t>
            </w:r>
            <w:r>
              <w:rPr>
                <w:color w:val="2D2D2D"/>
                <w:sz w:val="15"/>
                <w:szCs w:val="15"/>
              </w:rPr>
              <w:pict>
                <v:shape id="_x0000_i1112" type="#_x0000_t75" alt="ГОСТ Р 51866-2002 (ЕН 228-2004) Топлива моторные. Бензин неэтилированный. Технические условия (с Изменениями N 1, 2, 3, 4)" style="width:11.3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F7005">
              <w:rPr>
                <w:color w:val="2D2D2D"/>
                <w:sz w:val="15"/>
                <w:szCs w:val="15"/>
              </w:rPr>
              <w:t>ГОСТ 1567</w:t>
            </w:r>
            <w:r>
              <w:rPr>
                <w:color w:val="2D2D2D"/>
                <w:sz w:val="15"/>
                <w:szCs w:val="15"/>
              </w:rPr>
              <w:t> или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[10]</w:t>
            </w:r>
          </w:p>
        </w:tc>
      </w:tr>
      <w:tr w:rsidR="008F7005" w:rsidTr="008F7005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Коррозия медной пластинки (3 ч при 50 °С)</w:t>
            </w:r>
            <w:r>
              <w:rPr>
                <w:color w:val="2D2D2D"/>
                <w:sz w:val="15"/>
                <w:szCs w:val="15"/>
              </w:rPr>
              <w:pict>
                <v:shape id="_x0000_i1113" type="#_x0000_t75" alt="ГОСТ Р 51866-2002 (ЕН 228-2004) Топлива моторные. Бензин неэтилированный. Технические условия (с Изменениями N 1, 2, 3, 4)" style="width:11.3pt;height:17.2pt"/>
              </w:pict>
            </w:r>
            <w:r>
              <w:rPr>
                <w:color w:val="2D2D2D"/>
                <w:sz w:val="15"/>
                <w:szCs w:val="15"/>
              </w:rPr>
              <w:t>, единицы по шкале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Класс 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F7005">
              <w:rPr>
                <w:color w:val="2D2D2D"/>
                <w:sz w:val="15"/>
                <w:szCs w:val="15"/>
              </w:rPr>
              <w:t>ГОСТ 6321</w:t>
            </w:r>
            <w:r>
              <w:rPr>
                <w:color w:val="2D2D2D"/>
                <w:sz w:val="15"/>
                <w:szCs w:val="15"/>
              </w:rPr>
              <w:t> или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[4]</w:t>
            </w:r>
          </w:p>
        </w:tc>
      </w:tr>
      <w:tr w:rsidR="008F7005" w:rsidTr="008F7005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Внешний вид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Прозрачный и чистый 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Визуальная проверка</w:t>
            </w:r>
          </w:p>
        </w:tc>
      </w:tr>
      <w:tr w:rsidR="008F7005" w:rsidTr="008F7005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 Объемная доля углеводородов</w:t>
            </w:r>
            <w:r>
              <w:rPr>
                <w:color w:val="2D2D2D"/>
                <w:sz w:val="15"/>
                <w:szCs w:val="15"/>
              </w:rPr>
              <w:pict>
                <v:shape id="_x0000_i1114" type="#_x0000_t75" alt="ГОСТ Р 51866-2002 (ЕН 228-2004) Топлива моторные. Бензин неэтилированный. Технические условия (с Изменениями N 1, 2, 3, 4)" style="width:11.3pt;height:17.2pt"/>
              </w:pict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F7005">
              <w:rPr>
                <w:color w:val="2D2D2D"/>
                <w:sz w:val="15"/>
                <w:szCs w:val="15"/>
              </w:rPr>
              <w:t>ГОСТ Р 52714</w:t>
            </w:r>
            <w:r>
              <w:rPr>
                <w:i/>
                <w:iCs/>
                <w:color w:val="2D2D2D"/>
                <w:sz w:val="15"/>
                <w:szCs w:val="15"/>
              </w:rPr>
              <w:t> (метод Б</w:t>
            </w:r>
            <w:r>
              <w:rPr>
                <w:color w:val="2D2D2D"/>
                <w:sz w:val="15"/>
                <w:szCs w:val="15"/>
              </w:rPr>
              <w:t>), </w:t>
            </w:r>
            <w:r w:rsidRPr="008F7005">
              <w:rPr>
                <w:color w:val="2D2D2D"/>
                <w:sz w:val="15"/>
                <w:szCs w:val="15"/>
              </w:rPr>
              <w:t>ГОСТ Р 52063</w:t>
            </w:r>
            <w:r>
              <w:rPr>
                <w:color w:val="2D2D2D"/>
                <w:sz w:val="15"/>
                <w:szCs w:val="15"/>
              </w:rPr>
              <w:t> или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[21] с учетом сносок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2910" cy="211455"/>
                  <wp:effectExtent l="19050" t="0" r="0" b="0"/>
                  <wp:docPr id="91" name="Рисунок 91" descr="ГОСТ Р 51866-2002 (ЕН 228-2004) Топлива моторные. Бензин неэтилированный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ГОСТ Р 51866-2002 (ЕН 228-2004) Топлива моторные. Бензин неэтилированный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, [23], </w:t>
            </w:r>
            <w:r>
              <w:rPr>
                <w:i/>
                <w:iCs/>
                <w:color w:val="2D2D2D"/>
                <w:sz w:val="15"/>
                <w:szCs w:val="15"/>
              </w:rPr>
              <w:t>[28], [29]</w:t>
            </w:r>
          </w:p>
        </w:tc>
      </w:tr>
      <w:tr w:rsidR="008F7005" w:rsidTr="008F700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</w:t>
            </w:r>
            <w:proofErr w:type="spellStart"/>
            <w:r>
              <w:rPr>
                <w:color w:val="2D2D2D"/>
                <w:sz w:val="15"/>
                <w:szCs w:val="15"/>
              </w:rPr>
              <w:t>олефиновых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ароматических: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вид I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вид II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вид III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Объемная доля бензола</w:t>
            </w:r>
            <w:r>
              <w:rPr>
                <w:color w:val="2D2D2D"/>
                <w:sz w:val="15"/>
                <w:szCs w:val="15"/>
              </w:rPr>
              <w:pict>
                <v:shape id="_x0000_i1116" type="#_x0000_t75" alt="ГОСТ Р 51866-2002 (ЕН 228-2004) Топлива моторные. Бензин неэтилированный. Технические условия (с Изменениями N 1, 2, 3, 4)" style="width:11.3pt;height:17.2pt"/>
              </w:pict>
            </w:r>
            <w:r>
              <w:rPr>
                <w:color w:val="2D2D2D"/>
                <w:sz w:val="15"/>
                <w:szCs w:val="15"/>
              </w:rPr>
              <w:t>, %, не более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F7005">
              <w:rPr>
                <w:color w:val="2D2D2D"/>
                <w:sz w:val="15"/>
                <w:szCs w:val="15"/>
              </w:rPr>
              <w:t>ГОСТ Р 52714</w:t>
            </w:r>
            <w:r>
              <w:rPr>
                <w:i/>
                <w:iCs/>
                <w:color w:val="2D2D2D"/>
                <w:sz w:val="15"/>
                <w:szCs w:val="15"/>
              </w:rPr>
              <w:t> (метод Б), </w:t>
            </w:r>
            <w:r w:rsidRPr="008F7005">
              <w:rPr>
                <w:color w:val="2D2D2D"/>
                <w:sz w:val="15"/>
                <w:szCs w:val="15"/>
              </w:rPr>
              <w:t>ГОСТ Р ЕН 12177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8F7005">
              <w:rPr>
                <w:color w:val="2D2D2D"/>
                <w:sz w:val="15"/>
                <w:szCs w:val="15"/>
              </w:rPr>
              <w:t>ГОСТ 29040</w:t>
            </w:r>
            <w:r>
              <w:rPr>
                <w:color w:val="2D2D2D"/>
                <w:sz w:val="15"/>
                <w:szCs w:val="15"/>
              </w:rPr>
              <w:t>или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[13], [2] </w:t>
            </w:r>
            <w:r>
              <w:rPr>
                <w:i/>
                <w:iCs/>
                <w:color w:val="2D2D2D"/>
                <w:sz w:val="15"/>
                <w:szCs w:val="15"/>
              </w:rPr>
              <w:t>или по приложению А [28]*</w:t>
            </w:r>
          </w:p>
        </w:tc>
      </w:tr>
      <w:tr w:rsidR="008F7005" w:rsidTr="008F7005">
        <w:tc>
          <w:tcPr>
            <w:tcW w:w="1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</w:t>
            </w:r>
            <w:r>
              <w:rPr>
                <w:color w:val="2D2D2D"/>
                <w:sz w:val="15"/>
                <w:szCs w:val="15"/>
              </w:rPr>
              <w:br/>
              <w:t>* Вероятно, следует читать </w:t>
            </w:r>
            <w:r>
              <w:rPr>
                <w:i/>
                <w:iCs/>
                <w:color w:val="2D2D2D"/>
                <w:sz w:val="15"/>
                <w:szCs w:val="15"/>
              </w:rPr>
              <w:t>[30]. - </w:t>
            </w:r>
            <w:r>
              <w:rPr>
                <w:color w:val="2D2D2D"/>
                <w:sz w:val="15"/>
                <w:szCs w:val="15"/>
              </w:rPr>
              <w:t>Примечание изготовителя базы данных.</w:t>
            </w:r>
          </w:p>
        </w:tc>
      </w:tr>
      <w:tr w:rsidR="008F7005" w:rsidTr="008F7005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 Массовая доля кислорода</w:t>
            </w:r>
            <w:r>
              <w:rPr>
                <w:color w:val="2D2D2D"/>
                <w:sz w:val="15"/>
                <w:szCs w:val="15"/>
              </w:rPr>
              <w:pict>
                <v:shape id="_x0000_i1117" type="#_x0000_t75" alt="ГОСТ Р 51866-2002 (ЕН 228-2004) Топлива моторные. Бензин неэтилированный. Технические условия (с Изменениями N 1, 2, 3, 4)" style="width:11.3pt;height:17.2pt"/>
              </w:pict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F7005">
              <w:rPr>
                <w:color w:val="2D2D2D"/>
                <w:sz w:val="15"/>
                <w:szCs w:val="15"/>
              </w:rPr>
              <w:t>ГОСТ Р ЕН 13132</w:t>
            </w:r>
            <w:r>
              <w:rPr>
                <w:i/>
                <w:iCs/>
                <w:color w:val="2D2D2D"/>
                <w:sz w:val="15"/>
                <w:szCs w:val="15"/>
              </w:rPr>
              <w:t>, </w:t>
            </w:r>
            <w:r w:rsidRPr="008F7005">
              <w:rPr>
                <w:color w:val="2D2D2D"/>
                <w:sz w:val="15"/>
                <w:szCs w:val="15"/>
              </w:rPr>
              <w:t>ГОСТ Р ЕН 1601</w:t>
            </w:r>
            <w:r>
              <w:rPr>
                <w:i/>
                <w:iCs/>
                <w:color w:val="2D2D2D"/>
                <w:sz w:val="15"/>
                <w:szCs w:val="15"/>
              </w:rPr>
              <w:t>, </w:t>
            </w:r>
            <w:r w:rsidRPr="008F7005">
              <w:rPr>
                <w:color w:val="2D2D2D"/>
                <w:sz w:val="15"/>
                <w:szCs w:val="15"/>
              </w:rPr>
              <w:t>ГОСТ Р 52256</w:t>
            </w:r>
            <w:r>
              <w:rPr>
                <w:color w:val="2D2D2D"/>
                <w:sz w:val="15"/>
                <w:szCs w:val="15"/>
              </w:rPr>
              <w:t> или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[3], [16]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F7005" w:rsidTr="008F7005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12 Объемная доля </w:t>
            </w:r>
            <w:proofErr w:type="spellStart"/>
            <w:r>
              <w:rPr>
                <w:color w:val="2D2D2D"/>
                <w:sz w:val="15"/>
                <w:szCs w:val="15"/>
              </w:rPr>
              <w:t>оксигенатов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118" type="#_x0000_t75" alt="ГОСТ Р 51866-2002 (ЕН 228-2004) Топлива моторные. Бензин неэтилированный. Технические условия (с Изменениями N 1, 2, 3, 4)" style="width:11.3pt;height:17.2pt"/>
              </w:pict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F7005">
              <w:rPr>
                <w:color w:val="2D2D2D"/>
                <w:sz w:val="15"/>
                <w:szCs w:val="15"/>
              </w:rPr>
              <w:t>ГОСТ Р ЕН 13132</w:t>
            </w:r>
            <w:r>
              <w:rPr>
                <w:color w:val="2D2D2D"/>
                <w:sz w:val="15"/>
                <w:szCs w:val="15"/>
              </w:rPr>
              <w:t> или </w:t>
            </w:r>
            <w:r w:rsidRPr="008F7005">
              <w:rPr>
                <w:color w:val="2D2D2D"/>
                <w:sz w:val="15"/>
                <w:szCs w:val="15"/>
              </w:rPr>
              <w:t>ГОСТ Р ЕН 1601</w:t>
            </w:r>
            <w:r>
              <w:rPr>
                <w:color w:val="2D2D2D"/>
                <w:sz w:val="15"/>
                <w:szCs w:val="15"/>
              </w:rPr>
              <w:t>, или </w:t>
            </w:r>
            <w:r w:rsidRPr="008F7005">
              <w:rPr>
                <w:color w:val="2D2D2D"/>
                <w:sz w:val="15"/>
                <w:szCs w:val="15"/>
              </w:rPr>
              <w:t>ГОСТ Р 52256</w:t>
            </w:r>
            <w:r>
              <w:rPr>
                <w:color w:val="2D2D2D"/>
                <w:sz w:val="15"/>
                <w:szCs w:val="15"/>
              </w:rPr>
              <w:t> или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[3], [16] </w:t>
            </w:r>
          </w:p>
        </w:tc>
      </w:tr>
      <w:tr w:rsidR="008F7005" w:rsidTr="008F700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метанола</w:t>
            </w:r>
            <w:r>
              <w:rPr>
                <w:color w:val="2D2D2D"/>
                <w:sz w:val="15"/>
                <w:szCs w:val="15"/>
              </w:rPr>
              <w:pict>
                <v:shape id="_x0000_i1119" type="#_x0000_t75" alt="ГОСТ Р 51866-2002 (ЕН 228-2004) Топлива моторные. Бензин неэтилированный. Технические условия (с Изменениями N 1, 2, 3, 4)" style="width:12.35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этанола</w:t>
            </w:r>
            <w:r>
              <w:rPr>
                <w:color w:val="2D2D2D"/>
                <w:sz w:val="15"/>
                <w:szCs w:val="15"/>
              </w:rPr>
              <w:pict>
                <v:shape id="_x0000_i1120" type="#_x0000_t75" alt="ГОСТ Р 51866-2002 (ЕН 228-2004) Топлива моторные. Бензин неэтилированный. Технические условия (с Изменениями N 1, 2, 3, 4)" style="width:11.3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изопропилового спирта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изобутилового спирта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</w:t>
            </w:r>
            <w:proofErr w:type="spellStart"/>
            <w:r>
              <w:rPr>
                <w:color w:val="2D2D2D"/>
                <w:sz w:val="15"/>
                <w:szCs w:val="15"/>
              </w:rPr>
              <w:t>третбутилового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спирта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эфиров (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21" type="#_x0000_t75" alt="ГОСТ Р 51866-2002 (ЕН 228-2004) Топлива моторные. Бензин неэтилированный. Технические условия (с Изменениями N 1, 2, 3, 4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 и выше)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других </w:t>
            </w:r>
            <w:proofErr w:type="spellStart"/>
            <w:r>
              <w:rPr>
                <w:color w:val="2D2D2D"/>
                <w:sz w:val="15"/>
                <w:szCs w:val="15"/>
              </w:rPr>
              <w:t>оксигенатов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122" type="#_x0000_t75" alt="ГОСТ Р 51866-2002 (ЕН 228-2004) Топлива моторные. Бензин неэтилированный. Технические условия (с Изменениями N 1, 2, 3, 4)" style="width:11.3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 xml:space="preserve">13 Объемная доля 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монометиланилина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t> (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N-метиланилина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i/>
                <w:iCs/>
                <w:color w:val="2D2D2D"/>
                <w:sz w:val="15"/>
                <w:szCs w:val="15"/>
              </w:rPr>
              <w:t>%, не более: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По </w:t>
            </w:r>
            <w:r w:rsidRPr="008F7005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8F7005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F7005">
              <w:rPr>
                <w:color w:val="2D2D2D"/>
                <w:sz w:val="15"/>
                <w:szCs w:val="15"/>
              </w:rPr>
              <w:t xml:space="preserve"> 54323</w:t>
            </w:r>
          </w:p>
        </w:tc>
      </w:tr>
      <w:tr w:rsidR="008F7005" w:rsidTr="008F7005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 xml:space="preserve">вид 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l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t xml:space="preserve"> и 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ll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1,0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вид III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116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3" type="#_x0000_t75" alt="ГОСТ Р 51866-2002 (ЕН 228-2004) Топлива моторные. Бензин неэтилированный. Технические условия (с Изменениями N 1, 2, 3, 4)" style="width:9.6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 xml:space="preserve">Бензин марки 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Супер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t xml:space="preserve"> Евро-98 вырабатывают с октановым числом 98 по исследовательскому методу (88 - </w:t>
            </w:r>
            <w:r>
              <w:rPr>
                <w:color w:val="2D2D2D"/>
                <w:sz w:val="15"/>
                <w:szCs w:val="15"/>
              </w:rPr>
              <w:t>по моторному)</w:t>
            </w:r>
            <w:r>
              <w:rPr>
                <w:i/>
                <w:iCs/>
                <w:color w:val="2D2D2D"/>
                <w:sz w:val="15"/>
                <w:szCs w:val="15"/>
              </w:rPr>
              <w:t> и показателями качества, установленными в таблице 1.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pict>
                <v:shape id="_x0000_i1124" type="#_x0000_t75" alt="ГОСТ Р 51866-2002 (ЕН 228-2004) Топлива моторные. Бензин неэтилированный. Технические условия (с Изменениями N 1, 2, 3, 4)" style="width:12.35pt;height:17.2pt"/>
              </w:pict>
            </w:r>
            <w:r>
              <w:rPr>
                <w:color w:val="2D2D2D"/>
                <w:sz w:val="15"/>
                <w:szCs w:val="15"/>
              </w:rPr>
              <w:t> См. пункт 6.2.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125" type="#_x0000_t75" alt="ГОСТ Р 51866-2002 (ЕН 228-2004) Топлива моторные. Бензин неэтилированный. Технические условия (с Изменениями N 1, 2, 3, 4)" style="width:11.3pt;height:17.2pt"/>
              </w:pict>
            </w:r>
            <w:r>
              <w:rPr>
                <w:color w:val="2D2D2D"/>
                <w:sz w:val="15"/>
                <w:szCs w:val="15"/>
              </w:rPr>
              <w:t> См. пункт 6.3.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126" type="#_x0000_t75" alt="ГОСТ Р 51866-2002 (ЕН 228-2004) Топлива моторные. Бензин неэтилированный. Технические условия (с Изменениями N 1, 2, 3, 4)" style="width:12.35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 Объемную долю </w:t>
            </w:r>
            <w:proofErr w:type="spellStart"/>
            <w:r>
              <w:rPr>
                <w:color w:val="2D2D2D"/>
                <w:sz w:val="15"/>
                <w:szCs w:val="15"/>
              </w:rPr>
              <w:t>оксигенатных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соединений определяют по методу, приведенному в приложении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[21], пункт 13.2.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127" type="#_x0000_t75" alt="ГОСТ Р 51866-2002 (ЕН 228-2004) Топлива моторные. Бензин неэтилированный. Технические условия (с Изменениями N 1, 2, 3, 4)" style="width:11.3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 Если в испытуемом образце содержится </w:t>
            </w:r>
            <w:proofErr w:type="spellStart"/>
            <w:r>
              <w:rPr>
                <w:color w:val="2D2D2D"/>
                <w:sz w:val="15"/>
                <w:szCs w:val="15"/>
              </w:rPr>
              <w:t>этилтретбутиловый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эфир (ЭТБЭ), зону ароматических углеводородов определяют по розово-коричневому кольцу, при отсутствии ЭТБЭ используют зону ниже красного кольца. Наличие или отсутствие ЭТБЭ может быть определено по методу, приведенному в </w:t>
            </w:r>
            <w:r>
              <w:rPr>
                <w:color w:val="2D2D2D"/>
                <w:sz w:val="15"/>
                <w:szCs w:val="15"/>
              </w:rPr>
              <w:pict>
                <v:shape id="_x0000_i1128" type="#_x0000_t75" alt="ГОСТ Р 51866-2002 (ЕН 228-2004) Топлива моторные. Бензин неэтилированный. Технические условия (с Изменениями N 1, 2, 3, 4)" style="width:12.35pt;height:17.2pt"/>
              </w:pict>
            </w:r>
            <w:r>
              <w:rPr>
                <w:color w:val="2D2D2D"/>
                <w:sz w:val="15"/>
                <w:szCs w:val="15"/>
              </w:rPr>
              <w:t>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129" type="#_x0000_t75" alt="ГОСТ Р 51866-2002 (ЕН 228-2004) Топлива моторные. Бензин неэтилированный. Технические условия (с Изменениями N 1, 2, 3, 4)" style="width:12.35pt;height:17.2pt"/>
              </w:pict>
            </w:r>
            <w:r>
              <w:rPr>
                <w:color w:val="2D2D2D"/>
                <w:sz w:val="15"/>
                <w:szCs w:val="15"/>
              </w:rPr>
              <w:t> Используют метод, приведенный в приложении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[2], без факультативного этапа </w:t>
            </w:r>
            <w:proofErr w:type="spellStart"/>
            <w:r>
              <w:rPr>
                <w:color w:val="2D2D2D"/>
                <w:sz w:val="15"/>
                <w:szCs w:val="15"/>
              </w:rPr>
              <w:t>депентанизации</w:t>
            </w:r>
            <w:proofErr w:type="spellEnd"/>
            <w:r>
              <w:rPr>
                <w:color w:val="2D2D2D"/>
                <w:sz w:val="15"/>
                <w:szCs w:val="15"/>
              </w:rPr>
              <w:t>. Пункты 6.1; 10.1 и 14.1.1 метода не используют.</w:t>
            </w:r>
            <w:r>
              <w:rPr>
                <w:color w:val="2D2D2D"/>
                <w:sz w:val="15"/>
                <w:szCs w:val="15"/>
              </w:rPr>
              <w:br/>
            </w:r>
          </w:p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0" type="#_x0000_t75" alt="ГОСТ Р 51866-2002 (ЕН 228-2004) Топлива моторные. Бензин неэтилированный. Технические условия (с Изменениями N 1, 2, 3, 4)" style="width:12.35pt;height:17.2pt"/>
              </w:pict>
            </w:r>
            <w:r>
              <w:rPr>
                <w:color w:val="2D2D2D"/>
                <w:sz w:val="15"/>
                <w:szCs w:val="15"/>
              </w:rPr>
              <w:t>-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i/>
                <w:iCs/>
                <w:color w:val="2D2D2D"/>
                <w:sz w:val="15"/>
                <w:szCs w:val="15"/>
              </w:rPr>
              <w:t> </w:t>
            </w:r>
            <w:r>
              <w:rPr>
                <w:i/>
                <w:iCs/>
                <w:color w:val="2D2D2D"/>
                <w:sz w:val="15"/>
                <w:szCs w:val="15"/>
              </w:rPr>
              <w:pict>
                <v:shape id="_x0000_i1131" type="#_x0000_t75" alt="ГОСТ Р 51866-2002 (ЕН 228-2004) Топлива моторные. Бензин неэтилированный. Технические условия (с Изменениями N 1, 2, 3, 4)" style="width:11.3pt;height:17.2pt"/>
              </w:pict>
            </w:r>
            <w:r>
              <w:rPr>
                <w:i/>
                <w:iCs/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t>Могут быть добавлены стабилизирующие агенты.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132" type="#_x0000_t75" alt="ГОСТ Р 51866-2002 (ЕН 228-2004) Топлива моторные. Бензин неэтилированный. Технические условия (с Изменениями N 1, 2, 3, 4)" style="width:11.3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 Другие </w:t>
            </w:r>
            <w:proofErr w:type="spellStart"/>
            <w:r>
              <w:rPr>
                <w:color w:val="2D2D2D"/>
                <w:sz w:val="15"/>
                <w:szCs w:val="15"/>
              </w:rPr>
              <w:t>моноспирты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эфиры с температурой конца кипения не выше указанной в таблице 3.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133" type="#_x0000_t75" alt="ГОСТ Р 51866-2002 (ЕН 228-2004) Топлива моторные. Бензин неэтилированный. Технические условия (с Изменениями N 1, 2, 3, 4)" style="width:15.05pt;height:17.2pt"/>
              </w:pict>
            </w:r>
            <w:r>
              <w:rPr>
                <w:color w:val="2D2D2D"/>
                <w:sz w:val="15"/>
                <w:szCs w:val="15"/>
              </w:rPr>
              <w:t>В паспорте качества норму содержания серы не более 10 мг/кг следует маркировать как отсутствие.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i/>
                <w:iCs/>
                <w:color w:val="2D2D2D"/>
                <w:sz w:val="15"/>
                <w:szCs w:val="15"/>
              </w:rPr>
              <w:pict>
                <v:shape id="_x0000_i1134" type="#_x0000_t75" alt="ГОСТ Р 51866-2002 (ЕН 228-2004) Топлива моторные. Бензин неэтилированный. Технические условия (с Изменениями N 1, 2, 3, 4)" style="width:15.05pt;height:17.2pt"/>
              </w:pict>
            </w:r>
            <w:r>
              <w:rPr>
                <w:i/>
                <w:iCs/>
                <w:color w:val="2D2D2D"/>
                <w:sz w:val="15"/>
                <w:szCs w:val="15"/>
              </w:rPr>
              <w:t xml:space="preserve">Автомобильные бензины, предназначенные для длительного хранения (5 лет) в 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Росрезерве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t xml:space="preserve"> и для нужд Министерства обороны РФ, должны иметь индукционный период не менее 1200 мин и не должны содержать спирты и моющие присадки.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F7005" w:rsidTr="008F7005">
        <w:tc>
          <w:tcPr>
            <w:tcW w:w="116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lastRenderedPageBreak/>
              <w:t>Примечание - В автомобильном бензине должны отсутствовать железо и марганец. За отсутствие железа (по </w:t>
            </w:r>
            <w:r w:rsidRPr="008F7005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8F7005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F7005">
              <w:rPr>
                <w:color w:val="2D2D2D"/>
                <w:sz w:val="15"/>
                <w:szCs w:val="15"/>
              </w:rPr>
              <w:t xml:space="preserve"> 52530</w:t>
            </w:r>
            <w:r>
              <w:rPr>
                <w:i/>
                <w:iCs/>
                <w:color w:val="2D2D2D"/>
                <w:sz w:val="15"/>
                <w:szCs w:val="15"/>
              </w:rPr>
              <w:t>) принимают концентрацию менее 0,01 г/дм</w:t>
            </w:r>
            <w:r>
              <w:rPr>
                <w:color w:val="2D2D2D"/>
                <w:sz w:val="15"/>
                <w:szCs w:val="15"/>
              </w:rPr>
              <w:pict>
                <v:shape id="_x0000_i1135" type="#_x0000_t75" alt="ГОСТ Р 51866-2002 (ЕН 228-2004) Топлива моторные. Бензин неэтилированный. Технические условия (с Изменениями N 1, 2, 3, 4)" style="width:8.05pt;height:17.2pt"/>
              </w:pict>
            </w:r>
            <w:r>
              <w:rPr>
                <w:i/>
                <w:iCs/>
                <w:color w:val="2D2D2D"/>
                <w:sz w:val="15"/>
                <w:szCs w:val="15"/>
              </w:rPr>
              <w:t>, марганца (по </w:t>
            </w:r>
            <w:r w:rsidRPr="008F7005">
              <w:rPr>
                <w:color w:val="2D2D2D"/>
                <w:sz w:val="15"/>
                <w:szCs w:val="15"/>
              </w:rPr>
              <w:t>ГОСТ Р 51925</w:t>
            </w:r>
            <w:r>
              <w:rPr>
                <w:i/>
                <w:iCs/>
                <w:color w:val="2D2D2D"/>
                <w:sz w:val="15"/>
                <w:szCs w:val="15"/>
              </w:rPr>
              <w:t xml:space="preserve">) - менее 0,25 мг 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Mn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 id="_x0000_i1136" type="#_x0000_t75" alt="ГОСТ Р 51866-2002 (ЕН 228-2004) Топлива моторные. Бензин неэтилированный. Технические условия (с Изменениями N 1, 2, 3, 4)" style="width:8.05pt;height:17.2pt"/>
              </w:pict>
            </w:r>
            <w:r>
              <w:rPr>
                <w:i/>
                <w:iCs/>
                <w:color w:val="2D2D2D"/>
                <w:sz w:val="15"/>
                <w:szCs w:val="15"/>
              </w:rPr>
              <w:t>, свинца - менее 2,5 мг/дм</w:t>
            </w:r>
            <w:r>
              <w:rPr>
                <w:color w:val="2D2D2D"/>
                <w:sz w:val="15"/>
                <w:szCs w:val="15"/>
              </w:rPr>
              <w:pict>
                <v:shape id="_x0000_i1137" type="#_x0000_t75" alt="ГОСТ Р 51866-2002 (ЕН 228-2004) Топлива моторные. Бензин неэтилированный. Технические условия (с Изменениями N 1, 2, 3, 4)" style="width:8.05pt;height:17.2pt"/>
              </w:pict>
            </w:r>
            <w:r>
              <w:rPr>
                <w:i/>
                <w:iCs/>
                <w:color w:val="2D2D2D"/>
                <w:sz w:val="15"/>
                <w:szCs w:val="15"/>
              </w:rPr>
              <w:t>, метанола - менее 0,17% масс. или 0,17% об.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</w:tbl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2, </w:t>
      </w:r>
      <w:r w:rsidRPr="008F7005">
        <w:rPr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, </w:t>
      </w:r>
      <w:r w:rsidRPr="008F7005">
        <w:rPr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).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(Поправка).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 (Исключена, Изменением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3 - Классы испаряемости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95"/>
        <w:gridCol w:w="988"/>
        <w:gridCol w:w="988"/>
        <w:gridCol w:w="988"/>
        <w:gridCol w:w="838"/>
        <w:gridCol w:w="988"/>
        <w:gridCol w:w="993"/>
        <w:gridCol w:w="2011"/>
      </w:tblGrid>
      <w:tr w:rsidR="008F7005" w:rsidTr="008F7005">
        <w:trPr>
          <w:trHeight w:val="15"/>
        </w:trPr>
        <w:tc>
          <w:tcPr>
            <w:tcW w:w="2957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</w:tr>
      <w:tr w:rsidR="008F7005" w:rsidTr="008F700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6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для класса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испытания</w:t>
            </w:r>
            <w:r>
              <w:rPr>
                <w:color w:val="2D2D2D"/>
                <w:sz w:val="15"/>
                <w:szCs w:val="15"/>
              </w:rPr>
              <w:pict>
                <v:shape id="_x0000_i1138" type="#_x0000_t75" alt="ГОСТ Р 51866-2002 (ЕН 228-2004) Топлива моторные. Бензин неэтилированный. Технические условия (с Изменениями N 1, 2, 3, 4)" style="width:9.65pt;height:17.2pt"/>
              </w:pict>
            </w:r>
          </w:p>
        </w:tc>
      </w:tr>
      <w:tr w:rsidR="008F7005" w:rsidTr="008F7005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и С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D и D1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 и E1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F и F1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Давление насыщенных паров (ДНП), кПа: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F7005">
              <w:rPr>
                <w:color w:val="2D2D2D"/>
                <w:sz w:val="15"/>
                <w:szCs w:val="15"/>
              </w:rPr>
              <w:t>ГОСТ 1756</w:t>
            </w:r>
            <w:r>
              <w:rPr>
                <w:color w:val="2D2D2D"/>
                <w:sz w:val="15"/>
                <w:szCs w:val="15"/>
              </w:rPr>
              <w:t>или </w:t>
            </w:r>
            <w:r w:rsidRPr="008F7005">
              <w:rPr>
                <w:color w:val="2D2D2D"/>
                <w:sz w:val="15"/>
                <w:szCs w:val="15"/>
              </w:rPr>
              <w:t>ГОСТ Р ЕН 13016-1</w:t>
            </w:r>
            <w:r>
              <w:rPr>
                <w:color w:val="2D2D2D"/>
                <w:sz w:val="15"/>
                <w:szCs w:val="15"/>
              </w:rPr>
              <w:t>, или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[15]</w:t>
            </w:r>
          </w:p>
        </w:tc>
      </w:tr>
      <w:tr w:rsidR="008F7005" w:rsidTr="008F7005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Фракционный состав</w:t>
            </w:r>
            <w:r>
              <w:rPr>
                <w:color w:val="2D2D2D"/>
                <w:sz w:val="15"/>
                <w:szCs w:val="15"/>
              </w:rPr>
              <w:pict>
                <v:shape id="_x0000_i1139" type="#_x0000_t75" alt="ГОСТ Р 51866-2002 (ЕН 228-2004) Топлива моторные. Бензин неэтилированный. Технические условия (с Изменениями N 1, 2, 3, 4)" style="width:11.3pt;height:17.2pt"/>
              </w:pict>
            </w:r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F7005">
              <w:rPr>
                <w:color w:val="2D2D2D"/>
                <w:sz w:val="15"/>
                <w:szCs w:val="15"/>
              </w:rPr>
              <w:t>ГОСТ 2177</w:t>
            </w:r>
            <w:r>
              <w:rPr>
                <w:color w:val="2D2D2D"/>
                <w:sz w:val="15"/>
                <w:szCs w:val="15"/>
              </w:rPr>
              <w:t>* (метод А) или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[7]</w:t>
            </w:r>
          </w:p>
        </w:tc>
      </w:tr>
      <w:tr w:rsidR="008F7005" w:rsidTr="008F7005">
        <w:tc>
          <w:tcPr>
            <w:tcW w:w="1164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</w:t>
            </w:r>
            <w:r>
              <w:rPr>
                <w:color w:val="2D2D2D"/>
                <w:sz w:val="15"/>
                <w:szCs w:val="15"/>
              </w:rPr>
              <w:br/>
              <w:t>* В бумажном оригинале обозначение и номер стандарта приводятся обычным шрифтом. - Примечание изготовителя базы данных. </w:t>
            </w:r>
          </w:p>
        </w:tc>
      </w:tr>
      <w:tr w:rsidR="008F7005" w:rsidTr="008F7005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объемная доля испарившегося бензина, %, при температуре: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(И70)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20,0-48,0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20,0-48,0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22,0-50,0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22,0-50,0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22,0-50,0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22,0-50,0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(И100)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46,0-71,0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46,0-71,0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46,0-71,0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46,0-71,0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46,0-71,0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46,0-71,0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(И150), не менее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конец кипения,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выше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остаток в колбе, % (по объему),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3 Максимальный индекс паровой </w:t>
            </w:r>
            <w:r>
              <w:rPr>
                <w:color w:val="2D2D2D"/>
                <w:sz w:val="15"/>
                <w:szCs w:val="15"/>
              </w:rPr>
              <w:lastRenderedPageBreak/>
              <w:t>пробки</w:t>
            </w:r>
            <w:r>
              <w:rPr>
                <w:color w:val="2D2D2D"/>
                <w:sz w:val="15"/>
                <w:szCs w:val="15"/>
              </w:rPr>
              <w:pict>
                <v:shape id="_x0000_i1140" type="#_x0000_t75" alt="ГОСТ Р 51866-2002 (ЕН 228-2004) Топлива моторные. Бензин неэтилированный. Технические условия (с Изменениями N 1, 2, 3, 4)" style="width:12.35pt;height:17.2pt"/>
              </w:pict>
            </w:r>
            <w:r>
              <w:rPr>
                <w:color w:val="2D2D2D"/>
                <w:sz w:val="15"/>
                <w:szCs w:val="15"/>
              </w:rPr>
              <w:t> (ИПП) ИПП=10ДНП+7(И70)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А </w:t>
            </w:r>
            <w:r>
              <w:rPr>
                <w:color w:val="2D2D2D"/>
                <w:sz w:val="15"/>
                <w:szCs w:val="15"/>
              </w:rPr>
              <w:br/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 </w:t>
            </w:r>
            <w:r>
              <w:rPr>
                <w:color w:val="2D2D2D"/>
                <w:sz w:val="15"/>
                <w:szCs w:val="15"/>
              </w:rPr>
              <w:br/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1050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D1</w:t>
            </w:r>
            <w:r>
              <w:rPr>
                <w:color w:val="2D2D2D"/>
                <w:sz w:val="15"/>
                <w:szCs w:val="15"/>
              </w:rPr>
              <w:br/>
              <w:t>1150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E1</w:t>
            </w:r>
            <w:r>
              <w:rPr>
                <w:color w:val="2D2D2D"/>
                <w:sz w:val="15"/>
                <w:szCs w:val="15"/>
              </w:rPr>
              <w:br/>
              <w:t>1200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F1</w:t>
            </w:r>
            <w:r>
              <w:rPr>
                <w:color w:val="2D2D2D"/>
                <w:sz w:val="15"/>
                <w:szCs w:val="15"/>
              </w:rPr>
              <w:br/>
              <w:t>1250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1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pict>
                <v:shape id="_x0000_i1141" type="#_x0000_t75" alt="ГОСТ Р 51866-2002 (ЕН 228-2004) Топлива моторные. Бензин неэтилированный. Технические условия (с Изменениями N 1, 2, 3, 4)" style="width:9.65pt;height:17.2pt"/>
              </w:pict>
            </w:r>
            <w:r>
              <w:rPr>
                <w:color w:val="2D2D2D"/>
                <w:sz w:val="15"/>
                <w:szCs w:val="15"/>
              </w:rPr>
              <w:t> См. пункт 6.2.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142" type="#_x0000_t75" alt="ГОСТ Р 51866-2002 (ЕН 228-2004) Топлива моторные. Бензин неэтилированный. Технические условия (с Изменениями N 1, 2, 3, 4)" style="width:12.35pt;height:17.2pt"/>
              </w:pict>
            </w:r>
            <w:r>
              <w:rPr>
                <w:color w:val="2D2D2D"/>
                <w:sz w:val="15"/>
                <w:szCs w:val="15"/>
              </w:rPr>
              <w:t> Для бензинов классов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>, В, С, D, Е и F индекс паровой пробки не нормируется.</w:t>
            </w:r>
            <w:r>
              <w:rPr>
                <w:color w:val="2D2D2D"/>
                <w:sz w:val="15"/>
                <w:szCs w:val="15"/>
              </w:rPr>
              <w:br/>
            </w:r>
          </w:p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3" type="#_x0000_t75" alt="ГОСТ Р 51866-2002 (ЕН 228-2004) Топлива моторные. Бензин неэтилированный. Технические условия (с Изменениями N 1, 2, 3, 4)" style="width:11.3pt;height:17.2pt"/>
              </w:pict>
            </w:r>
            <w:r>
              <w:rPr>
                <w:color w:val="2D2D2D"/>
                <w:sz w:val="15"/>
                <w:szCs w:val="15"/>
              </w:rPr>
              <w:t> См. пункт 6.3.</w:t>
            </w:r>
          </w:p>
        </w:tc>
      </w:tr>
    </w:tbl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8F7005">
        <w:rPr>
          <w:color w:val="2D2D2D"/>
          <w:sz w:val="15"/>
          <w:szCs w:val="15"/>
        </w:rPr>
        <w:t>Изм</w:t>
      </w:r>
      <w:proofErr w:type="spellEnd"/>
      <w:r w:rsidRPr="008F7005">
        <w:rPr>
          <w:color w:val="2D2D2D"/>
          <w:sz w:val="15"/>
          <w:szCs w:val="15"/>
        </w:rPr>
        <w:t>.</w:t>
      </w:r>
      <w:proofErr w:type="gramEnd"/>
      <w:r w:rsidRPr="008F7005">
        <w:rPr>
          <w:color w:val="2D2D2D"/>
          <w:sz w:val="15"/>
          <w:szCs w:val="15"/>
        </w:rPr>
        <w:t xml:space="preserve"> N 3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3.2 Красители и вещества-метки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Автомобильный бензин может содержать красители (кроме зеленого и голубого цвета) и вещества-метки.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3.3 Присадки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Автомобильный бензин может содержать моющие присадки, не ухудшающие его показатели и свойства.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3.4 Фосфор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</w:t>
      </w:r>
      <w:proofErr w:type="gramEnd"/>
      <w:r>
        <w:rPr>
          <w:color w:val="2D2D2D"/>
          <w:sz w:val="15"/>
          <w:szCs w:val="15"/>
        </w:rPr>
        <w:t>ля защиты каталитических систем нейтрализаторов отработавших газов транспортных средств не допускается добавлять в бензин соединения, содержащие фосфор.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3.5 Кислотность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</w:t>
      </w:r>
      <w:proofErr w:type="gramEnd"/>
      <w:r>
        <w:rPr>
          <w:color w:val="2D2D2D"/>
          <w:sz w:val="15"/>
          <w:szCs w:val="15"/>
        </w:rPr>
        <w:t xml:space="preserve"> целью ограничения кислотности бензина кислотность этанола, используемого в качестве продукта, применяемого при компаундировании, не должна превышать 0,007% (по массе) в пересчете на уксусную кислоту по методу, приведенному в приложении А [22].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3.6 Требования, определяемые климатическими условиями, и методы испытаний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3.6.1 Требования к </w:t>
      </w:r>
      <w:proofErr w:type="spellStart"/>
      <w:r>
        <w:rPr>
          <w:color w:val="2D2D2D"/>
          <w:sz w:val="15"/>
          <w:szCs w:val="15"/>
        </w:rPr>
        <w:t>эмульгируемости</w:t>
      </w:r>
      <w:proofErr w:type="spell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Поставщики должны обеспечивать устойчивость эмульсии бензина с абсорбированной водой во всех климатических зонах. При возникновении опасности выделения воды в бензин следует вводить антикоррозионные присадки.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3.6.2 Требования к испаряемости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предусматривает производство 10 классов бензинов по испаряемости. Предельные значения характеристик испаряемости приведены в таблице 3. Диаграмма определения классов испаряемости бензинов приведена на рисунке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1 - Диаграмма определения классов испаряемости бензинов</w:t>
      </w:r>
    </w:p>
    <w:p w:rsidR="008F7005" w:rsidRDefault="008F7005" w:rsidP="008F700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783455" cy="2865755"/>
            <wp:effectExtent l="19050" t="0" r="0" b="0"/>
            <wp:docPr id="120" name="Рисунок 120" descr="ГОСТ Р 51866-2002 (ЕН 228-2004) Топлива моторные. Бензин неэтилированный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ГОСТ Р 51866-2002 (ЕН 228-2004) Топлива моторные. Бензин неэтилированный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Рисунок 1 - Диаграмма определения классов испаряемости бензинов</w:t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Рекомендации по сезонному применению бензинов различных классов в Российской Федерации приведены в приложении Б.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Требования безопасности и охраны окружающей среды</w:t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4.1 Автомобильные бензины являются малоопасными продуктами и по степени воздействия на организм относятся к 4-му классу опасности по </w:t>
      </w:r>
      <w:r w:rsidRPr="008F7005">
        <w:rPr>
          <w:color w:val="2D2D2D"/>
          <w:sz w:val="15"/>
          <w:szCs w:val="15"/>
        </w:rPr>
        <w:t>ГОСТ 12.1.007</w:t>
      </w:r>
      <w:r>
        <w:rPr>
          <w:i/>
          <w:iCs/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4.2 Автомобильные бензины обладают наркотическим действием, раздражают верхние дыхательные пути, слизистую оболочку глаз и кожу человека. Постоянный контакт с бензином может вызвать острые воспаления и хронические экземы.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4.3 Предельно допустимая концентрация паров углеводородов бензинов в воздухе производственных помещений - 100 мг/м</w:t>
      </w:r>
      <w:r>
        <w:rPr>
          <w:color w:val="2D2D2D"/>
          <w:sz w:val="15"/>
          <w:szCs w:val="15"/>
        </w:rPr>
        <w:pict>
          <v:shape id="_x0000_i1145" type="#_x0000_t75" alt="ГОСТ Р 51866-2002 (ЕН 228-2004) Топлива моторные. Бензин неэтилированный. Технические условия (с Изменениями N 1, 2, 3, 4)" style="width:8.05pt;height:17.2pt"/>
        </w:pict>
      </w:r>
      <w:r>
        <w:rPr>
          <w:i/>
          <w:iCs/>
          <w:color w:val="2D2D2D"/>
          <w:sz w:val="15"/>
          <w:szCs w:val="15"/>
        </w:rPr>
        <w:t> в соответствии с </w:t>
      </w:r>
      <w:r w:rsidRPr="008F7005">
        <w:rPr>
          <w:color w:val="2D2D2D"/>
          <w:sz w:val="15"/>
          <w:szCs w:val="15"/>
        </w:rPr>
        <w:t>ГОСТ 12.1.005</w:t>
      </w:r>
      <w:r>
        <w:rPr>
          <w:i/>
          <w:iCs/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Предельно допустимая концентрация паров углеводородов бензинов в воздухе производственных помещений 300/100 мг/м</w:t>
      </w:r>
      <w:r>
        <w:rPr>
          <w:color w:val="2D2D2D"/>
          <w:sz w:val="15"/>
          <w:szCs w:val="15"/>
        </w:rPr>
        <w:pict>
          <v:shape id="_x0000_i1146" type="#_x0000_t75" alt="ГОСТ Р 51866-2002 (ЕН 228-2004) Топлива моторные. Бензин неэтилированный. Технические условия (с Изменениями N 1, 2, 3, 4)" style="width:8.05pt;height:17.2pt"/>
        </w:pict>
      </w:r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в соответствии с приложением</w:t>
      </w:r>
      <w:proofErr w:type="gramStart"/>
      <w:r>
        <w:rPr>
          <w:i/>
          <w:iCs/>
          <w:color w:val="2D2D2D"/>
          <w:sz w:val="15"/>
          <w:szCs w:val="15"/>
        </w:rPr>
        <w:t xml:space="preserve"> В</w:t>
      </w:r>
      <w:proofErr w:type="gramEnd"/>
      <w:r>
        <w:rPr>
          <w:i/>
          <w:iCs/>
          <w:color w:val="2D2D2D"/>
          <w:sz w:val="15"/>
          <w:szCs w:val="15"/>
        </w:rPr>
        <w:t xml:space="preserve"> [</w:t>
      </w:r>
      <w:r w:rsidRPr="008F7005">
        <w:rPr>
          <w:color w:val="2D2D2D"/>
          <w:sz w:val="15"/>
          <w:szCs w:val="15"/>
        </w:rPr>
        <w:t>2</w:t>
      </w:r>
      <w:r>
        <w:rPr>
          <w:i/>
          <w:iCs/>
          <w:color w:val="2D2D2D"/>
          <w:sz w:val="15"/>
          <w:szCs w:val="15"/>
        </w:rPr>
        <w:t>].</w:t>
      </w:r>
      <w:r>
        <w:rPr>
          <w:color w:val="2D2D2D"/>
          <w:sz w:val="15"/>
          <w:szCs w:val="15"/>
        </w:rPr>
        <w:br/>
        <w:t> </w:t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Содержание углеводородов в воздухе рабочей зоны определяют газохроматографическим методом по методическим указаниям Минздрава России, по приложению</w:t>
      </w:r>
      <w:proofErr w:type="gramStart"/>
      <w:r>
        <w:rPr>
          <w:i/>
          <w:iCs/>
          <w:color w:val="2D2D2D"/>
          <w:sz w:val="15"/>
          <w:szCs w:val="15"/>
        </w:rPr>
        <w:t xml:space="preserve"> В</w:t>
      </w:r>
      <w:proofErr w:type="gramEnd"/>
      <w:r>
        <w:rPr>
          <w:i/>
          <w:iCs/>
          <w:color w:val="2D2D2D"/>
          <w:sz w:val="15"/>
          <w:szCs w:val="15"/>
        </w:rPr>
        <w:t xml:space="preserve"> [</w:t>
      </w:r>
      <w:r w:rsidRPr="008F7005">
        <w:rPr>
          <w:color w:val="2D2D2D"/>
          <w:sz w:val="15"/>
          <w:szCs w:val="15"/>
        </w:rPr>
        <w:t>3</w:t>
      </w:r>
      <w:r>
        <w:rPr>
          <w:i/>
          <w:iCs/>
          <w:color w:val="2D2D2D"/>
          <w:sz w:val="15"/>
          <w:szCs w:val="15"/>
        </w:rPr>
        <w:t>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Не допускается наличие автомобильных бензинов в питьевой воде, определяют визуально (маслянистая пленка нефтепродукта на поверхности воды).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4.4</w:t>
      </w:r>
      <w:proofErr w:type="gramStart"/>
      <w:r>
        <w:rPr>
          <w:i/>
          <w:iCs/>
          <w:color w:val="2D2D2D"/>
          <w:sz w:val="15"/>
          <w:szCs w:val="15"/>
        </w:rPr>
        <w:t xml:space="preserve"> В</w:t>
      </w:r>
      <w:proofErr w:type="gramEnd"/>
      <w:r>
        <w:rPr>
          <w:i/>
          <w:iCs/>
          <w:color w:val="2D2D2D"/>
          <w:sz w:val="15"/>
          <w:szCs w:val="15"/>
        </w:rPr>
        <w:t xml:space="preserve"> соответствии с </w:t>
      </w:r>
      <w:r w:rsidRPr="008F7005">
        <w:rPr>
          <w:color w:val="2D2D2D"/>
          <w:sz w:val="15"/>
          <w:szCs w:val="15"/>
        </w:rPr>
        <w:t>ГОСТ 12.1.044</w:t>
      </w:r>
      <w:r>
        <w:rPr>
          <w:i/>
          <w:iCs/>
          <w:color w:val="2D2D2D"/>
          <w:sz w:val="15"/>
          <w:szCs w:val="15"/>
        </w:rPr>
        <w:t> автомобильный бензин представляет собой легковоспламеняющуюся жидкость с температурой самовоспламенения 255-370 °C.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Температурные пределы воспламенения: нижний - минус 27 - минус 39</w:t>
      </w:r>
      <w:proofErr w:type="gramStart"/>
      <w:r>
        <w:rPr>
          <w:i/>
          <w:iCs/>
          <w:color w:val="2D2D2D"/>
          <w:sz w:val="15"/>
          <w:szCs w:val="15"/>
        </w:rPr>
        <w:t xml:space="preserve"> °С</w:t>
      </w:r>
      <w:proofErr w:type="gramEnd"/>
      <w:r>
        <w:rPr>
          <w:i/>
          <w:iCs/>
          <w:color w:val="2D2D2D"/>
          <w:sz w:val="15"/>
          <w:szCs w:val="15"/>
        </w:rPr>
        <w:t>; верхний - минус 8 - минус 27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Концентрационные пределы распространения пламени: нижний - 1,0%, верхний - 6% (по объему).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4.5</w:t>
      </w:r>
      <w:proofErr w:type="gramStart"/>
      <w:r>
        <w:rPr>
          <w:i/>
          <w:iCs/>
          <w:color w:val="2D2D2D"/>
          <w:sz w:val="15"/>
          <w:szCs w:val="15"/>
        </w:rPr>
        <w:t xml:space="preserve"> П</w:t>
      </w:r>
      <w:proofErr w:type="gramEnd"/>
      <w:r>
        <w:rPr>
          <w:i/>
          <w:iCs/>
          <w:color w:val="2D2D2D"/>
          <w:sz w:val="15"/>
          <w:szCs w:val="15"/>
        </w:rPr>
        <w:t>ри загорании бензина применяют следующие средства пожаротушения: распыленную воду, пену; при объемном тушении - углекислый газ, составы СЖБ и "3,5", пар.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lastRenderedPageBreak/>
        <w:t>4.6</w:t>
      </w:r>
      <w:proofErr w:type="gramStart"/>
      <w:r>
        <w:rPr>
          <w:i/>
          <w:iCs/>
          <w:color w:val="2D2D2D"/>
          <w:sz w:val="15"/>
          <w:szCs w:val="15"/>
        </w:rPr>
        <w:t xml:space="preserve"> В</w:t>
      </w:r>
      <w:proofErr w:type="gramEnd"/>
      <w:r>
        <w:rPr>
          <w:i/>
          <w:iCs/>
          <w:color w:val="2D2D2D"/>
          <w:sz w:val="15"/>
          <w:szCs w:val="15"/>
        </w:rPr>
        <w:t xml:space="preserve"> помещениях для хранения и использования бензинов запрещается обращение с открытым огнем; электрооборудование, электрические сети и искусственное освещение должны быть взрывобезопасного исполнения.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При работе с бензином не допускается использовать инструменты, дающие при ударе искру.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4.7 Емкости и трубопроводы, предназначенные для хранения и транспортирования бензина, должны быть защищены от статического электричества по </w:t>
      </w:r>
      <w:r w:rsidRPr="008F7005">
        <w:rPr>
          <w:color w:val="2D2D2D"/>
          <w:sz w:val="15"/>
          <w:szCs w:val="15"/>
        </w:rPr>
        <w:t>ГОСТ 12.1.018</w:t>
      </w:r>
      <w:r>
        <w:rPr>
          <w:i/>
          <w:iCs/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4.8 Оборудование и аппараты процессов слива и налива автомобильных бензинов должны быть герметизированы с целью исключения попадания бензина в системы бытовой, промышленной и ливневой канализации, а также в открытые водоемы и почву, а его паров - в воздушную среду.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4.9</w:t>
      </w:r>
      <w:proofErr w:type="gramStart"/>
      <w:r>
        <w:rPr>
          <w:i/>
          <w:iCs/>
          <w:color w:val="2D2D2D"/>
          <w:sz w:val="15"/>
          <w:szCs w:val="15"/>
        </w:rPr>
        <w:t xml:space="preserve"> П</w:t>
      </w:r>
      <w:proofErr w:type="gramEnd"/>
      <w:r>
        <w:rPr>
          <w:i/>
          <w:iCs/>
          <w:color w:val="2D2D2D"/>
          <w:sz w:val="15"/>
          <w:szCs w:val="15"/>
        </w:rPr>
        <w:t>ри разливе автомобильного бензина необходимо собрать его в отдельную тару; место разлива протереть сухой тряпкой; при разливе на открытой площадке место разлива засыпать песком с последующим его удалением и обезвреживанием в соответствии с приложением В [</w:t>
      </w:r>
      <w:r w:rsidRPr="008F7005">
        <w:rPr>
          <w:color w:val="2D2D2D"/>
          <w:sz w:val="15"/>
          <w:szCs w:val="15"/>
        </w:rPr>
        <w:t>4</w:t>
      </w:r>
      <w:r>
        <w:rPr>
          <w:i/>
          <w:iCs/>
          <w:color w:val="2D2D2D"/>
          <w:sz w:val="15"/>
          <w:szCs w:val="15"/>
        </w:rPr>
        <w:t>].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 xml:space="preserve">4.10 Помещения для работ с бензинами должны быть оборудованы </w:t>
      </w:r>
      <w:proofErr w:type="spellStart"/>
      <w:r>
        <w:rPr>
          <w:i/>
          <w:iCs/>
          <w:color w:val="2D2D2D"/>
          <w:sz w:val="15"/>
          <w:szCs w:val="15"/>
        </w:rPr>
        <w:t>общеобменной</w:t>
      </w:r>
      <w:proofErr w:type="spellEnd"/>
      <w:r>
        <w:rPr>
          <w:i/>
          <w:iCs/>
          <w:color w:val="2D2D2D"/>
          <w:sz w:val="15"/>
          <w:szCs w:val="15"/>
        </w:rPr>
        <w:t xml:space="preserve"> вентиляцией, места интенсивного выделения паров бензинов должны быть снабжены местными отсосами.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4.11</w:t>
      </w:r>
      <w:proofErr w:type="gramStart"/>
      <w:r>
        <w:rPr>
          <w:i/>
          <w:iCs/>
          <w:color w:val="2D2D2D"/>
          <w:sz w:val="15"/>
          <w:szCs w:val="15"/>
        </w:rPr>
        <w:t xml:space="preserve"> П</w:t>
      </w:r>
      <w:proofErr w:type="gramEnd"/>
      <w:r>
        <w:rPr>
          <w:i/>
          <w:iCs/>
          <w:color w:val="2D2D2D"/>
          <w:sz w:val="15"/>
          <w:szCs w:val="15"/>
        </w:rPr>
        <w:t>ри работе с бензином применяют индивидуальные средства защиты согласно </w:t>
      </w:r>
      <w:r w:rsidRPr="008F7005">
        <w:rPr>
          <w:color w:val="2D2D2D"/>
          <w:sz w:val="15"/>
          <w:szCs w:val="15"/>
        </w:rPr>
        <w:t>ГОСТ 12.4.011</w:t>
      </w:r>
      <w:r>
        <w:rPr>
          <w:i/>
          <w:iCs/>
          <w:color w:val="2D2D2D"/>
          <w:sz w:val="15"/>
          <w:szCs w:val="15"/>
        </w:rPr>
        <w:t> и типовым отраслевым нормам, утвержденным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Работу в зоне с высокой концентрацией паров бензина необходимо проводить с применением средств защиты органов дыхания: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кратковременно - фильтрующих противогазов марки</w:t>
      </w:r>
      <w:proofErr w:type="gramStart"/>
      <w:r>
        <w:rPr>
          <w:i/>
          <w:iCs/>
          <w:color w:val="2D2D2D"/>
          <w:sz w:val="15"/>
          <w:szCs w:val="15"/>
        </w:rPr>
        <w:t xml:space="preserve"> А</w:t>
      </w:r>
      <w:proofErr w:type="gramEnd"/>
      <w:r>
        <w:rPr>
          <w:i/>
          <w:iCs/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долговременно - шланговых противогазов.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4.12</w:t>
      </w:r>
      <w:proofErr w:type="gramStart"/>
      <w:r>
        <w:rPr>
          <w:i/>
          <w:iCs/>
          <w:color w:val="2D2D2D"/>
          <w:sz w:val="15"/>
          <w:szCs w:val="15"/>
        </w:rPr>
        <w:t xml:space="preserve"> П</w:t>
      </w:r>
      <w:proofErr w:type="gramEnd"/>
      <w:r>
        <w:rPr>
          <w:i/>
          <w:iCs/>
          <w:color w:val="2D2D2D"/>
          <w:sz w:val="15"/>
          <w:szCs w:val="15"/>
        </w:rPr>
        <w:t>ри работе с бензином необходимо соблюдать правила личной гигиены.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При попадании бензина на открытые участки тела необходимо его удалить и обильно промыть кожу теплой мыльной водой; при попадании на слизистую оболочку глаз обильно промыть глаза теплой водой.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4.13</w:t>
      </w:r>
      <w:proofErr w:type="gramStart"/>
      <w:r>
        <w:rPr>
          <w:i/>
          <w:iCs/>
          <w:color w:val="2D2D2D"/>
          <w:sz w:val="15"/>
          <w:szCs w:val="15"/>
        </w:rPr>
        <w:t xml:space="preserve"> В</w:t>
      </w:r>
      <w:proofErr w:type="gramEnd"/>
      <w:r>
        <w:rPr>
          <w:i/>
          <w:iCs/>
          <w:color w:val="2D2D2D"/>
          <w:sz w:val="15"/>
          <w:szCs w:val="15"/>
        </w:rPr>
        <w:t>се работающие с автомобильными бензинами должны периодически проходить медицинские осмотры в установленном порядке в соответствии с приказом Минздрава России.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Правила приемки</w:t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5.1 Бензины принимают партиями. Партией считают любое количество продукта, изготовленного в ходе непрерывного технологического процесса, однородного по компонентному составу и показателям качества, сопровождаемого одним документом о качестве (паспортом), выданным на основании испытания объединенной пробы, отобранной по </w:t>
      </w:r>
      <w:r w:rsidRPr="008F7005">
        <w:rPr>
          <w:color w:val="2D2D2D"/>
          <w:sz w:val="15"/>
          <w:szCs w:val="15"/>
        </w:rPr>
        <w:t>ГОСТ 2517</w:t>
      </w:r>
      <w:r>
        <w:rPr>
          <w:i/>
          <w:iCs/>
          <w:color w:val="2D2D2D"/>
          <w:sz w:val="15"/>
          <w:szCs w:val="15"/>
        </w:rPr>
        <w:t>, или приведенным в приложении</w:t>
      </w:r>
      <w:proofErr w:type="gramStart"/>
      <w:r>
        <w:rPr>
          <w:i/>
          <w:iCs/>
          <w:color w:val="2D2D2D"/>
          <w:sz w:val="15"/>
          <w:szCs w:val="15"/>
        </w:rPr>
        <w:t xml:space="preserve"> А</w:t>
      </w:r>
      <w:proofErr w:type="gramEnd"/>
      <w:r>
        <w:rPr>
          <w:i/>
          <w:iCs/>
          <w:color w:val="2D2D2D"/>
          <w:sz w:val="15"/>
          <w:szCs w:val="15"/>
        </w:rPr>
        <w:t xml:space="preserve"> [5] или [6].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Паспорт должен соответствовать требованиям </w:t>
      </w:r>
      <w:r w:rsidRPr="008F7005">
        <w:rPr>
          <w:color w:val="2D2D2D"/>
          <w:sz w:val="15"/>
          <w:szCs w:val="15"/>
        </w:rPr>
        <w:t>технического регламента "О требованиях к автомобильному и авиационному бензину, дизельному и судовому топливу, топливу для реактивных двигателей и топочному мазуту"</w:t>
      </w:r>
      <w:r>
        <w:rPr>
          <w:i/>
          <w:iCs/>
          <w:color w:val="2D2D2D"/>
          <w:sz w:val="15"/>
          <w:szCs w:val="15"/>
        </w:rPr>
        <w:t>, утвержденного </w:t>
      </w:r>
      <w:r w:rsidRPr="008F7005">
        <w:rPr>
          <w:color w:val="2D2D2D"/>
          <w:sz w:val="15"/>
          <w:szCs w:val="15"/>
        </w:rPr>
        <w:t>постановлением Правительства Российской Федерации от 27 февраля 2008 г. N 118</w:t>
      </w:r>
      <w:r>
        <w:rPr>
          <w:i/>
          <w:iCs/>
          <w:color w:val="2D2D2D"/>
          <w:sz w:val="15"/>
          <w:szCs w:val="15"/>
        </w:rPr>
        <w:t>, и настоящего стандарта.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В паспорте продукции изготовители и (или) продавцы бензина после обозначения марки бензина в соответствии с </w:t>
      </w:r>
      <w:r w:rsidRPr="008F7005">
        <w:rPr>
          <w:color w:val="2D2D2D"/>
          <w:sz w:val="15"/>
          <w:szCs w:val="15"/>
        </w:rPr>
        <w:t xml:space="preserve">ГОСТ </w:t>
      </w:r>
      <w:proofErr w:type="gramStart"/>
      <w:r w:rsidRPr="008F7005">
        <w:rPr>
          <w:color w:val="2D2D2D"/>
          <w:sz w:val="15"/>
          <w:szCs w:val="15"/>
        </w:rPr>
        <w:t>Р</w:t>
      </w:r>
      <w:proofErr w:type="gramEnd"/>
      <w:r w:rsidRPr="008F7005">
        <w:rPr>
          <w:color w:val="2D2D2D"/>
          <w:sz w:val="15"/>
          <w:szCs w:val="15"/>
        </w:rPr>
        <w:t xml:space="preserve"> 54283</w:t>
      </w:r>
      <w:r>
        <w:rPr>
          <w:i/>
          <w:iCs/>
          <w:color w:val="2D2D2D"/>
          <w:sz w:val="15"/>
          <w:szCs w:val="15"/>
        </w:rPr>
        <w:t> указывают: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  <w:t>"(АИ-95-3); (АИ-95-4); (АИ-95-5)" или "(АИ-98-3); (АИ-98-4); (АИ-98-5)".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8F7005">
        <w:rPr>
          <w:color w:val="2D2D2D"/>
          <w:sz w:val="15"/>
          <w:szCs w:val="15"/>
        </w:rPr>
        <w:t>Изм</w:t>
      </w:r>
      <w:proofErr w:type="spellEnd"/>
      <w:r w:rsidRPr="008F7005">
        <w:rPr>
          <w:color w:val="2D2D2D"/>
          <w:sz w:val="15"/>
          <w:szCs w:val="15"/>
        </w:rPr>
        <w:t>.</w:t>
      </w:r>
      <w:proofErr w:type="gramEnd"/>
      <w:r w:rsidRPr="008F7005">
        <w:rPr>
          <w:color w:val="2D2D2D"/>
          <w:sz w:val="15"/>
          <w:szCs w:val="15"/>
        </w:rPr>
        <w:t xml:space="preserve"> N 4</w:t>
      </w:r>
      <w:r>
        <w:rPr>
          <w:color w:val="2D2D2D"/>
          <w:sz w:val="15"/>
          <w:szCs w:val="15"/>
        </w:rPr>
        <w:t>). 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5.2 Устойчивость к окислению бензина изготовитель проверяет периодически не реже одного раза в квартал и дополнительно по требованию потребителя.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При получении неудовлетворительных результатов периодических испытаний изготовитель переводит испытания по данному показателю в категорию приемосдаточных до получения положительных результатов испытаний не менее чем в трех партиях подряд.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5.3</w:t>
      </w:r>
      <w:proofErr w:type="gramStart"/>
      <w:r>
        <w:rPr>
          <w:i/>
          <w:iCs/>
          <w:color w:val="2D2D2D"/>
          <w:sz w:val="15"/>
          <w:szCs w:val="15"/>
        </w:rPr>
        <w:t xml:space="preserve"> П</w:t>
      </w:r>
      <w:proofErr w:type="gramEnd"/>
      <w:r>
        <w:rPr>
          <w:i/>
          <w:iCs/>
          <w:color w:val="2D2D2D"/>
          <w:sz w:val="15"/>
          <w:szCs w:val="15"/>
        </w:rPr>
        <w:t>ри получении неудовлетворительных результатов испытаний хотя бы по одному из показателей, приведенных в таблицах 1-3, проводят повторные испытания по всем показателям новой пробы, взятой из той же партии.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Результаты повторных испытаний распространяют на всю партию.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lastRenderedPageBreak/>
        <w:t>5.4 Бензин может содержать присадки, не причиняющие вреда жизни и здоровью граждан, окружающей среде, имуществу физических и юридических лиц, жизни и здоровью животных и растений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Методы испытаний</w:t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6.1 Бензины испытывают по стандартам, указанным в таблице 1 и приложении А.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се методы испытаний, на которые даны ссылки в настоящем стандарте, включают в себя требования к точности. Интерпретация результатов должна производиться на основании показателей точности используемых методов испытаний.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 В спорных случаях для решения разногласий в оценке качества автомобильных бензинов следует использовать метод испытания, приведенный в таблицах 1, 3, первым и процедуры, указанные в </w:t>
      </w:r>
      <w:r w:rsidRPr="008F7005">
        <w:rPr>
          <w:color w:val="2D2D2D"/>
          <w:sz w:val="15"/>
          <w:szCs w:val="15"/>
        </w:rPr>
        <w:t>ГОСТ Р 8.580</w:t>
      </w:r>
      <w:r>
        <w:rPr>
          <w:color w:val="2D2D2D"/>
          <w:sz w:val="15"/>
          <w:szCs w:val="15"/>
        </w:rPr>
        <w:t> и приложении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[9].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 </w:t>
      </w:r>
      <w:r>
        <w:rPr>
          <w:color w:val="2D2D2D"/>
          <w:sz w:val="15"/>
          <w:szCs w:val="15"/>
        </w:rPr>
        <w:br/>
        <w:t>(Поправка).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6.4 При определении показателя "Давление насыщенных паров, (ДНП)" расчет DVPE проводят по </w:t>
      </w:r>
      <w:r w:rsidRPr="008F7005">
        <w:rPr>
          <w:color w:val="2D2D2D"/>
          <w:sz w:val="15"/>
          <w:szCs w:val="15"/>
        </w:rPr>
        <w:t xml:space="preserve">ГОСТ </w:t>
      </w:r>
      <w:proofErr w:type="gramStart"/>
      <w:r w:rsidRPr="008F7005">
        <w:rPr>
          <w:color w:val="2D2D2D"/>
          <w:sz w:val="15"/>
          <w:szCs w:val="15"/>
        </w:rPr>
        <w:t>Р</w:t>
      </w:r>
      <w:proofErr w:type="gramEnd"/>
      <w:r w:rsidRPr="008F7005">
        <w:rPr>
          <w:color w:val="2D2D2D"/>
          <w:sz w:val="15"/>
          <w:szCs w:val="15"/>
        </w:rPr>
        <w:t xml:space="preserve"> ЕН 13016-1</w:t>
      </w:r>
      <w:r>
        <w:rPr>
          <w:color w:val="2D2D2D"/>
          <w:sz w:val="15"/>
          <w:szCs w:val="15"/>
        </w:rPr>
        <w:t>, п.12.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(Введен дополнительно, </w:t>
      </w:r>
      <w:proofErr w:type="spellStart"/>
      <w:r w:rsidRPr="008F7005">
        <w:rPr>
          <w:color w:val="2D2D2D"/>
          <w:sz w:val="15"/>
          <w:szCs w:val="15"/>
        </w:rPr>
        <w:t>Изм</w:t>
      </w:r>
      <w:proofErr w:type="spellEnd"/>
      <w:r w:rsidRPr="008F7005">
        <w:rPr>
          <w:color w:val="2D2D2D"/>
          <w:sz w:val="15"/>
          <w:szCs w:val="15"/>
        </w:rPr>
        <w:t>.</w:t>
      </w:r>
      <w:proofErr w:type="gramEnd"/>
      <w:r w:rsidRPr="008F7005">
        <w:rPr>
          <w:color w:val="2D2D2D"/>
          <w:sz w:val="15"/>
          <w:szCs w:val="15"/>
        </w:rPr>
        <w:t xml:space="preserve"> N 4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Транспортирование и хранение</w:t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Транспортирование и хранение бензинов - по </w:t>
      </w:r>
      <w:r w:rsidRPr="008F7005">
        <w:rPr>
          <w:color w:val="2D2D2D"/>
          <w:sz w:val="15"/>
          <w:szCs w:val="15"/>
        </w:rPr>
        <w:t>ГОСТ 1510</w:t>
      </w:r>
      <w:r>
        <w:rPr>
          <w:i/>
          <w:iCs/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Гарантии изготовителя</w:t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8.1 Изготовитель гарантирует соответствие бензина требованиям настоящего стандарта при соблюдении условий транспортирования и хранения.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8.2 Гарантийный срок хранения бензина всех марок - один год со дня изготовления.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А (рекомендуемое). Методы испытаний бензинов</w:t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А</w:t>
      </w:r>
      <w:r>
        <w:rPr>
          <w:color w:val="2D2D2D"/>
          <w:sz w:val="15"/>
          <w:szCs w:val="15"/>
        </w:rPr>
        <w:br/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97"/>
        <w:gridCol w:w="7392"/>
      </w:tblGrid>
      <w:tr w:rsidR="008F7005" w:rsidTr="008F7005">
        <w:trPr>
          <w:trHeight w:val="15"/>
        </w:trPr>
        <w:tc>
          <w:tcPr>
            <w:tcW w:w="3511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 ЕН 238-96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Жидкие нефтепродукты. Определение содержания бензола методом инфракрасной спектрометрии</w:t>
            </w:r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 ЕН 1601-97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Жидкие нефтепродукты. Бензин неэтилированный. Определение органических кислородсодержащих соединений и общего содержания кислорода методом газовой хроматографии (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gramEnd"/>
            <w:r>
              <w:rPr>
                <w:color w:val="2D2D2D"/>
                <w:sz w:val="15"/>
                <w:szCs w:val="15"/>
              </w:rPr>
              <w:t>-FID)</w:t>
            </w:r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[4] ЕН ИСО 2160-98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Нефтепродукты. Метод определения коррозионного воздействия на медную пластинку</w:t>
            </w:r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[5] ЕН ИСО 3170-88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Нефтепродукты жидкие. Ручные методы отбора проб</w:t>
            </w:r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[6] ЕН ИСО 3171-88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Нефтепродукты жидкие. Автоматический отбор проб из трубопровода</w:t>
            </w:r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[7] ЕН ИСО 3405-2001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Нефтепродукты. Метод определения фракционного состава</w:t>
            </w:r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[8] ЕН ИСО 3675-98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Нефть сырая и нефтепродукты жидкие. Определение плотности и относительной плотности ареометром</w:t>
            </w:r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[9] ЕН ИСО 4259-92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Нефтепродукты. Определение и применение показателей точности методов испытаний</w:t>
            </w:r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[10] ЕН ИСО 6246-98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Нефтепродукты. Определение содержания смол в легких и средних </w:t>
            </w:r>
            <w:proofErr w:type="spellStart"/>
            <w:r>
              <w:rPr>
                <w:color w:val="2D2D2D"/>
                <w:sz w:val="15"/>
                <w:szCs w:val="15"/>
              </w:rPr>
              <w:t>дистиллятных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топливах. Метод испарения в струе воздуха</w:t>
            </w:r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[11] ЕН ИСО 7536-95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Бензин. Определения окислительной стабильности. Метод индукционного периода</w:t>
            </w:r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[13] ЕН ИСО 12177-98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Жидкие нефтепродукты. Бензин. Определение содержания бензола газохроматографическим методом</w:t>
            </w:r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[14] ЕН ИСО 12185-96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Нефть сырая и нефтепродукты. Определение плотности осцилляционным методом в У-образной трубке</w:t>
            </w:r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[15] ЕН 13016-1-2001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Жидкие нефтепродукты. Определение давления насыщенных паров. Часть I: Определение давления насыщенных воздухом паров (ASVP)</w:t>
            </w:r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[16] ЕН 13132-2001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Жидкие нефтепродукты. Бензин неэтилированный. Определение кислородсодержащих соединений и общего содержания связанного кислорода методом газовой хроматографии с использованием переключающихся колонок</w:t>
            </w:r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[17] ЕН ИСО 14596-98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Нефтепродукты. Определение содержания серы дисперсионным длинноволновым </w:t>
            </w:r>
            <w:proofErr w:type="spellStart"/>
            <w:r>
              <w:rPr>
                <w:color w:val="2D2D2D"/>
                <w:sz w:val="15"/>
                <w:szCs w:val="15"/>
              </w:rPr>
              <w:t>рентгено-флюоресцентным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методом</w:t>
            </w:r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[18] ЕН 24260-94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Нефтепродукты и углеводороды. Определение содержания серы методом сжигания по </w:t>
            </w:r>
            <w:proofErr w:type="spellStart"/>
            <w:r>
              <w:rPr>
                <w:color w:val="2D2D2D"/>
                <w:sz w:val="15"/>
                <w:szCs w:val="15"/>
              </w:rPr>
              <w:t>Викбольду</w:t>
            </w:r>
            <w:proofErr w:type="spellEnd"/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[19] ЕН 25163-93 (ИСО 5163-90)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Моторные и авиационные топлива. Определение антидетонационных характеристик. Моторный метод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[20] ЕН 25164-93 (ИСО 5164-90)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Моторные топлива. Определение антидетонационных характеристик. Исследовательский метод</w:t>
            </w:r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[21] АСТМ Д 1319-95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Нефтепродукты жидкие. Определение типов углеводородов методом </w:t>
            </w:r>
            <w:proofErr w:type="spellStart"/>
            <w:r>
              <w:rPr>
                <w:color w:val="2D2D2D"/>
                <w:sz w:val="15"/>
                <w:szCs w:val="15"/>
              </w:rPr>
              <w:t>абсорбации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 флуоресцентным индикатором</w:t>
            </w:r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[22] АСТМ Д 1613-91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Растворители летучие и сырье для химической промышленности. Определение кислотности методом титрования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[23]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пр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 EH 14517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Жидкие нефтепродукты. Определение типов углеводородов и </w:t>
            </w:r>
            <w:proofErr w:type="spellStart"/>
            <w:r>
              <w:rPr>
                <w:color w:val="2D2D2D"/>
                <w:sz w:val="15"/>
                <w:szCs w:val="15"/>
              </w:rPr>
              <w:t>оксигенатов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 бензине. Метод многомерной газовой хроматографии</w:t>
            </w:r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[24] EH ИСО 20846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Нефтепродукты. Определение содержания серы в автомобильных топливах. Метод ультрафиолетовой флуоресценции</w:t>
            </w:r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[25] EH ИСО 20847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Нефтепродукты. Определение содержания серы в автомобильных топливах. Метод </w:t>
            </w:r>
            <w:proofErr w:type="spellStart"/>
            <w:r>
              <w:rPr>
                <w:color w:val="2D2D2D"/>
                <w:sz w:val="15"/>
                <w:szCs w:val="15"/>
              </w:rPr>
              <w:t>энергодисперсионной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рентгенофлуоресцентной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спектрометрии</w:t>
            </w:r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[26] EH ИСО 20884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Нефтепродукты. Определение содержания серы в автомобильных топливах. </w:t>
            </w:r>
            <w:proofErr w:type="spellStart"/>
            <w:r>
              <w:rPr>
                <w:color w:val="2D2D2D"/>
                <w:sz w:val="15"/>
                <w:szCs w:val="15"/>
              </w:rPr>
              <w:t>Рентгенофлуоресцентная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спектрометрия с дисперсией по длине волны</w:t>
            </w:r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[27] АСТМ Д 3120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 xml:space="preserve">Определение следовых количеств серы в светлых, жидких нефтяных углеводородах методом окислительной 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микрокулонометрии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[28] АСТМ Д 6729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Метод определения индивидуальных компонентов в топливах для двигателей с принудительным зажиганием с помощью капиллярной (100 м) газовой хроматографии высокого разрешения</w:t>
            </w:r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[29] АСТМ Д 6730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Метод определения индивидуальных компонентов в топливах для двигателей с принудительным зажиганием с помощью капиллярной (100 м) газовой хроматографии высокого разрешения (с "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предколонкой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t>")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F7005" w:rsidTr="008F700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[30] АСТМ Д 6277-98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Определение бензола </w:t>
            </w:r>
            <w:proofErr w:type="gramStart"/>
            <w:r>
              <w:rPr>
                <w:color w:val="2D2D2D"/>
                <w:sz w:val="15"/>
                <w:szCs w:val="15"/>
              </w:rPr>
              <w:t>в топливах для двигателей с искровым зажиганием с использованием инфракрасной спектроскопии в среднем диапазоне</w:t>
            </w:r>
            <w:proofErr w:type="gramEnd"/>
          </w:p>
        </w:tc>
      </w:tr>
    </w:tbl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2, </w:t>
      </w:r>
      <w:r w:rsidRPr="008F7005">
        <w:rPr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8F7005" w:rsidRDefault="008F7005" w:rsidP="008F700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Б (рекомендуемое). Сезонное применение бензинов в регионах Российской Федерации по классам испаряемости</w:t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Б</w:t>
      </w:r>
      <w:r>
        <w:rPr>
          <w:color w:val="2D2D2D"/>
          <w:sz w:val="15"/>
          <w:szCs w:val="15"/>
        </w:rPr>
        <w:br/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73"/>
        <w:gridCol w:w="789"/>
        <w:gridCol w:w="724"/>
        <w:gridCol w:w="823"/>
        <w:gridCol w:w="612"/>
        <w:gridCol w:w="858"/>
        <w:gridCol w:w="857"/>
        <w:gridCol w:w="929"/>
        <w:gridCol w:w="805"/>
        <w:gridCol w:w="701"/>
        <w:gridCol w:w="701"/>
        <w:gridCol w:w="121"/>
        <w:gridCol w:w="638"/>
        <w:gridCol w:w="758"/>
      </w:tblGrid>
      <w:tr w:rsidR="008F7005" w:rsidTr="008F7005">
        <w:trPr>
          <w:trHeight w:val="15"/>
        </w:trPr>
        <w:tc>
          <w:tcPr>
            <w:tcW w:w="1663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29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Применение бензина класса испаряемости</w:t>
            </w:r>
          </w:p>
        </w:tc>
      </w:tr>
      <w:tr w:rsidR="008F7005" w:rsidTr="008F7005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Регионы России </w:t>
            </w:r>
            <w:r>
              <w:rPr>
                <w:color w:val="2D2D2D"/>
                <w:sz w:val="15"/>
                <w:szCs w:val="15"/>
              </w:rPr>
              <w:br/>
              <w:t xml:space="preserve">(по </w:t>
            </w:r>
            <w:proofErr w:type="spellStart"/>
            <w:r>
              <w:rPr>
                <w:color w:val="2D2D2D"/>
                <w:sz w:val="15"/>
                <w:szCs w:val="15"/>
              </w:rPr>
              <w:t>фед</w:t>
            </w:r>
            <w:proofErr w:type="gramStart"/>
            <w:r>
              <w:rPr>
                <w:color w:val="2D2D2D"/>
                <w:sz w:val="15"/>
                <w:szCs w:val="15"/>
              </w:rPr>
              <w:t>е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ральным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округам)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D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D1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F1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D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F</w:t>
            </w:r>
          </w:p>
        </w:tc>
      </w:tr>
      <w:tr w:rsidR="008F7005" w:rsidTr="008F7005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Летний период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Переходные весенний/осенний периоды</w:t>
            </w:r>
          </w:p>
        </w:tc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Зимний период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 Централ</w:t>
            </w: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ь-</w:t>
            </w:r>
            <w:proofErr w:type="gramEnd"/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ный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Москва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по 30 апреля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 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Белгородская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С 15 </w:t>
            </w:r>
            <w:r>
              <w:rPr>
                <w:color w:val="2D2D2D"/>
                <w:sz w:val="15"/>
                <w:szCs w:val="15"/>
              </w:rPr>
              <w:lastRenderedPageBreak/>
              <w:t>апреля </w:t>
            </w:r>
            <w:r>
              <w:rPr>
                <w:color w:val="2D2D2D"/>
                <w:sz w:val="15"/>
                <w:szCs w:val="15"/>
              </w:rPr>
              <w:br/>
              <w:t>по 15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(6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15 марта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 xml:space="preserve">по 15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15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15 ноября 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</w:t>
            </w:r>
            <w:r>
              <w:rPr>
                <w:color w:val="2D2D2D"/>
                <w:sz w:val="15"/>
                <w:szCs w:val="15"/>
              </w:rPr>
              <w:lastRenderedPageBreak/>
              <w:t>ноября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15 марта (4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Брянская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мая по 30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 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Владимирская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 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Воронежская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 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Ивановская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 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Калужская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 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Костромская </w:t>
            </w:r>
            <w:r>
              <w:rPr>
                <w:color w:val="2D2D2D"/>
                <w:sz w:val="15"/>
                <w:szCs w:val="15"/>
              </w:rPr>
              <w:br/>
              <w:t>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 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Курская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по 30 апреля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 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Липецкая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по 30 апреля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 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Московская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 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Орловская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 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Рязанская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 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Смоленская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 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Тамбовская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по 30 апреля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 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Тверская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 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Тульская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 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Ярославская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 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2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Север</w:t>
            </w: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b/>
                <w:bCs/>
                <w:color w:val="2D2D2D"/>
                <w:sz w:val="15"/>
                <w:szCs w:val="15"/>
              </w:rPr>
              <w:br/>
              <w:t>Западный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Санкт-</w:t>
            </w:r>
            <w:r>
              <w:rPr>
                <w:color w:val="2D2D2D"/>
                <w:sz w:val="15"/>
                <w:szCs w:val="15"/>
              </w:rPr>
              <w:br/>
              <w:t>Петербург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 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Карелия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15 мая по 15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(4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15 апреля по 15 мая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15 сен-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тября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по 31 </w:t>
            </w:r>
            <w:proofErr w:type="spellStart"/>
            <w:r>
              <w:rPr>
                <w:color w:val="2D2D2D"/>
                <w:sz w:val="15"/>
                <w:szCs w:val="15"/>
              </w:rPr>
              <w:t>октяб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 </w:t>
            </w:r>
            <w:r>
              <w:rPr>
                <w:color w:val="2D2D2D"/>
                <w:sz w:val="15"/>
                <w:szCs w:val="15"/>
              </w:rPr>
              <w:br/>
              <w:t xml:space="preserve">ноября по 15 апреля (5,5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Коми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июня по 15 сентября (3,5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1 июня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15 сентября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 xml:space="preserve">по 31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 ноября по 30 апреля (6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Архангельская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июня по 15 сентября (3,5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1 июня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15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 ноября по 30 апреля (6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Вологодская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мая по 30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 xml:space="preserve">с 1 по 31 октября 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 </w:t>
            </w:r>
            <w:r>
              <w:rPr>
                <w:color w:val="2D2D2D"/>
                <w:sz w:val="15"/>
                <w:szCs w:val="15"/>
              </w:rPr>
              <w:br/>
              <w:t xml:space="preserve">ноября 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Калини</w:t>
            </w:r>
            <w:proofErr w:type="gramStart"/>
            <w:r>
              <w:rPr>
                <w:color w:val="2D2D2D"/>
                <w:sz w:val="15"/>
                <w:szCs w:val="15"/>
              </w:rPr>
              <w:t>н-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градская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апреля по 15 октября (6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15 марта </w:t>
            </w:r>
            <w:r>
              <w:rPr>
                <w:color w:val="2D2D2D"/>
                <w:sz w:val="15"/>
                <w:szCs w:val="15"/>
              </w:rPr>
              <w:br/>
              <w:t xml:space="preserve">по 15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)/ с 15 октября по 15 ноября 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ноября по 15 марта (4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Лени</w:t>
            </w:r>
            <w:proofErr w:type="gramStart"/>
            <w:r>
              <w:rPr>
                <w:color w:val="2D2D2D"/>
                <w:sz w:val="15"/>
                <w:szCs w:val="15"/>
              </w:rPr>
              <w:t>н-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градская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)/ с 1 по 31 октября 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Мурманская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июня по 15 сентября (3,5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15 апреля по 31 мая </w:t>
            </w:r>
            <w:r>
              <w:rPr>
                <w:color w:val="2D2D2D"/>
                <w:sz w:val="15"/>
                <w:szCs w:val="15"/>
              </w:rPr>
              <w:br/>
              <w:t xml:space="preserve">(1,5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15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15 апреля (5,5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Новгородская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)/ с 1 по 31 </w:t>
            </w:r>
            <w:proofErr w:type="spellStart"/>
            <w:r>
              <w:rPr>
                <w:color w:val="2D2D2D"/>
                <w:sz w:val="15"/>
                <w:szCs w:val="15"/>
              </w:rPr>
              <w:t>окября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Псковская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)/с 1 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Ненецкий </w:t>
            </w:r>
            <w:r>
              <w:rPr>
                <w:color w:val="2D2D2D"/>
                <w:sz w:val="15"/>
                <w:szCs w:val="15"/>
              </w:rPr>
              <w:br/>
              <w:t>автономный </w:t>
            </w:r>
            <w:r>
              <w:rPr>
                <w:color w:val="2D2D2D"/>
                <w:sz w:val="15"/>
                <w:szCs w:val="15"/>
              </w:rPr>
              <w:br/>
              <w:t>округ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июня по 31 августа (3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апреля по 31 мая (1,5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15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октября по 15 апреля (6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3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Север</w:t>
            </w: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b/>
                <w:bCs/>
                <w:color w:val="2D2D2D"/>
                <w:sz w:val="15"/>
                <w:szCs w:val="15"/>
              </w:rPr>
              <w:br/>
              <w:t>Кавказский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Адыгея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апреля по 15 октября (6,5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по 31 марта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 xml:space="preserve">с 15 октября по 30 ноября </w:t>
            </w:r>
            <w:r>
              <w:rPr>
                <w:color w:val="2D2D2D"/>
                <w:sz w:val="15"/>
                <w:szCs w:val="15"/>
              </w:rPr>
              <w:lastRenderedPageBreak/>
              <w:t xml:space="preserve">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декабря по 1 марта (3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Республика Дагестан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апреля по 15 октября (6,5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по 31 </w:t>
            </w:r>
            <w:r>
              <w:rPr>
                <w:color w:val="2D2D2D"/>
                <w:sz w:val="15"/>
                <w:szCs w:val="15"/>
              </w:rPr>
              <w:br/>
              <w:t>марта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 xml:space="preserve">с 15 октября по 30 ноября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декабря по 1 марта (3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Ингушетия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апреля по 15 октября (6,5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по 31 марта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 </w:t>
            </w:r>
            <w:r>
              <w:rPr>
                <w:color w:val="2D2D2D"/>
                <w:sz w:val="15"/>
                <w:szCs w:val="15"/>
              </w:rPr>
              <w:br/>
              <w:t>с 15 </w:t>
            </w:r>
            <w:r>
              <w:rPr>
                <w:color w:val="2D2D2D"/>
                <w:sz w:val="15"/>
                <w:szCs w:val="15"/>
              </w:rPr>
              <w:br/>
              <w:t>октября</w:t>
            </w:r>
            <w:r>
              <w:rPr>
                <w:color w:val="2D2D2D"/>
                <w:sz w:val="15"/>
                <w:szCs w:val="15"/>
              </w:rPr>
              <w:br/>
              <w:t>по 30 ноября</w:t>
            </w:r>
            <w:r>
              <w:rPr>
                <w:color w:val="2D2D2D"/>
                <w:sz w:val="15"/>
                <w:szCs w:val="15"/>
              </w:rPr>
              <w:br/>
              <w:t xml:space="preserve">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декабря по 1 марта (3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Чеченская Республика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апреля по 15 октября (6,5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31 марта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)/ с 15 октября по 30 ноября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декабря по 1 марта (3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Кабардино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  <w:t>Балкарская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Республика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апреля по 15 октября (6,5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31 марта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)/ с 15 октября по 30 ноября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декабря по 1 марта (3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 </w:t>
            </w:r>
            <w:r>
              <w:rPr>
                <w:color w:val="2D2D2D"/>
                <w:sz w:val="15"/>
                <w:szCs w:val="15"/>
              </w:rPr>
              <w:br/>
              <w:t>Калмыкия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апреля по 15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марта по 15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15 сен-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тября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по 15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октября по 15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Карачаево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  <w:t>Черкесская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Республика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апреля по 15 октября (6,5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31 марта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)/ с 15 октября по 30 ноября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декабря по 1 марта (3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Северная Осети</w:t>
            </w:r>
            <w:proofErr w:type="gramStart"/>
            <w:r>
              <w:rPr>
                <w:color w:val="2D2D2D"/>
                <w:sz w:val="15"/>
                <w:szCs w:val="15"/>
              </w:rPr>
              <w:t>я-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Алания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апреля по 15 октября (6,5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31 марта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)/ с 15 октября по 30 ноября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декабря </w:t>
            </w:r>
            <w:r>
              <w:rPr>
                <w:color w:val="2D2D2D"/>
                <w:sz w:val="15"/>
                <w:szCs w:val="15"/>
              </w:rPr>
              <w:br/>
              <w:t xml:space="preserve">по 1 марта (3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Красн</w:t>
            </w:r>
            <w:proofErr w:type="gramStart"/>
            <w:r>
              <w:rPr>
                <w:color w:val="2D2D2D"/>
                <w:sz w:val="15"/>
                <w:szCs w:val="15"/>
              </w:rPr>
              <w:t>о-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дарский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край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апреля по 31 октября (7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31 марта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 по 30 ноября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декабря </w:t>
            </w:r>
            <w:r>
              <w:rPr>
                <w:color w:val="2D2D2D"/>
                <w:sz w:val="15"/>
                <w:szCs w:val="15"/>
              </w:rPr>
              <w:br/>
              <w:t xml:space="preserve">по 1 марта (3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Ставр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польский край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апреля по 31 октября (6,5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марта по 15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 по 30 ноября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декабря </w:t>
            </w:r>
            <w:r>
              <w:rPr>
                <w:color w:val="2D2D2D"/>
                <w:sz w:val="15"/>
                <w:szCs w:val="15"/>
              </w:rPr>
              <w:br/>
              <w:t xml:space="preserve">по 15 марта (3,5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Астраханская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апреля по </w:t>
            </w:r>
            <w:r>
              <w:rPr>
                <w:color w:val="2D2D2D"/>
                <w:sz w:val="15"/>
                <w:szCs w:val="15"/>
              </w:rPr>
              <w:lastRenderedPageBreak/>
              <w:t>15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марта по 15 </w:t>
            </w:r>
            <w:r>
              <w:rPr>
                <w:color w:val="2D2D2D"/>
                <w:sz w:val="15"/>
                <w:szCs w:val="15"/>
              </w:rPr>
              <w:lastRenderedPageBreak/>
              <w:t xml:space="preserve">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 xml:space="preserve">с 15 сентября по 15 </w:t>
            </w:r>
            <w:proofErr w:type="spellStart"/>
            <w:r>
              <w:rPr>
                <w:color w:val="2D2D2D"/>
                <w:sz w:val="15"/>
                <w:szCs w:val="15"/>
              </w:rPr>
              <w:t>ок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тября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15 октября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 xml:space="preserve">по 15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Волгогра</w:t>
            </w:r>
            <w:proofErr w:type="gramStart"/>
            <w:r>
              <w:rPr>
                <w:color w:val="2D2D2D"/>
                <w:sz w:val="15"/>
                <w:szCs w:val="15"/>
              </w:rPr>
              <w:t>д-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ская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апреля по 15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15 марта </w:t>
            </w:r>
            <w:r>
              <w:rPr>
                <w:color w:val="2D2D2D"/>
                <w:sz w:val="15"/>
                <w:szCs w:val="15"/>
              </w:rPr>
              <w:br/>
              <w:t xml:space="preserve">по 15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15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5 октября 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15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15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Ростовская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апреля по 15 октября (6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15 марта </w:t>
            </w:r>
            <w:r>
              <w:rPr>
                <w:color w:val="2D2D2D"/>
                <w:sz w:val="15"/>
                <w:szCs w:val="15"/>
              </w:rPr>
              <w:br/>
              <w:t xml:space="preserve">по 15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15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15 ноября 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15 ноября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15 марта (4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4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Привол</w:t>
            </w: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ж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ский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Башкортостан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мая по 15 сентября (4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15 апреля по 15 мая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c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15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15 апреля (5,5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Марий Эл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по 30 апреля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 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ноября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Мордовия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по 30 апреля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 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ноября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Татарстан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 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ноября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Удмурдская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Республика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15 сентября (4,5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)/ с 15 сентября по 31 </w:t>
            </w:r>
            <w:proofErr w:type="spellStart"/>
            <w:r>
              <w:rPr>
                <w:color w:val="2D2D2D"/>
                <w:sz w:val="15"/>
                <w:szCs w:val="15"/>
              </w:rPr>
              <w:t>ок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- </w:t>
            </w:r>
            <w:proofErr w:type="spellStart"/>
            <w:r>
              <w:rPr>
                <w:color w:val="2D2D2D"/>
                <w:sz w:val="15"/>
                <w:szCs w:val="15"/>
              </w:rPr>
              <w:t>тября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ноября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Чувашская Республика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 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ноября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Кировская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мая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 xml:space="preserve">по 31 августа (4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</w:t>
            </w:r>
            <w:r>
              <w:rPr>
                <w:color w:val="2D2D2D"/>
                <w:sz w:val="15"/>
                <w:szCs w:val="15"/>
              </w:rPr>
              <w:lastRenderedPageBreak/>
              <w:t xml:space="preserve">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15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</w:t>
            </w:r>
            <w:r>
              <w:rPr>
                <w:color w:val="2D2D2D"/>
                <w:sz w:val="15"/>
                <w:szCs w:val="15"/>
              </w:rPr>
              <w:lastRenderedPageBreak/>
              <w:t>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марта (5,5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Нижегоро</w:t>
            </w:r>
            <w:proofErr w:type="gramStart"/>
            <w:r>
              <w:rPr>
                <w:color w:val="2D2D2D"/>
                <w:sz w:val="15"/>
                <w:szCs w:val="15"/>
              </w:rPr>
              <w:t>д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ская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 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ноября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Оренбургская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31 августа (4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 сентября </w:t>
            </w:r>
            <w:r>
              <w:rPr>
                <w:color w:val="2D2D2D"/>
                <w:sz w:val="15"/>
                <w:szCs w:val="15"/>
              </w:rPr>
              <w:br/>
              <w:t>по 15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15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марта (5,5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Пензенская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 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ноября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Пермская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мая по 15 сентября (4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15 апреля по 15 мая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 xml:space="preserve">с 15 сен- </w:t>
            </w:r>
            <w:proofErr w:type="spellStart"/>
            <w:r>
              <w:rPr>
                <w:color w:val="2D2D2D"/>
                <w:sz w:val="15"/>
                <w:szCs w:val="15"/>
              </w:rPr>
              <w:t>тября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по 31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15 апреля (5,5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Самарская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 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ноября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Саратовская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)/ с 1 по 31 октября 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ноября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Ульяновская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30 сентября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30 апреля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октября (1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ноября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марта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Коми-</w:t>
            </w:r>
            <w:r>
              <w:rPr>
                <w:color w:val="2D2D2D"/>
                <w:sz w:val="15"/>
                <w:szCs w:val="15"/>
              </w:rPr>
              <w:br/>
              <w:t>Пермяцкий автономный округ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15 мая </w:t>
            </w:r>
            <w:r>
              <w:rPr>
                <w:color w:val="2D2D2D"/>
                <w:sz w:val="15"/>
                <w:szCs w:val="15"/>
              </w:rPr>
              <w:br/>
              <w:t>по 31 августа</w:t>
            </w:r>
            <w:r>
              <w:rPr>
                <w:color w:val="2D2D2D"/>
                <w:sz w:val="15"/>
                <w:szCs w:val="15"/>
              </w:rPr>
              <w:br/>
              <w:t xml:space="preserve">(3,5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апреля по 15 мая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15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октября по 15 апреля (6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5 Уральский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Курганская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мая по 15 сентября (4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15 апреля по 15 мая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15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15 апреля (5,5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Свердловская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мая по 15 сентября (4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15 апреля по 15 мая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15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15 апреля (5,5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Тюменская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мая по 15 сентября (4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15 апреля по 15 мая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15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15 апреля (5,5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Челябинская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мая по 15 сентября (4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15 апреля по 15 мая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15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15 апреля (5,5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Хант</w:t>
            </w:r>
            <w:proofErr w:type="gramStart"/>
            <w:r>
              <w:rPr>
                <w:color w:val="2D2D2D"/>
                <w:sz w:val="15"/>
                <w:szCs w:val="15"/>
              </w:rPr>
              <w:t>ы-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Мансийский автономный округ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июня по 31 августа (3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31 мая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c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15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октября по 30 апреля (6,5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Ямало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  <w:t>Ненецкий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автономный округ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июня по 31 августа (2,5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15 июня (1,5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c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 сен- </w:t>
            </w:r>
            <w:proofErr w:type="spellStart"/>
            <w:r>
              <w:rPr>
                <w:color w:val="2D2D2D"/>
                <w:sz w:val="15"/>
                <w:szCs w:val="15"/>
              </w:rPr>
              <w:t>тября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  <w:t xml:space="preserve">по 15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октября по 30 апреля (6,5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6 Сибирский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Алтай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мая по 15 сентября (4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апреля по 15 мая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15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15 апреля (5,5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Бурятия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июня по 15 сентября (3,5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31 мая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15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30 апреля (6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Тува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июня по 15 сентября (3,5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31 мая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15 сентября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 xml:space="preserve">по 31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30 апреля (6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Республика Хакасия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июня по 15 сентября (3,5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31 мая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15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30 апреля (6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Алтайский край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мая по 15 сентября (4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апреля по 15 мая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15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15 апреля (5,5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Красноярский край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мая по 15 сентября (4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апреля по 15 мая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15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15 апреля (5,5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Иркутская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июня по 15 сентября (3,5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31 мая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15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30 апреля (6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Кемеровская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июня по 15 сентября (3,5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31 мая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15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30 апреля (6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Новосиби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ская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мая по 15 сентября (4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апреля по 15 мая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15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15 апреля (5,5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Омская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мая по 15 сентября (4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апреля по 15 мая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15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15 апреля (5,5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Томская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мая по 15 </w:t>
            </w:r>
            <w:r>
              <w:rPr>
                <w:color w:val="2D2D2D"/>
                <w:sz w:val="15"/>
                <w:szCs w:val="15"/>
              </w:rPr>
              <w:lastRenderedPageBreak/>
              <w:t xml:space="preserve">сентября (4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апреля по </w:t>
            </w:r>
            <w:r>
              <w:rPr>
                <w:color w:val="2D2D2D"/>
                <w:sz w:val="15"/>
                <w:szCs w:val="15"/>
              </w:rPr>
              <w:lastRenderedPageBreak/>
              <w:t xml:space="preserve">15 мая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15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</w:t>
            </w:r>
            <w:r>
              <w:rPr>
                <w:color w:val="2D2D2D"/>
                <w:sz w:val="15"/>
                <w:szCs w:val="15"/>
              </w:rPr>
              <w:lastRenderedPageBreak/>
              <w:t xml:space="preserve">15 апреля (5,5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Читинская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июня по 15 сентября (3,5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31 мая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)/ с 15 сентября по 31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30 апреля (6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Таймырский автономный округ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июня по 31 августа (2,5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15 июня (1,5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15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октября по 30 апреля (6,5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Усть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  <w:t>Ордынский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Бурятский автономный округ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июня по 15 сентября (3,5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31 мая (1мес)/ с 15 сентября по 31 октября (1,5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30 апреля (6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Эвенкийский автономный округ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июня по 31 августа (2,5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мая </w:t>
            </w:r>
            <w:r>
              <w:rPr>
                <w:color w:val="2D2D2D"/>
                <w:sz w:val="15"/>
                <w:szCs w:val="15"/>
              </w:rPr>
              <w:br/>
              <w:t xml:space="preserve">по 15 июня (1,5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15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октября по 30 апреля (6,5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Агинский Бурятский автономный округ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июня по 15 сентября (3,5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по 31 мая 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15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30 апреля (6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7 Дальн</w:t>
            </w: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е-</w:t>
            </w:r>
            <w:proofErr w:type="gramEnd"/>
            <w:r>
              <w:rPr>
                <w:b/>
                <w:bCs/>
                <w:color w:val="2D2D2D"/>
                <w:sz w:val="15"/>
                <w:szCs w:val="15"/>
              </w:rPr>
              <w:br/>
              <w:t>восточный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Саха (Якутия)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июня по 31 августа (2,5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15 мая </w:t>
            </w:r>
            <w:r>
              <w:rPr>
                <w:color w:val="2D2D2D"/>
                <w:sz w:val="15"/>
                <w:szCs w:val="15"/>
              </w:rPr>
              <w:br/>
              <w:t>по 15 июня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 с 1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15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октября по 15 мая (7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Приморский край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мая по 15 сентября (4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15 апреля по 15 мая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 xml:space="preserve">с 15 сентября по 31 октября 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15 апреля (5,5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Хабаровский </w:t>
            </w:r>
            <w:r>
              <w:rPr>
                <w:color w:val="2D2D2D"/>
                <w:sz w:val="15"/>
                <w:szCs w:val="15"/>
              </w:rPr>
              <w:lastRenderedPageBreak/>
              <w:t>край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июня </w:t>
            </w:r>
            <w:r>
              <w:rPr>
                <w:color w:val="2D2D2D"/>
                <w:sz w:val="15"/>
                <w:szCs w:val="15"/>
              </w:rPr>
              <w:lastRenderedPageBreak/>
              <w:t xml:space="preserve">по 15 сентября (3,5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апреля </w:t>
            </w:r>
            <w:r>
              <w:rPr>
                <w:color w:val="2D2D2D"/>
                <w:sz w:val="15"/>
                <w:szCs w:val="15"/>
              </w:rPr>
              <w:lastRenderedPageBreak/>
              <w:t>по 31 мая </w:t>
            </w:r>
            <w:r>
              <w:rPr>
                <w:color w:val="2D2D2D"/>
                <w:sz w:val="15"/>
                <w:szCs w:val="15"/>
              </w:rPr>
              <w:br/>
              <w:t xml:space="preserve">(1,5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15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октября 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</w:t>
            </w:r>
            <w:r>
              <w:rPr>
                <w:color w:val="2D2D2D"/>
                <w:sz w:val="15"/>
                <w:szCs w:val="15"/>
              </w:rPr>
              <w:lastRenderedPageBreak/>
              <w:t xml:space="preserve">ноября по 15 апреля (5,5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Амурская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июня по 15 сентября (3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мая </w:t>
            </w:r>
            <w:r>
              <w:rPr>
                <w:color w:val="2D2D2D"/>
                <w:sz w:val="15"/>
                <w:szCs w:val="15"/>
              </w:rPr>
              <w:br/>
              <w:t xml:space="preserve">по 15 июня (1,5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)/ с 15 сентября по 31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сентября по 30 апреля (6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Камчатская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июня по 15 сентября (3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мая </w:t>
            </w:r>
            <w:r>
              <w:rPr>
                <w:color w:val="2D2D2D"/>
                <w:sz w:val="15"/>
                <w:szCs w:val="15"/>
              </w:rPr>
              <w:br/>
              <w:t xml:space="preserve">по 15 июня (1,5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15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сентября по 30 апреля (6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Магаданская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июня по 31 августа (2,5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мая </w:t>
            </w:r>
            <w:r>
              <w:rPr>
                <w:color w:val="2D2D2D"/>
                <w:sz w:val="15"/>
                <w:szCs w:val="15"/>
              </w:rPr>
              <w:br/>
              <w:t xml:space="preserve">по 15 июня (1,5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)/ с 1 сентября по 15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15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30 апреля (6,5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Сахалинская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обл. - юг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июня по 30 сентября (4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15 апреля по 31 мая (1,5 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 xml:space="preserve">с 1 октября по 15 ноября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ноября по 15 апреля (5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Сахалинская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обл. - север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июня по 15 сентября (3,5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апреля по 31 мая (1,5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15 сентября </w:t>
            </w:r>
            <w:r>
              <w:rPr>
                <w:color w:val="2D2D2D"/>
                <w:sz w:val="15"/>
                <w:szCs w:val="15"/>
              </w:rPr>
              <w:br/>
              <w:t>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15 апреля (5,5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Еврейская автономная обл.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мая по 15 сентября (4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15 апреля по 15 мая </w:t>
            </w:r>
            <w:r>
              <w:rPr>
                <w:color w:val="2D2D2D"/>
                <w:sz w:val="15"/>
                <w:szCs w:val="15"/>
              </w:rPr>
              <w:br/>
              <w:t xml:space="preserve">(1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>с 15 сентября </w:t>
            </w:r>
            <w:r>
              <w:rPr>
                <w:color w:val="2D2D2D"/>
                <w:sz w:val="15"/>
                <w:szCs w:val="15"/>
              </w:rPr>
              <w:br/>
              <w:t>по 31 октября </w:t>
            </w:r>
            <w:r>
              <w:rPr>
                <w:color w:val="2D2D2D"/>
                <w:sz w:val="15"/>
                <w:szCs w:val="15"/>
              </w:rPr>
              <w:br/>
              <w:t xml:space="preserve">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15 апреля (5,5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Корякский автономный округ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15 июня по 15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(3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мая по 15 июня (1,5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)/</w:t>
            </w:r>
            <w:r>
              <w:rPr>
                <w:color w:val="2D2D2D"/>
                <w:sz w:val="15"/>
                <w:szCs w:val="15"/>
              </w:rPr>
              <w:br/>
              <w:t xml:space="preserve">с 15 сентября по 31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30 апреля (6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Чукотский автономный округ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июня по 31 августа (2,5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1 мая </w:t>
            </w:r>
            <w:r>
              <w:rPr>
                <w:color w:val="2D2D2D"/>
                <w:sz w:val="15"/>
                <w:szCs w:val="15"/>
              </w:rPr>
              <w:br/>
              <w:t xml:space="preserve">по 15 июня (1,5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)/ </w:t>
            </w:r>
            <w:proofErr w:type="spellStart"/>
            <w:r>
              <w:rPr>
                <w:color w:val="2D2D2D"/>
                <w:sz w:val="15"/>
                <w:szCs w:val="15"/>
              </w:rPr>
              <w:t>c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15 октября (1,5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октября по 30 апреля (6,5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F7005" w:rsidTr="008F700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Острова Северного Ледовитого океана и морей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15 июля по 31 августа (1,5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июня по 15 июля (1,5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)/ </w:t>
            </w:r>
            <w:proofErr w:type="spellStart"/>
            <w:r>
              <w:rPr>
                <w:color w:val="2D2D2D"/>
                <w:sz w:val="15"/>
                <w:szCs w:val="15"/>
              </w:rPr>
              <w:t>c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 сентября </w:t>
            </w:r>
            <w:r>
              <w:rPr>
                <w:color w:val="2D2D2D"/>
                <w:sz w:val="15"/>
                <w:szCs w:val="15"/>
              </w:rPr>
              <w:br/>
              <w:t xml:space="preserve">по 31 октября (2 </w:t>
            </w:r>
            <w:proofErr w:type="spell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 1 ноября по 31 мая (7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F7005" w:rsidTr="008F7005">
        <w:tc>
          <w:tcPr>
            <w:tcW w:w="145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Примечания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Сезонное применение бензинов по классам испаряемости, регионам и по продолжительности зимнего и летнего периодов определено в соответствии с </w:t>
            </w:r>
            <w:r w:rsidRPr="008F7005">
              <w:rPr>
                <w:color w:val="2D2D2D"/>
                <w:sz w:val="15"/>
                <w:szCs w:val="15"/>
              </w:rPr>
              <w:t>ГОСТ 16350</w:t>
            </w:r>
            <w:r>
              <w:rPr>
                <w:color w:val="2D2D2D"/>
                <w:sz w:val="15"/>
                <w:szCs w:val="15"/>
              </w:rPr>
              <w:t>*. </w:t>
            </w:r>
            <w:r>
              <w:rPr>
                <w:color w:val="2D2D2D"/>
                <w:sz w:val="15"/>
                <w:szCs w:val="15"/>
              </w:rPr>
              <w:br/>
              <w:t>_______________</w:t>
            </w:r>
            <w:r>
              <w:rPr>
                <w:color w:val="2D2D2D"/>
                <w:sz w:val="15"/>
                <w:szCs w:val="15"/>
              </w:rPr>
              <w:br/>
              <w:t>* В бумажном оригинале обозначение и номер стандарта приводятся обычным шрифтом. - Примечание изготовителя базы данных.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Верхняя и нижняя температура границы весеннего и осеннего переходного периодов ограничиваются пределами от минус 5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до плюс 5 °С по установленным среднесуточным значениям температур.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 Переходными температурными границами между периодами по установленным среднесуточным значениям считают: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от зимнего к весеннему периоду - выше минус 5 °С,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от весеннего к летнему периоду - выше плюс 5 °С,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от летнего к осеннему периоду - ниже плюс 5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от осеннего к зимнему периоду - ниже минус 5 °С.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4 Исходя из местных климатических условий, допускаются изменения длительности по количеству суток весеннего и осеннего переходных периодов в сторону зимы или лета по согласованию местной Администрации с региональными службами Гидрометцентра.</w:t>
            </w:r>
          </w:p>
        </w:tc>
      </w:tr>
    </w:tbl>
    <w:p w:rsidR="008F7005" w:rsidRDefault="008F7005" w:rsidP="008F700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В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(справочное). Библиография</w:t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ПРИЛОЖЕНИЕ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8"/>
        <w:gridCol w:w="9961"/>
      </w:tblGrid>
      <w:tr w:rsidR="008F7005" w:rsidTr="008F7005">
        <w:trPr>
          <w:trHeight w:val="15"/>
        </w:trPr>
        <w:tc>
          <w:tcPr>
            <w:tcW w:w="554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  <w:tc>
          <w:tcPr>
            <w:tcW w:w="11088" w:type="dxa"/>
            <w:hideMark/>
          </w:tcPr>
          <w:p w:rsidR="008F7005" w:rsidRDefault="008F7005">
            <w:pPr>
              <w:rPr>
                <w:sz w:val="2"/>
                <w:szCs w:val="24"/>
              </w:rPr>
            </w:pPr>
          </w:p>
        </w:tc>
      </w:tr>
      <w:tr w:rsidR="008F7005" w:rsidTr="008F700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Директива 98/70/ЕС Европейского Парламента и Совета, которая дополняет Директиву Совета 93/12/ЕЕС</w:t>
            </w:r>
          </w:p>
        </w:tc>
      </w:tr>
      <w:tr w:rsidR="008F7005" w:rsidTr="008F700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[2]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7005">
              <w:rPr>
                <w:color w:val="2D2D2D"/>
                <w:sz w:val="15"/>
                <w:szCs w:val="15"/>
              </w:rPr>
              <w:t>ГН 2.2.5.1313-2003 Предельно допустимые концентрации (ПДК) вредных веществ в воздухе рабочей зоны</w:t>
            </w:r>
          </w:p>
        </w:tc>
      </w:tr>
      <w:tr w:rsidR="008F7005" w:rsidTr="008F700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[3]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F7005">
              <w:rPr>
                <w:color w:val="2D2D2D"/>
                <w:sz w:val="15"/>
                <w:szCs w:val="15"/>
              </w:rPr>
              <w:t>МУ 5923-91 Методические указания по газохроматографическому измерению концентраций углеводородов C</w:t>
            </w:r>
            <w:r>
              <w:rPr>
                <w:color w:val="00466E"/>
                <w:sz w:val="15"/>
                <w:szCs w:val="15"/>
              </w:rPr>
              <w:pict>
                <v:shape id="_x0000_i1147" type="#_x0000_t75" alt="ГОСТ Р 51866-2002 (ЕН 228-2004) Топлива моторные. Бензин неэтилированный. Технические условия (с Изменениями N 1, 2, 3, 4)" href="http://docs.cntd.ru/document/1200045368" style="width:6.45pt;height:17.2pt" o:button="t"/>
              </w:pict>
            </w:r>
            <w:r>
              <w:rPr>
                <w:color w:val="2D2D2D"/>
                <w:sz w:val="15"/>
                <w:szCs w:val="15"/>
              </w:rPr>
              <w:t>-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48" type="#_x0000_t75" alt="ГОСТ Р 51866-2002 (ЕН 228-2004) Топлива моторные. Бензин неэтилированный. Технические условия (с Изменениями N 1, 2, 3, 4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воздухе рабочей зоны, вып.12.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F7005" w:rsidTr="008F700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[4]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005" w:rsidRDefault="008F70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 w:rsidRPr="008F7005">
              <w:rPr>
                <w:color w:val="2D2D2D"/>
                <w:sz w:val="15"/>
                <w:szCs w:val="15"/>
              </w:rPr>
              <w:t>СанПиН</w:t>
            </w:r>
            <w:proofErr w:type="spellEnd"/>
            <w:r w:rsidRPr="008F7005">
              <w:rPr>
                <w:color w:val="2D2D2D"/>
                <w:sz w:val="15"/>
                <w:szCs w:val="15"/>
              </w:rPr>
              <w:t xml:space="preserve"> 2.1.7.1322-03 Гигиенические требования к размещению и обезвреживанию отходов производства и потребления</w:t>
            </w:r>
            <w:r>
              <w:rPr>
                <w:color w:val="2D2D2D"/>
                <w:sz w:val="15"/>
                <w:szCs w:val="15"/>
              </w:rPr>
              <w:t>.</w:t>
            </w:r>
          </w:p>
        </w:tc>
      </w:tr>
    </w:tbl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</w:p>
    <w:p w:rsidR="008F7005" w:rsidRDefault="008F7005" w:rsidP="008F70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B7069A" w:rsidRPr="008F7005" w:rsidRDefault="00B7069A" w:rsidP="008F7005">
      <w:pPr>
        <w:rPr>
          <w:szCs w:val="15"/>
        </w:rPr>
      </w:pPr>
    </w:p>
    <w:sectPr w:rsidR="00B7069A" w:rsidRPr="008F7005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3A2C1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00F43"/>
    <w:multiLevelType w:val="multilevel"/>
    <w:tmpl w:val="721A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9B51DA"/>
    <w:multiLevelType w:val="multilevel"/>
    <w:tmpl w:val="A86A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4065DA"/>
    <w:multiLevelType w:val="multilevel"/>
    <w:tmpl w:val="70F6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524EE9"/>
    <w:multiLevelType w:val="multilevel"/>
    <w:tmpl w:val="2CA8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9E3134"/>
    <w:multiLevelType w:val="multilevel"/>
    <w:tmpl w:val="CFAC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0A1913"/>
    <w:multiLevelType w:val="multilevel"/>
    <w:tmpl w:val="24AC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EA38D0"/>
    <w:multiLevelType w:val="multilevel"/>
    <w:tmpl w:val="9C06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8C5804"/>
    <w:multiLevelType w:val="multilevel"/>
    <w:tmpl w:val="DA5A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0125A9"/>
    <w:multiLevelType w:val="multilevel"/>
    <w:tmpl w:val="01D0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167A0B"/>
    <w:multiLevelType w:val="multilevel"/>
    <w:tmpl w:val="98A8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BA6D1D"/>
    <w:multiLevelType w:val="multilevel"/>
    <w:tmpl w:val="A5EC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860EE7"/>
    <w:multiLevelType w:val="multilevel"/>
    <w:tmpl w:val="CBB0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324C47"/>
    <w:multiLevelType w:val="multilevel"/>
    <w:tmpl w:val="2C76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081BF0"/>
    <w:multiLevelType w:val="multilevel"/>
    <w:tmpl w:val="DB54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292A3F"/>
    <w:multiLevelType w:val="multilevel"/>
    <w:tmpl w:val="E9FA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A66797"/>
    <w:multiLevelType w:val="multilevel"/>
    <w:tmpl w:val="D0E2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41"/>
  </w:num>
  <w:num w:numId="3">
    <w:abstractNumId w:val="44"/>
  </w:num>
  <w:num w:numId="4">
    <w:abstractNumId w:val="6"/>
  </w:num>
  <w:num w:numId="5">
    <w:abstractNumId w:val="32"/>
  </w:num>
  <w:num w:numId="6">
    <w:abstractNumId w:val="25"/>
  </w:num>
  <w:num w:numId="7">
    <w:abstractNumId w:val="23"/>
  </w:num>
  <w:num w:numId="8">
    <w:abstractNumId w:val="7"/>
  </w:num>
  <w:num w:numId="9">
    <w:abstractNumId w:val="36"/>
  </w:num>
  <w:num w:numId="10">
    <w:abstractNumId w:val="16"/>
  </w:num>
  <w:num w:numId="11">
    <w:abstractNumId w:val="17"/>
  </w:num>
  <w:num w:numId="12">
    <w:abstractNumId w:val="20"/>
  </w:num>
  <w:num w:numId="13">
    <w:abstractNumId w:val="35"/>
  </w:num>
  <w:num w:numId="14">
    <w:abstractNumId w:val="18"/>
  </w:num>
  <w:num w:numId="15">
    <w:abstractNumId w:val="5"/>
  </w:num>
  <w:num w:numId="16">
    <w:abstractNumId w:val="3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2"/>
  </w:num>
  <w:num w:numId="22">
    <w:abstractNumId w:val="11"/>
  </w:num>
  <w:num w:numId="23">
    <w:abstractNumId w:val="13"/>
  </w:num>
  <w:num w:numId="24">
    <w:abstractNumId w:val="14"/>
  </w:num>
  <w:num w:numId="25">
    <w:abstractNumId w:val="40"/>
  </w:num>
  <w:num w:numId="26">
    <w:abstractNumId w:val="30"/>
  </w:num>
  <w:num w:numId="27">
    <w:abstractNumId w:val="33"/>
  </w:num>
  <w:num w:numId="28">
    <w:abstractNumId w:val="8"/>
  </w:num>
  <w:num w:numId="29">
    <w:abstractNumId w:val="28"/>
  </w:num>
  <w:num w:numId="30">
    <w:abstractNumId w:val="43"/>
  </w:num>
  <w:num w:numId="31">
    <w:abstractNumId w:val="12"/>
  </w:num>
  <w:num w:numId="32">
    <w:abstractNumId w:val="10"/>
  </w:num>
  <w:num w:numId="33">
    <w:abstractNumId w:val="37"/>
  </w:num>
  <w:num w:numId="34">
    <w:abstractNumId w:val="34"/>
  </w:num>
  <w:num w:numId="35">
    <w:abstractNumId w:val="19"/>
  </w:num>
  <w:num w:numId="36">
    <w:abstractNumId w:val="4"/>
  </w:num>
  <w:num w:numId="37">
    <w:abstractNumId w:val="15"/>
  </w:num>
  <w:num w:numId="38">
    <w:abstractNumId w:val="42"/>
  </w:num>
  <w:num w:numId="39">
    <w:abstractNumId w:val="29"/>
  </w:num>
  <w:num w:numId="40">
    <w:abstractNumId w:val="26"/>
  </w:num>
  <w:num w:numId="41">
    <w:abstractNumId w:val="24"/>
  </w:num>
  <w:num w:numId="42">
    <w:abstractNumId w:val="39"/>
  </w:num>
  <w:num w:numId="43">
    <w:abstractNumId w:val="21"/>
  </w:num>
  <w:num w:numId="44">
    <w:abstractNumId w:val="31"/>
  </w:num>
  <w:num w:numId="45">
    <w:abstractNumId w:val="27"/>
  </w:num>
  <w:num w:numId="46">
    <w:abstractNumId w:val="46"/>
  </w:num>
  <w:num w:numId="47">
    <w:abstractNumId w:val="9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07ED8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A2C16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E615F"/>
    <w:rsid w:val="008F7005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7069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pe">
    <w:name w:val="pe"/>
    <w:basedOn w:val="a"/>
    <w:rsid w:val="0010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88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294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262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348582">
                      <w:marLeft w:val="-13895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98410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42671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01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561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51461080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9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6903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5848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62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2871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34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1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4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638051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4367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40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2120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3766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19340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5533">
                      <w:marLeft w:val="-13895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0709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0294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829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66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53337656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6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2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4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7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058727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088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024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6182</Words>
  <Characters>35241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2017-10-09T11:56:00Z</dcterms:created>
  <dcterms:modified xsi:type="dcterms:W3CDTF">2017-10-09T11:56:00Z</dcterms:modified>
</cp:coreProperties>
</file>