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D4" w:rsidRDefault="00B940D4" w:rsidP="00B940D4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z w:val="46"/>
          <w:szCs w:val="46"/>
        </w:rPr>
        <w:t xml:space="preserve"> 52452-2005 Автомобильные транспортные средства. Трубки и шланги гидравлического и пневматического приводов тормозов. Технические требования и методы испытаний</w:t>
      </w:r>
    </w:p>
    <w:p w:rsidR="00B940D4" w:rsidRDefault="00B940D4" w:rsidP="00B940D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ГОСТ </w:t>
      </w:r>
      <w:proofErr w:type="gramStart"/>
      <w:r>
        <w:rPr>
          <w:color w:val="2D2D2D"/>
          <w:sz w:val="15"/>
          <w:szCs w:val="15"/>
        </w:rPr>
        <w:t>Р</w:t>
      </w:r>
      <w:proofErr w:type="gramEnd"/>
      <w:r>
        <w:rPr>
          <w:color w:val="2D2D2D"/>
          <w:sz w:val="15"/>
          <w:szCs w:val="15"/>
        </w:rPr>
        <w:t xml:space="preserve"> 52452-2005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Д25</w:t>
      </w:r>
    </w:p>
    <w:p w:rsidR="00B940D4" w:rsidRDefault="00B940D4" w:rsidP="00B940D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НАЦИОНАЛЬНЫЙ СТАНДАРТ РОССИЙСКОЙ ФЕДЕРАЦИИ </w:t>
      </w:r>
    </w:p>
    <w:p w:rsidR="00B940D4" w:rsidRDefault="00B940D4" w:rsidP="00B940D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Автомобильные транспортные средства </w:t>
      </w:r>
    </w:p>
    <w:p w:rsidR="00B940D4" w:rsidRDefault="00B940D4" w:rsidP="00B940D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ТРУБКИ И ШЛАНГИ ГИДРАВЛИЧЕСКОГО И ПНЕВМАТИЧЕСКОГО </w:t>
      </w:r>
      <w:r>
        <w:rPr>
          <w:color w:val="3C3C3C"/>
          <w:sz w:val="41"/>
          <w:szCs w:val="41"/>
        </w:rPr>
        <w:br/>
        <w:t>ПРИВОДОВ ТОРМОЗОВ </w:t>
      </w:r>
    </w:p>
    <w:p w:rsidR="00B940D4" w:rsidRDefault="00B940D4" w:rsidP="00B940D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Технические требования и методы испытаний </w:t>
      </w:r>
    </w:p>
    <w:p w:rsidR="00B940D4" w:rsidRDefault="00B940D4" w:rsidP="00B940D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proofErr w:type="spellStart"/>
      <w:r>
        <w:rPr>
          <w:color w:val="3C3C3C"/>
          <w:sz w:val="41"/>
          <w:szCs w:val="41"/>
        </w:rPr>
        <w:t>Vehicles</w:t>
      </w:r>
      <w:proofErr w:type="spellEnd"/>
      <w:r>
        <w:rPr>
          <w:color w:val="3C3C3C"/>
          <w:sz w:val="41"/>
          <w:szCs w:val="41"/>
        </w:rPr>
        <w:t xml:space="preserve">. </w:t>
      </w:r>
      <w:proofErr w:type="gramStart"/>
      <w:r w:rsidRPr="00B940D4">
        <w:rPr>
          <w:color w:val="3C3C3C"/>
          <w:sz w:val="41"/>
          <w:szCs w:val="41"/>
          <w:lang w:val="en-US"/>
        </w:rPr>
        <w:t>Pipes and hoses of hydraulic and pneumatic transmissions of brakes.</w:t>
      </w:r>
      <w:proofErr w:type="gramEnd"/>
      <w:r w:rsidRPr="00B940D4">
        <w:rPr>
          <w:color w:val="3C3C3C"/>
          <w:sz w:val="41"/>
          <w:szCs w:val="41"/>
          <w:lang w:val="en-US"/>
        </w:rPr>
        <w:t> </w:t>
      </w:r>
      <w:r w:rsidRPr="00B940D4">
        <w:rPr>
          <w:color w:val="3C3C3C"/>
          <w:sz w:val="41"/>
          <w:szCs w:val="41"/>
          <w:lang w:val="en-US"/>
        </w:rPr>
        <w:br/>
      </w:r>
      <w:proofErr w:type="spellStart"/>
      <w:r>
        <w:rPr>
          <w:color w:val="3C3C3C"/>
          <w:sz w:val="41"/>
          <w:szCs w:val="41"/>
        </w:rPr>
        <w:t>Technical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requirements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and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test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methods</w:t>
      </w:r>
      <w:proofErr w:type="spellEnd"/>
    </w:p>
    <w:p w:rsidR="00B940D4" w:rsidRDefault="00B940D4" w:rsidP="00B940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ОКС 43.040.40</w:t>
      </w:r>
      <w:r>
        <w:rPr>
          <w:color w:val="2D2D2D"/>
          <w:sz w:val="15"/>
          <w:szCs w:val="15"/>
        </w:rPr>
        <w:br/>
        <w:t>ОКП 45 0000</w:t>
      </w:r>
    </w:p>
    <w:p w:rsidR="00B940D4" w:rsidRDefault="00B940D4" w:rsidP="00B940D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2006-07-01</w:t>
      </w:r>
    </w:p>
    <w:p w:rsidR="00B940D4" w:rsidRDefault="00B940D4" w:rsidP="00B940D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Предисловие</w:t>
      </w:r>
    </w:p>
    <w:p w:rsidR="00B940D4" w:rsidRDefault="00B940D4" w:rsidP="00B940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Цели и принципы стандартизации в Российской Федерации установлены </w:t>
      </w:r>
      <w:r w:rsidRPr="00B940D4">
        <w:rPr>
          <w:color w:val="2D2D2D"/>
          <w:sz w:val="15"/>
          <w:szCs w:val="15"/>
        </w:rPr>
        <w:t>Федеральным законом от 27 декабря 2002 г. N 184-ФЗ "О техническом регулировании"</w:t>
      </w:r>
      <w:r>
        <w:rPr>
          <w:color w:val="2D2D2D"/>
          <w:sz w:val="15"/>
          <w:szCs w:val="15"/>
        </w:rPr>
        <w:t>, а правила применения национальных стандартов Российской Федерации - </w:t>
      </w:r>
      <w:r w:rsidRPr="00B940D4">
        <w:rPr>
          <w:color w:val="2D2D2D"/>
          <w:sz w:val="15"/>
          <w:szCs w:val="15"/>
        </w:rPr>
        <w:t xml:space="preserve">ГОСТ </w:t>
      </w:r>
      <w:proofErr w:type="gramStart"/>
      <w:r w:rsidRPr="00B940D4">
        <w:rPr>
          <w:color w:val="2D2D2D"/>
          <w:sz w:val="15"/>
          <w:szCs w:val="15"/>
        </w:rPr>
        <w:t>Р</w:t>
      </w:r>
      <w:proofErr w:type="gramEnd"/>
      <w:r w:rsidRPr="00B940D4">
        <w:rPr>
          <w:color w:val="2D2D2D"/>
          <w:sz w:val="15"/>
          <w:szCs w:val="15"/>
        </w:rPr>
        <w:t xml:space="preserve"> 1.0-2004</w:t>
      </w:r>
      <w:r>
        <w:rPr>
          <w:color w:val="2D2D2D"/>
          <w:sz w:val="15"/>
          <w:szCs w:val="15"/>
        </w:rPr>
        <w:t> "Стандартизация в Российской Федерации. Основные положения"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Сведения о стандарте</w:t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br/>
      </w:r>
    </w:p>
    <w:p w:rsidR="00B940D4" w:rsidRDefault="00B940D4" w:rsidP="00B940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РАЗРАБОТАН Федеральным государственным унитарным предприятием "Центральный ордена Трудового Красного Знамени научно-исследовательский автомобильный и автомоторный институт" (ФГУП "НАМИ") </w:t>
      </w:r>
      <w:r>
        <w:rPr>
          <w:color w:val="2D2D2D"/>
          <w:sz w:val="15"/>
          <w:szCs w:val="15"/>
        </w:rPr>
        <w:br/>
      </w:r>
    </w:p>
    <w:p w:rsidR="00B940D4" w:rsidRDefault="00B940D4" w:rsidP="00B940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 ВНЕСЕН Техническим комитетом по стандартизации ТК 56 "Дорожный транспорт" </w:t>
      </w:r>
      <w:r>
        <w:rPr>
          <w:color w:val="2D2D2D"/>
          <w:sz w:val="15"/>
          <w:szCs w:val="15"/>
        </w:rPr>
        <w:br/>
      </w:r>
    </w:p>
    <w:p w:rsidR="00B940D4" w:rsidRDefault="00B940D4" w:rsidP="00B940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 УТВЕРЖДЕН И ВВЕДЕН В ДЕЙСТВИЕ </w:t>
      </w:r>
      <w:r w:rsidRPr="00B940D4">
        <w:rPr>
          <w:color w:val="2D2D2D"/>
          <w:sz w:val="15"/>
          <w:szCs w:val="15"/>
        </w:rPr>
        <w:t>Приказом Федерального агентства по техническому регулированию и метрологии от 29 декабря 2005 г. N 467-ст</w:t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br/>
      </w:r>
    </w:p>
    <w:p w:rsidR="00B940D4" w:rsidRDefault="00B940D4" w:rsidP="00B940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 ВВЕДЕН ВПЕРВЫЕ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</w:r>
      <w:r>
        <w:rPr>
          <w:i/>
          <w:iCs/>
          <w:color w:val="2D2D2D"/>
          <w:sz w:val="15"/>
          <w:szCs w:val="15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национального органа Российской Федерации по стандартизации в сети Интернет</w:t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B940D4" w:rsidRDefault="00B940D4" w:rsidP="00B940D4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1 Область применения</w:t>
      </w:r>
    </w:p>
    <w:p w:rsidR="00B940D4" w:rsidRDefault="00B940D4" w:rsidP="00B940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Настоящий стандарт распространяется на трубки и шланги (рукава гибкие) с наконечниками в сборе [далее - трубки и шланги гидравлического и пневматического приводов тормозов автотранспортных средств (АТС)] и устанавливает технические требования и методы их испытаний.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B940D4" w:rsidRDefault="00B940D4" w:rsidP="00B940D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Нормативные ссылки</w:t>
      </w:r>
    </w:p>
    <w:p w:rsidR="00B940D4" w:rsidRDefault="00B940D4" w:rsidP="00B940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настоящем стандарте использованы нормативные ссылки на следующие стандарты: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B940D4">
        <w:rPr>
          <w:color w:val="2D2D2D"/>
          <w:sz w:val="15"/>
          <w:szCs w:val="15"/>
        </w:rPr>
        <w:t xml:space="preserve">ГОСТ </w:t>
      </w:r>
      <w:proofErr w:type="gramStart"/>
      <w:r w:rsidRPr="00B940D4">
        <w:rPr>
          <w:color w:val="2D2D2D"/>
          <w:sz w:val="15"/>
          <w:szCs w:val="15"/>
        </w:rPr>
        <w:t>Р</w:t>
      </w:r>
      <w:proofErr w:type="gramEnd"/>
      <w:r w:rsidRPr="00B940D4">
        <w:rPr>
          <w:color w:val="2D2D2D"/>
          <w:sz w:val="15"/>
          <w:szCs w:val="15"/>
        </w:rPr>
        <w:t xml:space="preserve"> 8.568-97 Государственная система обеспечения единства измерений. Аттестация испытательного оборудования. Основные положения</w:t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B940D4">
        <w:rPr>
          <w:color w:val="2D2D2D"/>
          <w:sz w:val="15"/>
          <w:szCs w:val="15"/>
        </w:rPr>
        <w:t xml:space="preserve">ГОСТ </w:t>
      </w:r>
      <w:proofErr w:type="gramStart"/>
      <w:r w:rsidRPr="00B940D4">
        <w:rPr>
          <w:color w:val="2D2D2D"/>
          <w:sz w:val="15"/>
          <w:szCs w:val="15"/>
        </w:rPr>
        <w:t>Р</w:t>
      </w:r>
      <w:proofErr w:type="gramEnd"/>
      <w:r w:rsidRPr="00B940D4">
        <w:rPr>
          <w:color w:val="2D2D2D"/>
          <w:sz w:val="15"/>
          <w:szCs w:val="15"/>
        </w:rPr>
        <w:t xml:space="preserve"> 41.13-99 (Правила ЕЭК ООН N 13) Единообразные предписания, касающиеся официального утверждения транспортных средств категорий М, N и О в отношении торможения</w:t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B940D4">
        <w:rPr>
          <w:color w:val="2D2D2D"/>
          <w:sz w:val="15"/>
          <w:szCs w:val="15"/>
        </w:rPr>
        <w:t>ГОСТ Р 41.13-Н-99 (Правила ЕЭК ООН N 13-Н) Единообразные предписания, касающиеся официального утверждения легковых автомобилей в отношении торможения</w:t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B940D4">
        <w:rPr>
          <w:color w:val="2D2D2D"/>
          <w:sz w:val="15"/>
          <w:szCs w:val="15"/>
        </w:rPr>
        <w:t>ГОСТ 4364-81 Приводы пневматические тормозных систем автотранспортных средств. Общие технические требования</w:t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B940D4">
        <w:rPr>
          <w:color w:val="2D2D2D"/>
          <w:sz w:val="15"/>
          <w:szCs w:val="15"/>
        </w:rPr>
        <w:t xml:space="preserve">ГОСТ 23181-78 Приводы тормозные гидравлические автотранспортных средств. </w:t>
      </w:r>
      <w:proofErr w:type="gramStart"/>
      <w:r w:rsidRPr="00B940D4">
        <w:rPr>
          <w:color w:val="2D2D2D"/>
          <w:sz w:val="15"/>
          <w:szCs w:val="15"/>
        </w:rPr>
        <w:t>Общие технические требования</w:t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</w:t>
      </w:r>
      <w:proofErr w:type="gramEnd"/>
      <w:r>
        <w:rPr>
          <w:color w:val="2D2D2D"/>
          <w:sz w:val="15"/>
          <w:szCs w:val="15"/>
        </w:rPr>
        <w:t xml:space="preserve"> Если ссылочный документ заменен (изменен), то при пользовании настоящим стандартом следует руководствоваться замененным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B940D4" w:rsidRDefault="00B940D4" w:rsidP="00B940D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Технические требования</w:t>
      </w:r>
    </w:p>
    <w:p w:rsidR="00B940D4" w:rsidRDefault="00B940D4" w:rsidP="00B940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 Трубки и шланги должны соответствовать требованиям настоящего стандарта, </w:t>
      </w:r>
      <w:r w:rsidRPr="00B940D4">
        <w:rPr>
          <w:color w:val="2D2D2D"/>
          <w:sz w:val="15"/>
          <w:szCs w:val="15"/>
        </w:rPr>
        <w:t>ГОСТ 4364</w:t>
      </w:r>
      <w:r>
        <w:rPr>
          <w:color w:val="2D2D2D"/>
          <w:sz w:val="15"/>
          <w:szCs w:val="15"/>
        </w:rPr>
        <w:t>, </w:t>
      </w:r>
      <w:r w:rsidRPr="00B940D4">
        <w:rPr>
          <w:color w:val="2D2D2D"/>
          <w:sz w:val="15"/>
          <w:szCs w:val="15"/>
        </w:rPr>
        <w:t>ГОСТ 23181</w:t>
      </w:r>
      <w:r>
        <w:rPr>
          <w:color w:val="2D2D2D"/>
          <w:sz w:val="15"/>
          <w:szCs w:val="15"/>
        </w:rPr>
        <w:t> и технической документации (ТД), утвержденной в установленном порядке. </w:t>
      </w:r>
      <w:r>
        <w:rPr>
          <w:color w:val="2D2D2D"/>
          <w:sz w:val="15"/>
          <w:szCs w:val="15"/>
        </w:rPr>
        <w:br/>
      </w:r>
    </w:p>
    <w:p w:rsidR="00B940D4" w:rsidRDefault="00B940D4" w:rsidP="00B940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 Металлические и пластиковые трубки и резиновые рукава без наконечников, предназначенные для использования в гидравлических и пневматических тормозных приводах, должны иметь соответствующие сертификаты. </w:t>
      </w:r>
      <w:r>
        <w:rPr>
          <w:color w:val="2D2D2D"/>
          <w:sz w:val="15"/>
          <w:szCs w:val="15"/>
        </w:rPr>
        <w:br/>
      </w:r>
    </w:p>
    <w:p w:rsidR="00B940D4" w:rsidRDefault="00B940D4" w:rsidP="00B940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 Трубки и шланги должны обладать герметичностью и прочностью при давлении: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для гидравлического тормозного привода - по </w:t>
      </w:r>
      <w:r w:rsidRPr="00B940D4">
        <w:rPr>
          <w:color w:val="2D2D2D"/>
          <w:sz w:val="15"/>
          <w:szCs w:val="15"/>
        </w:rPr>
        <w:t>ГОСТ 23181</w:t>
      </w:r>
      <w:r>
        <w:rPr>
          <w:color w:val="2D2D2D"/>
          <w:sz w:val="15"/>
          <w:szCs w:val="15"/>
        </w:rPr>
        <w:t> (пункт 1.4) , но не менее 20 МПа (200 кгс/см</w:t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ГОСТ Р 52452-2005 Автомобильные транспортные средства. Трубки и шланги гидравлического и пневматического приводов тормозов. Технические требования и методы испытаний" style="width:8.05pt;height:17.2pt"/>
        </w:pict>
      </w:r>
      <w:r>
        <w:rPr>
          <w:color w:val="2D2D2D"/>
          <w:sz w:val="15"/>
          <w:szCs w:val="15"/>
        </w:rPr>
        <w:t>);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для пневматического привода - не менее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89255" cy="225425"/>
            <wp:effectExtent l="19050" t="0" r="0" b="0"/>
            <wp:docPr id="4" name="Рисунок 4" descr="ГОСТ Р 52452-2005 Автомобильные транспортные средства. Трубки и шланги гидравлического и пневматического приводов тормозов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Р 52452-2005 Автомобильные транспортные средства. Трубки и шланги гидравлического и пневматического приводов тормозов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029" type="#_x0000_t75" alt="ГОСТ Р 52452-2005 Автомобильные транспортные средства. Трубки и шланги гидравлического и пневматического приводов тормозов. Технические требования и методы испытаний" style="width:26.35pt;height:17.75pt"/>
        </w:pict>
      </w:r>
      <w:r>
        <w:rPr>
          <w:color w:val="2D2D2D"/>
          <w:sz w:val="15"/>
          <w:szCs w:val="15"/>
        </w:rPr>
        <w:t> - максимальное давление в приводе, определяемое регулятором давления по </w:t>
      </w:r>
      <w:r w:rsidRPr="00B940D4">
        <w:rPr>
          <w:color w:val="2D2D2D"/>
          <w:sz w:val="15"/>
          <w:szCs w:val="15"/>
        </w:rPr>
        <w:t xml:space="preserve">ГОСТ </w:t>
      </w:r>
      <w:proofErr w:type="gramStart"/>
      <w:r w:rsidRPr="00B940D4">
        <w:rPr>
          <w:color w:val="2D2D2D"/>
          <w:sz w:val="15"/>
          <w:szCs w:val="15"/>
        </w:rPr>
        <w:t>Р</w:t>
      </w:r>
      <w:proofErr w:type="gramEnd"/>
      <w:r w:rsidRPr="00B940D4">
        <w:rPr>
          <w:color w:val="2D2D2D"/>
          <w:sz w:val="15"/>
          <w:szCs w:val="15"/>
        </w:rPr>
        <w:t xml:space="preserve"> 41.13</w:t>
      </w:r>
      <w:r>
        <w:rPr>
          <w:color w:val="2D2D2D"/>
          <w:sz w:val="15"/>
          <w:szCs w:val="15"/>
        </w:rPr>
        <w:t> и </w:t>
      </w:r>
      <w:r w:rsidRPr="00B940D4">
        <w:rPr>
          <w:color w:val="2D2D2D"/>
          <w:sz w:val="15"/>
          <w:szCs w:val="15"/>
        </w:rPr>
        <w:t>ГОСТ Р 41.13-Н</w:t>
      </w:r>
      <w:r>
        <w:rPr>
          <w:color w:val="2D2D2D"/>
          <w:sz w:val="15"/>
          <w:szCs w:val="15"/>
        </w:rPr>
        <w:t>. </w:t>
      </w:r>
      <w:r>
        <w:rPr>
          <w:color w:val="2D2D2D"/>
          <w:sz w:val="15"/>
          <w:szCs w:val="15"/>
        </w:rPr>
        <w:br/>
      </w:r>
    </w:p>
    <w:p w:rsidR="00B940D4" w:rsidRDefault="00B940D4" w:rsidP="00B940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 xml:space="preserve">3.4 Трубки и шланги должны соответствовать требованиям 3.3 после проведения испытаний в условиях их циклического </w:t>
      </w:r>
      <w:proofErr w:type="spellStart"/>
      <w:r>
        <w:rPr>
          <w:color w:val="2D2D2D"/>
          <w:sz w:val="15"/>
          <w:szCs w:val="15"/>
        </w:rPr>
        <w:t>нагружения</w:t>
      </w:r>
      <w:proofErr w:type="spellEnd"/>
      <w:r>
        <w:rPr>
          <w:color w:val="2D2D2D"/>
          <w:sz w:val="15"/>
          <w:szCs w:val="15"/>
        </w:rPr>
        <w:t xml:space="preserve"> в объеме не менее 150000 циклов при максимальном давлении не менее 10 МПа (100 кгс/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pict>
          <v:shape id="_x0000_i1030" type="#_x0000_t75" alt="ГОСТ Р 52452-2005 Автомобильные транспортные средства. Трубки и шланги гидравлического и пневматического приводов тормозов. Технические требования и методы испытаний" style="width:8.05pt;height:17.2pt"/>
        </w:pict>
      </w:r>
      <w:r>
        <w:rPr>
          <w:color w:val="2D2D2D"/>
          <w:sz w:val="15"/>
          <w:szCs w:val="15"/>
        </w:rPr>
        <w:t>) - для гидравлического привода и не менее 1,0 МПа (10,0 кгс/см</w:t>
      </w:r>
      <w:r>
        <w:rPr>
          <w:color w:val="2D2D2D"/>
          <w:sz w:val="15"/>
          <w:szCs w:val="15"/>
        </w:rPr>
        <w:pict>
          <v:shape id="_x0000_i1031" type="#_x0000_t75" alt="ГОСТ Р 52452-2005 Автомобильные транспортные средства. Трубки и шланги гидравлического и пневматического приводов тормозов. Технические требования и методы испытаний" style="width:8.05pt;height:17.2pt"/>
        </w:pict>
      </w:r>
      <w:r>
        <w:rPr>
          <w:color w:val="2D2D2D"/>
          <w:sz w:val="15"/>
          <w:szCs w:val="15"/>
        </w:rPr>
        <w:t>) - для пневматического привода.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B940D4" w:rsidRDefault="00B940D4" w:rsidP="00B940D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 Методы испытаний</w:t>
      </w:r>
    </w:p>
    <w:p w:rsidR="00B940D4" w:rsidRDefault="00B940D4" w:rsidP="00B940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4.1 Общие положения</w:t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br/>
      </w:r>
    </w:p>
    <w:p w:rsidR="00B940D4" w:rsidRDefault="00B940D4" w:rsidP="00B940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4.1.1 Испытания проводят на оборудовании, аттестованном в соответствии с </w:t>
      </w:r>
      <w:r w:rsidRPr="00B940D4">
        <w:rPr>
          <w:color w:val="2D2D2D"/>
          <w:sz w:val="15"/>
          <w:szCs w:val="15"/>
        </w:rPr>
        <w:t xml:space="preserve">ГОСТ </w:t>
      </w:r>
      <w:proofErr w:type="gramStart"/>
      <w:r w:rsidRPr="00B940D4">
        <w:rPr>
          <w:color w:val="2D2D2D"/>
          <w:sz w:val="15"/>
          <w:szCs w:val="15"/>
        </w:rPr>
        <w:t>Р</w:t>
      </w:r>
      <w:proofErr w:type="gramEnd"/>
      <w:r w:rsidRPr="00B940D4">
        <w:rPr>
          <w:color w:val="2D2D2D"/>
          <w:sz w:val="15"/>
          <w:szCs w:val="15"/>
        </w:rPr>
        <w:t xml:space="preserve"> 8.568</w:t>
      </w:r>
      <w:r>
        <w:rPr>
          <w:color w:val="2D2D2D"/>
          <w:sz w:val="15"/>
          <w:szCs w:val="15"/>
        </w:rPr>
        <w:t>. </w:t>
      </w:r>
      <w:r>
        <w:rPr>
          <w:color w:val="2D2D2D"/>
          <w:sz w:val="15"/>
          <w:szCs w:val="15"/>
        </w:rPr>
        <w:br/>
      </w:r>
    </w:p>
    <w:p w:rsidR="00B940D4" w:rsidRDefault="00B940D4" w:rsidP="00B940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4.1.2 Испытания проводят по методикам, разработанным предприятиями в соответствии с требованиями настоящего стандарта и прошедшим в установленном порядке метрологическую экспертизу. </w:t>
      </w:r>
      <w:r>
        <w:rPr>
          <w:color w:val="2D2D2D"/>
          <w:sz w:val="15"/>
          <w:szCs w:val="15"/>
        </w:rPr>
        <w:br/>
      </w:r>
    </w:p>
    <w:p w:rsidR="00B940D4" w:rsidRDefault="00B940D4" w:rsidP="00B940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4.1.3 Трубки и шланги испытывают по следующим параметрам: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герметичность;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прочность;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долговечность в условиях </w:t>
      </w:r>
      <w:proofErr w:type="gramStart"/>
      <w:r>
        <w:rPr>
          <w:color w:val="2D2D2D"/>
          <w:sz w:val="15"/>
          <w:szCs w:val="15"/>
        </w:rPr>
        <w:t>циклического</w:t>
      </w:r>
      <w:proofErr w:type="gram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нагружения</w:t>
      </w:r>
      <w:proofErr w:type="spellEnd"/>
      <w:r>
        <w:rPr>
          <w:color w:val="2D2D2D"/>
          <w:sz w:val="15"/>
          <w:szCs w:val="15"/>
        </w:rPr>
        <w:t>. </w:t>
      </w:r>
      <w:r>
        <w:rPr>
          <w:color w:val="2D2D2D"/>
          <w:sz w:val="15"/>
          <w:szCs w:val="15"/>
        </w:rPr>
        <w:br/>
      </w:r>
    </w:p>
    <w:p w:rsidR="00B940D4" w:rsidRDefault="00B940D4" w:rsidP="00B940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4.1.4 Погрешность измерения давления - не более 3,0%. </w:t>
      </w:r>
      <w:r>
        <w:rPr>
          <w:color w:val="2D2D2D"/>
          <w:sz w:val="15"/>
          <w:szCs w:val="15"/>
        </w:rPr>
        <w:br/>
      </w:r>
    </w:p>
    <w:p w:rsidR="00B940D4" w:rsidRDefault="00B940D4" w:rsidP="00B940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4.2 Испытания на герметичность и прочность</w:t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br/>
      </w:r>
    </w:p>
    <w:p w:rsidR="00B940D4" w:rsidRDefault="00B940D4" w:rsidP="00B940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4.2.1 Испытания на герметичность и прочность трубок и шлангов проводят на испытательном оборудовании, позволяющем создать регулируемое давление рабочей жидкости не менее 30 МПа (300 кгс/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pict>
          <v:shape id="_x0000_i1032" type="#_x0000_t75" alt="ГОСТ Р 52452-2005 Автомобильные транспортные средства. Трубки и шланги гидравлического и пневматического приводов тормозов. Технические требования и методы испытаний" style="width:8.05pt;height:17.2pt"/>
        </w:pict>
      </w:r>
      <w:r>
        <w:rPr>
          <w:color w:val="2D2D2D"/>
          <w:sz w:val="15"/>
          <w:szCs w:val="15"/>
        </w:rPr>
        <w:t>) - для трубок и шлангов гидравлического тормозного привода и не менее 5,0 МПа (50 кгс/см</w:t>
      </w:r>
      <w:r>
        <w:rPr>
          <w:color w:val="2D2D2D"/>
          <w:sz w:val="15"/>
          <w:szCs w:val="15"/>
        </w:rPr>
        <w:pict>
          <v:shape id="_x0000_i1033" type="#_x0000_t75" alt="ГОСТ Р 52452-2005 Автомобильные транспортные средства. Трубки и шланги гидравлического и пневматического приводов тормозов. Технические требования и методы испытаний" style="width:8.05pt;height:17.2pt"/>
        </w:pict>
      </w:r>
      <w:r>
        <w:rPr>
          <w:color w:val="2D2D2D"/>
          <w:sz w:val="15"/>
          <w:szCs w:val="15"/>
        </w:rPr>
        <w:t>) - для трубок и шлангов пневматического тормозного привода.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Схема установки для проведения испытаний приведена на рисунке А.1 (приложение А). </w:t>
      </w:r>
      <w:r>
        <w:rPr>
          <w:color w:val="2D2D2D"/>
          <w:sz w:val="15"/>
          <w:szCs w:val="15"/>
        </w:rPr>
        <w:br/>
      </w:r>
    </w:p>
    <w:p w:rsidR="00B940D4" w:rsidRDefault="00B940D4" w:rsidP="00B940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4.2.2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проведении испытаний давление жидкости </w:t>
      </w:r>
      <w:r>
        <w:rPr>
          <w:color w:val="2D2D2D"/>
          <w:sz w:val="15"/>
          <w:szCs w:val="15"/>
        </w:rPr>
        <w:pict>
          <v:shape id="_x0000_i1034" type="#_x0000_t75" alt="ГОСТ Р 52452-2005 Автомобильные транспортные средства. Трубки и шланги гидравлического и пневматического приводов тормозов. Технические требования и методы испытаний" style="width:15.05pt;height:17.2pt"/>
        </w:pict>
      </w:r>
      <w:r>
        <w:rPr>
          <w:color w:val="2D2D2D"/>
          <w:sz w:val="15"/>
          <w:szCs w:val="15"/>
        </w:rPr>
        <w:t> должно быть доведено до значения, указанного в 3.3, и выдержано на этом уровне в течение 2 мин ±5 с. </w:t>
      </w:r>
      <w:r>
        <w:rPr>
          <w:color w:val="2D2D2D"/>
          <w:sz w:val="15"/>
          <w:szCs w:val="15"/>
        </w:rPr>
        <w:br/>
      </w:r>
    </w:p>
    <w:p w:rsidR="00B940D4" w:rsidRDefault="00B940D4" w:rsidP="00B940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4.2.3 Признаками потери герметичности и (или) разрушения являются: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прекращение повышения давления в процессе работы насоса;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появление течи жидкости, вздутия, трещин, перемещения рукавов в наконечниках. </w:t>
      </w:r>
      <w:r>
        <w:rPr>
          <w:color w:val="2D2D2D"/>
          <w:sz w:val="15"/>
          <w:szCs w:val="15"/>
        </w:rPr>
        <w:br/>
      </w:r>
    </w:p>
    <w:p w:rsidR="00B940D4" w:rsidRDefault="00B940D4" w:rsidP="00B940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4.2.4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осле завершения испытаний по 4.3 испытания по 4.2.2 должны быть повторены. </w:t>
      </w:r>
      <w:r>
        <w:rPr>
          <w:color w:val="2D2D2D"/>
          <w:sz w:val="15"/>
          <w:szCs w:val="15"/>
        </w:rPr>
        <w:br/>
      </w:r>
    </w:p>
    <w:p w:rsidR="00B940D4" w:rsidRDefault="00B940D4" w:rsidP="00B940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 xml:space="preserve">4.3 Испытания по оценке долговечности в условиях циклического </w:t>
      </w:r>
      <w:proofErr w:type="spellStart"/>
      <w:r>
        <w:rPr>
          <w:b/>
          <w:bCs/>
          <w:color w:val="2D2D2D"/>
          <w:sz w:val="15"/>
          <w:szCs w:val="15"/>
        </w:rPr>
        <w:t>нагружения</w:t>
      </w:r>
      <w:proofErr w:type="spellEnd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br/>
      </w:r>
    </w:p>
    <w:p w:rsidR="00B940D4" w:rsidRDefault="00B940D4" w:rsidP="00B940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 xml:space="preserve">4.3.1 Испытания по оценке долговечности трубок и шлангов в условиях циклического </w:t>
      </w:r>
      <w:proofErr w:type="spellStart"/>
      <w:r>
        <w:rPr>
          <w:color w:val="2D2D2D"/>
          <w:sz w:val="15"/>
          <w:szCs w:val="15"/>
        </w:rPr>
        <w:t>нагружения</w:t>
      </w:r>
      <w:proofErr w:type="spellEnd"/>
      <w:r>
        <w:rPr>
          <w:color w:val="2D2D2D"/>
          <w:sz w:val="15"/>
          <w:szCs w:val="15"/>
        </w:rPr>
        <w:t xml:space="preserve"> проводят: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для трубок и шлангов гидравлического привода - давлением жидкости на стендовой установке, схема которой приведена на рисунке А.2 (приложение А);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для трубок и шлангов пневматического привода - давлением сжатого воздуха на стендовой установке, схема которой приведена на рисунке А.3 (приложение А). </w:t>
      </w:r>
      <w:r>
        <w:rPr>
          <w:color w:val="2D2D2D"/>
          <w:sz w:val="15"/>
          <w:szCs w:val="15"/>
        </w:rPr>
        <w:br/>
      </w:r>
      <w:proofErr w:type="gramEnd"/>
    </w:p>
    <w:p w:rsidR="00B940D4" w:rsidRDefault="00B940D4" w:rsidP="00B940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4.3.2 Стендовая установка должна обеспечивать возможность создания следующих условий испытаний: </w:t>
      </w:r>
      <w:r>
        <w:rPr>
          <w:color w:val="2D2D2D"/>
          <w:sz w:val="15"/>
          <w:szCs w:val="15"/>
        </w:rPr>
        <w:br/>
      </w:r>
    </w:p>
    <w:p w:rsidR="00B940D4" w:rsidRDefault="00B940D4" w:rsidP="00B940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4.3.2.1 Максимальное давление: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для гидравлического привода - 10 МПа (100 кгс/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pict>
          <v:shape id="_x0000_i1035" type="#_x0000_t75" alt="ГОСТ Р 52452-2005 Автомобильные транспортные средства. Трубки и шланги гидравлического и пневматического приводов тормозов. Технические требования и методы испытаний" style="width:8.05pt;height:17.2pt"/>
        </w:pict>
      </w:r>
      <w:r>
        <w:rPr>
          <w:color w:val="2D2D2D"/>
          <w:sz w:val="15"/>
          <w:szCs w:val="15"/>
        </w:rPr>
        <w:t>) с возможностью регулирования;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для пневматического привода - 1,0 МПа (10,0 кгс/см</w:t>
      </w:r>
      <w:r>
        <w:rPr>
          <w:color w:val="2D2D2D"/>
          <w:sz w:val="15"/>
          <w:szCs w:val="15"/>
        </w:rPr>
        <w:pict>
          <v:shape id="_x0000_i1036" type="#_x0000_t75" alt="ГОСТ Р 52452-2005 Автомобильные транспортные средства. Трубки и шланги гидравлического и пневматического приводов тормозов. Технические требования и методы испытаний" style="width:8.05pt;height:17.2pt"/>
        </w:pict>
      </w:r>
      <w:r>
        <w:rPr>
          <w:color w:val="2D2D2D"/>
          <w:sz w:val="15"/>
          <w:szCs w:val="15"/>
        </w:rPr>
        <w:t>) с возможностью регулирования.</w:t>
      </w:r>
      <w:r>
        <w:rPr>
          <w:color w:val="2D2D2D"/>
          <w:sz w:val="15"/>
          <w:szCs w:val="15"/>
        </w:rPr>
        <w:br/>
      </w:r>
    </w:p>
    <w:p w:rsidR="00B940D4" w:rsidRDefault="00B940D4" w:rsidP="00B940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4.3.2.2 Частота циклов пульсации давления - в диапазоне от 0 до 3 Гц с возможностью регулирования и погрешностью измерения не более 5,0%.</w:t>
      </w:r>
      <w:r>
        <w:rPr>
          <w:color w:val="2D2D2D"/>
          <w:sz w:val="15"/>
          <w:szCs w:val="15"/>
        </w:rPr>
        <w:br/>
      </w:r>
    </w:p>
    <w:p w:rsidR="00B940D4" w:rsidRDefault="00B940D4" w:rsidP="00B940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4.3.3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осле подключения объекта испытаний система управления должна быть отрегулирована таким образом, чтобы: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 гидравлической магистрали стендовой установки для испытаний трубок и шлангов гидравлического привода при максимальном давлении 10 МПа (100 кгс/см</w:t>
      </w:r>
      <w:r>
        <w:rPr>
          <w:color w:val="2D2D2D"/>
          <w:sz w:val="15"/>
          <w:szCs w:val="15"/>
        </w:rPr>
        <w:pict>
          <v:shape id="_x0000_i1037" type="#_x0000_t75" alt="ГОСТ Р 52452-2005 Автомобильные транспортные средства. Трубки и шланги гидравлического и пневматического приводов тормозов. Технические требования и методы испытаний" style="width:8.05pt;height:17.2pt"/>
        </w:pict>
      </w:r>
      <w:r>
        <w:rPr>
          <w:color w:val="2D2D2D"/>
          <w:sz w:val="15"/>
          <w:szCs w:val="15"/>
        </w:rPr>
        <w:t>) частота пульсации давления составляла (1,5±1,0) Гц;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 пневматической магистрали стендовой установки для испытаний трубок и шлангов пневматического привода при максимальном давлении 1,0 МПа (10,0 кгс/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pict>
          <v:shape id="_x0000_i1038" type="#_x0000_t75" alt="ГОСТ Р 52452-2005 Автомобильные транспортные средства. Трубки и шланги гидравлического и пневматического приводов тормозов. Технические требования и методы испытаний" style="width:8.05pt;height:17.2pt"/>
        </w:pict>
      </w:r>
      <w:r>
        <w:rPr>
          <w:color w:val="2D2D2D"/>
          <w:sz w:val="15"/>
          <w:szCs w:val="15"/>
        </w:rPr>
        <w:t>) частота пульсации давления составляла (1,5±1,0) Гц. </w:t>
      </w:r>
      <w:r>
        <w:rPr>
          <w:color w:val="2D2D2D"/>
          <w:sz w:val="15"/>
          <w:szCs w:val="15"/>
        </w:rPr>
        <w:br/>
      </w:r>
    </w:p>
    <w:p w:rsidR="00B940D4" w:rsidRDefault="00B940D4" w:rsidP="00B940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4.3.4 Общее число циклов </w:t>
      </w:r>
      <w:proofErr w:type="spellStart"/>
      <w:r>
        <w:rPr>
          <w:color w:val="2D2D2D"/>
          <w:sz w:val="15"/>
          <w:szCs w:val="15"/>
        </w:rPr>
        <w:t>нагружения</w:t>
      </w:r>
      <w:proofErr w:type="spellEnd"/>
      <w:r>
        <w:rPr>
          <w:color w:val="2D2D2D"/>
          <w:sz w:val="15"/>
          <w:szCs w:val="15"/>
        </w:rPr>
        <w:t xml:space="preserve"> должно быть не менее 150000.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B940D4" w:rsidRDefault="00B940D4" w:rsidP="00B940D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 Оформление результатов испытаний</w:t>
      </w:r>
    </w:p>
    <w:p w:rsidR="00B940D4" w:rsidRDefault="00B940D4" w:rsidP="00B940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о результатам испытаний оформляют протокол, в котором приводят идентификационные сведения об объекте испытаний, значения измеренных параметров и данные, характеризующие поведение объекта в процессе испытаний. </w:t>
      </w:r>
      <w:r>
        <w:rPr>
          <w:color w:val="2D2D2D"/>
          <w:sz w:val="15"/>
          <w:szCs w:val="15"/>
        </w:rPr>
        <w:br/>
      </w:r>
    </w:p>
    <w:p w:rsidR="00B940D4" w:rsidRDefault="00B940D4" w:rsidP="00B940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 Форма протокола испытаний приведена в приложении Б.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B940D4" w:rsidRDefault="00B940D4" w:rsidP="00B940D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(рекомендуемое). Схема установки для проведения испытания трубок и шлангов</w:t>
      </w:r>
    </w:p>
    <w:p w:rsidR="00B940D4" w:rsidRDefault="00B940D4" w:rsidP="00B940D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br/>
        <w:t>(рекомендуемое)</w:t>
      </w:r>
    </w:p>
    <w:p w:rsidR="00B940D4" w:rsidRDefault="00B940D4" w:rsidP="00B940D4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Рисунок А.1 - Схема установки для испытаний трубок и шлангов гидравлического и пневматического привода на герметичность и прочность</w:t>
      </w:r>
    </w:p>
    <w:p w:rsidR="00B940D4" w:rsidRDefault="00B940D4" w:rsidP="00B940D4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780155" cy="2286000"/>
            <wp:effectExtent l="19050" t="0" r="0" b="0"/>
            <wp:docPr id="15" name="Рисунок 15" descr="ГОСТ Р 52452-2005 Автомобильные транспортные средства. Трубки и шланги гидравлического и пневматического приводов тормозов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Р 52452-2005 Автомобильные транспортные средства. Трубки и шланги гидравлического и пневматического приводов тормозов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0D4" w:rsidRDefault="00B940D4" w:rsidP="00B940D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1 -</w:t>
      </w:r>
      <w:r>
        <w:rPr>
          <w:color w:val="2D2D2D"/>
          <w:sz w:val="15"/>
          <w:szCs w:val="15"/>
        </w:rPr>
        <w:t> объекты испытаний; </w:t>
      </w:r>
      <w:r>
        <w:rPr>
          <w:i/>
          <w:iCs/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 - контрольный манометр; </w:t>
      </w:r>
      <w:r>
        <w:rPr>
          <w:i/>
          <w:iCs/>
          <w:color w:val="2D2D2D"/>
          <w:sz w:val="15"/>
          <w:szCs w:val="15"/>
        </w:rPr>
        <w:br/>
        <w:t>3 -</w:t>
      </w:r>
      <w:r>
        <w:rPr>
          <w:color w:val="2D2D2D"/>
          <w:sz w:val="15"/>
          <w:szCs w:val="15"/>
        </w:rPr>
        <w:t> сливной кран; </w:t>
      </w:r>
      <w:r>
        <w:rPr>
          <w:i/>
          <w:iCs/>
          <w:color w:val="2D2D2D"/>
          <w:sz w:val="15"/>
          <w:szCs w:val="15"/>
        </w:rPr>
        <w:t>4</w:t>
      </w:r>
      <w:r>
        <w:rPr>
          <w:color w:val="2D2D2D"/>
          <w:sz w:val="15"/>
          <w:szCs w:val="15"/>
        </w:rPr>
        <w:t> - клапан прокачки; </w:t>
      </w:r>
      <w:proofErr w:type="gramStart"/>
      <w:r>
        <w:rPr>
          <w:i/>
          <w:iCs/>
          <w:color w:val="2D2D2D"/>
          <w:sz w:val="15"/>
          <w:szCs w:val="15"/>
        </w:rPr>
        <w:t>Р</w:t>
      </w:r>
      <w:proofErr w:type="gramEnd"/>
      <w:r>
        <w:rPr>
          <w:i/>
          <w:iCs/>
          <w:color w:val="2D2D2D"/>
          <w:sz w:val="15"/>
          <w:szCs w:val="15"/>
        </w:rPr>
        <w:t xml:space="preserve"> -</w:t>
      </w:r>
      <w:r>
        <w:rPr>
          <w:color w:val="2D2D2D"/>
          <w:sz w:val="15"/>
          <w:szCs w:val="15"/>
        </w:rPr>
        <w:t> давление на входе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Рисунок А.1 - Схема установки для испытаний трубок и шлангов гидравлического и пневматического привода</w:t>
      </w:r>
      <w:r>
        <w:rPr>
          <w:color w:val="2D2D2D"/>
          <w:sz w:val="15"/>
          <w:szCs w:val="15"/>
        </w:rPr>
        <w:br/>
        <w:t>на герметичность и прочность</w:t>
      </w:r>
    </w:p>
    <w:p w:rsidR="00B940D4" w:rsidRDefault="00B940D4" w:rsidP="00B940D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B940D4" w:rsidRDefault="00B940D4" w:rsidP="00B940D4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lastRenderedPageBreak/>
        <w:t xml:space="preserve">Рисунок А.2 - Схема установки для испытаний трубок и шлангов гидравлического привода на долговечность при </w:t>
      </w:r>
      <w:proofErr w:type="gramStart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циклическом</w:t>
      </w:r>
      <w:proofErr w:type="gramEnd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>нагружении</w:t>
      </w:r>
      <w:proofErr w:type="spellEnd"/>
    </w:p>
    <w:p w:rsidR="00B940D4" w:rsidRDefault="00B940D4" w:rsidP="00B940D4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4763135" cy="3241040"/>
            <wp:effectExtent l="19050" t="0" r="0" b="0"/>
            <wp:docPr id="16" name="Рисунок 16" descr="ГОСТ Р 52452-2005 Автомобильные транспортные средства. Трубки и шланги гидравлического и пневматического приводов тормозов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СТ Р 52452-2005 Автомобильные транспортные средства. Трубки и шланги гидравлического и пневматического приводов тормозов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24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0D4" w:rsidRDefault="00B940D4" w:rsidP="00B940D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proofErr w:type="gramStart"/>
      <w:r>
        <w:rPr>
          <w:i/>
          <w:iCs/>
          <w:color w:val="2D2D2D"/>
          <w:sz w:val="15"/>
          <w:szCs w:val="15"/>
        </w:rPr>
        <w:t>1 -</w:t>
      </w:r>
      <w:r>
        <w:rPr>
          <w:color w:val="2D2D2D"/>
          <w:sz w:val="15"/>
          <w:szCs w:val="15"/>
        </w:rPr>
        <w:t> компрессор; </w:t>
      </w:r>
      <w:r>
        <w:rPr>
          <w:i/>
          <w:iCs/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 - пневматическая магистраль; </w:t>
      </w:r>
      <w:r>
        <w:rPr>
          <w:i/>
          <w:iCs/>
          <w:color w:val="2D2D2D"/>
          <w:sz w:val="15"/>
          <w:szCs w:val="15"/>
        </w:rPr>
        <w:t>3</w:t>
      </w:r>
      <w:r>
        <w:rPr>
          <w:color w:val="2D2D2D"/>
          <w:sz w:val="15"/>
          <w:szCs w:val="15"/>
        </w:rPr>
        <w:t xml:space="preserve"> - </w:t>
      </w:r>
      <w:proofErr w:type="spellStart"/>
      <w:r>
        <w:rPr>
          <w:color w:val="2D2D2D"/>
          <w:sz w:val="15"/>
          <w:szCs w:val="15"/>
        </w:rPr>
        <w:t>электропневмоклапан</w:t>
      </w:r>
      <w:proofErr w:type="spellEnd"/>
      <w:r>
        <w:rPr>
          <w:color w:val="2D2D2D"/>
          <w:sz w:val="15"/>
          <w:szCs w:val="15"/>
        </w:rPr>
        <w:t>; </w:t>
      </w:r>
      <w:r>
        <w:rPr>
          <w:i/>
          <w:iCs/>
          <w:color w:val="2D2D2D"/>
          <w:sz w:val="15"/>
          <w:szCs w:val="15"/>
        </w:rPr>
        <w:t>4 -</w:t>
      </w:r>
      <w:r>
        <w:rPr>
          <w:color w:val="2D2D2D"/>
          <w:sz w:val="15"/>
          <w:szCs w:val="15"/>
        </w:rPr>
        <w:t> регулятор давления; </w:t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5</w:t>
      </w:r>
      <w:r>
        <w:rPr>
          <w:color w:val="2D2D2D"/>
          <w:sz w:val="15"/>
          <w:szCs w:val="15"/>
        </w:rPr>
        <w:t> - манометр; </w:t>
      </w:r>
      <w:r>
        <w:rPr>
          <w:i/>
          <w:iCs/>
          <w:color w:val="2D2D2D"/>
          <w:sz w:val="15"/>
          <w:szCs w:val="15"/>
        </w:rPr>
        <w:t>6</w:t>
      </w:r>
      <w:r>
        <w:rPr>
          <w:color w:val="2D2D2D"/>
          <w:sz w:val="15"/>
          <w:szCs w:val="15"/>
        </w:rPr>
        <w:t> - пневматическая камера; </w:t>
      </w:r>
      <w:r>
        <w:rPr>
          <w:i/>
          <w:iCs/>
          <w:color w:val="2D2D2D"/>
          <w:sz w:val="15"/>
          <w:szCs w:val="15"/>
        </w:rPr>
        <w:t>7</w:t>
      </w:r>
      <w:r>
        <w:rPr>
          <w:color w:val="2D2D2D"/>
          <w:sz w:val="15"/>
          <w:szCs w:val="15"/>
        </w:rPr>
        <w:t> - главный тормозной цилиндр; </w:t>
      </w:r>
      <w:r>
        <w:rPr>
          <w:i/>
          <w:iCs/>
          <w:color w:val="2D2D2D"/>
          <w:sz w:val="15"/>
          <w:szCs w:val="15"/>
        </w:rPr>
        <w:t>8</w:t>
      </w:r>
      <w:r>
        <w:rPr>
          <w:color w:val="2D2D2D"/>
          <w:sz w:val="15"/>
          <w:szCs w:val="15"/>
        </w:rPr>
        <w:t> - гидравлические манометры; </w:t>
      </w:r>
      <w:r>
        <w:rPr>
          <w:color w:val="2D2D2D"/>
          <w:sz w:val="15"/>
          <w:szCs w:val="15"/>
        </w:rPr>
        <w:br/>
        <w:t>9 - объекты испытаний; </w:t>
      </w:r>
      <w:r>
        <w:rPr>
          <w:i/>
          <w:iCs/>
          <w:color w:val="2D2D2D"/>
          <w:sz w:val="15"/>
          <w:szCs w:val="15"/>
        </w:rPr>
        <w:t>10 -</w:t>
      </w:r>
      <w:r>
        <w:rPr>
          <w:color w:val="2D2D2D"/>
          <w:sz w:val="15"/>
          <w:szCs w:val="15"/>
        </w:rPr>
        <w:t> блок питания; </w:t>
      </w:r>
      <w:r>
        <w:rPr>
          <w:i/>
          <w:iCs/>
          <w:color w:val="2D2D2D"/>
          <w:sz w:val="15"/>
          <w:szCs w:val="15"/>
        </w:rPr>
        <w:t>11 -</w:t>
      </w:r>
      <w:r>
        <w:rPr>
          <w:color w:val="2D2D2D"/>
          <w:sz w:val="15"/>
          <w:szCs w:val="15"/>
        </w:rPr>
        <w:t> генератор импульсов; </w:t>
      </w:r>
      <w:r>
        <w:rPr>
          <w:i/>
          <w:iCs/>
          <w:color w:val="2D2D2D"/>
          <w:sz w:val="15"/>
          <w:szCs w:val="15"/>
        </w:rPr>
        <w:t>12 -</w:t>
      </w:r>
      <w:r>
        <w:rPr>
          <w:color w:val="2D2D2D"/>
          <w:sz w:val="15"/>
          <w:szCs w:val="15"/>
        </w:rPr>
        <w:t> счетчик импульсов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Рисунок А.2 - Схема установки для испытаний трубок и шлангов гидравлического привода </w:t>
      </w:r>
      <w:r>
        <w:rPr>
          <w:color w:val="2D2D2D"/>
          <w:sz w:val="15"/>
          <w:szCs w:val="15"/>
        </w:rPr>
        <w:br/>
        <w:t xml:space="preserve">на долговечность при циклическом </w:t>
      </w:r>
      <w:proofErr w:type="spellStart"/>
      <w:r>
        <w:rPr>
          <w:color w:val="2D2D2D"/>
          <w:sz w:val="15"/>
          <w:szCs w:val="15"/>
        </w:rPr>
        <w:t>нагружении</w:t>
      </w:r>
      <w:proofErr w:type="spellEnd"/>
      <w:r>
        <w:rPr>
          <w:color w:val="2D2D2D"/>
          <w:sz w:val="15"/>
          <w:szCs w:val="15"/>
        </w:rPr>
        <w:br/>
      </w:r>
      <w:proofErr w:type="gramEnd"/>
    </w:p>
    <w:p w:rsidR="00B940D4" w:rsidRDefault="00B940D4" w:rsidP="00B940D4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lastRenderedPageBreak/>
        <w:t xml:space="preserve">Рисунок А.3 - Схема установки для испытаний трубок и шлангов пневматического привода при </w:t>
      </w:r>
      <w:proofErr w:type="gramStart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циклическом</w:t>
      </w:r>
      <w:proofErr w:type="gramEnd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>нагружении</w:t>
      </w:r>
      <w:proofErr w:type="spellEnd"/>
    </w:p>
    <w:p w:rsidR="00B940D4" w:rsidRDefault="00B940D4" w:rsidP="00B940D4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241040" cy="3023235"/>
            <wp:effectExtent l="19050" t="0" r="0" b="0"/>
            <wp:docPr id="17" name="Рисунок 17" descr="ГОСТ Р 52452-2005 Автомобильные транспортные средства. Трубки и шланги гидравлического и пневматического приводов тормозов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СТ Р 52452-2005 Автомобильные транспортные средства. Трубки и шланги гидравлического и пневматического приводов тормозов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302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0D4" w:rsidRDefault="00B940D4" w:rsidP="00B940D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1 -</w:t>
      </w:r>
      <w:r>
        <w:rPr>
          <w:color w:val="2D2D2D"/>
          <w:sz w:val="15"/>
          <w:szCs w:val="15"/>
        </w:rPr>
        <w:t> компрессор; </w:t>
      </w:r>
      <w:r>
        <w:rPr>
          <w:i/>
          <w:iCs/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 - пневматическая магистраль; </w:t>
      </w:r>
      <w:r>
        <w:rPr>
          <w:i/>
          <w:iCs/>
          <w:color w:val="2D2D2D"/>
          <w:sz w:val="15"/>
          <w:szCs w:val="15"/>
        </w:rPr>
        <w:t>3</w:t>
      </w:r>
      <w:r>
        <w:rPr>
          <w:color w:val="2D2D2D"/>
          <w:sz w:val="15"/>
          <w:szCs w:val="15"/>
        </w:rPr>
        <w:t xml:space="preserve"> - </w:t>
      </w:r>
      <w:proofErr w:type="spellStart"/>
      <w:r>
        <w:rPr>
          <w:color w:val="2D2D2D"/>
          <w:sz w:val="15"/>
          <w:szCs w:val="15"/>
        </w:rPr>
        <w:t>электропневмоклапан</w:t>
      </w:r>
      <w:proofErr w:type="spellEnd"/>
      <w:r>
        <w:rPr>
          <w:color w:val="2D2D2D"/>
          <w:sz w:val="15"/>
          <w:szCs w:val="15"/>
        </w:rPr>
        <w:t>; </w:t>
      </w:r>
      <w:r>
        <w:rPr>
          <w:i/>
          <w:iCs/>
          <w:color w:val="2D2D2D"/>
          <w:sz w:val="15"/>
          <w:szCs w:val="15"/>
        </w:rPr>
        <w:t>4 -</w:t>
      </w:r>
      <w:r>
        <w:rPr>
          <w:color w:val="2D2D2D"/>
          <w:sz w:val="15"/>
          <w:szCs w:val="15"/>
        </w:rPr>
        <w:t> регулятор давления; </w:t>
      </w:r>
      <w:r>
        <w:rPr>
          <w:i/>
          <w:iCs/>
          <w:color w:val="2D2D2D"/>
          <w:sz w:val="15"/>
          <w:szCs w:val="15"/>
        </w:rPr>
        <w:br/>
        <w:t>5</w:t>
      </w:r>
      <w:r>
        <w:rPr>
          <w:color w:val="2D2D2D"/>
          <w:sz w:val="15"/>
          <w:szCs w:val="15"/>
        </w:rPr>
        <w:t> - манометр; </w:t>
      </w:r>
      <w:r>
        <w:rPr>
          <w:i/>
          <w:iCs/>
          <w:color w:val="2D2D2D"/>
          <w:sz w:val="15"/>
          <w:szCs w:val="15"/>
        </w:rPr>
        <w:t>6</w:t>
      </w:r>
      <w:r>
        <w:rPr>
          <w:color w:val="2D2D2D"/>
          <w:sz w:val="15"/>
          <w:szCs w:val="15"/>
        </w:rPr>
        <w:t> - объекты испытаний; 7 - блок питания; </w:t>
      </w:r>
      <w:r>
        <w:rPr>
          <w:i/>
          <w:iCs/>
          <w:color w:val="2D2D2D"/>
          <w:sz w:val="15"/>
          <w:szCs w:val="15"/>
        </w:rPr>
        <w:t>8</w:t>
      </w:r>
      <w:r>
        <w:rPr>
          <w:color w:val="2D2D2D"/>
          <w:sz w:val="15"/>
          <w:szCs w:val="15"/>
        </w:rPr>
        <w:t> - генератор импульсов; </w:t>
      </w:r>
      <w:r>
        <w:rPr>
          <w:i/>
          <w:iCs/>
          <w:color w:val="2D2D2D"/>
          <w:sz w:val="15"/>
          <w:szCs w:val="15"/>
        </w:rPr>
        <w:t>9</w:t>
      </w:r>
      <w:r>
        <w:rPr>
          <w:color w:val="2D2D2D"/>
          <w:sz w:val="15"/>
          <w:szCs w:val="15"/>
        </w:rPr>
        <w:t> - счетчик импульсов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Рисунок А.3 - Схема установки для испытаний трубок и шлангов пневматического привода </w:t>
      </w:r>
      <w:r>
        <w:rPr>
          <w:color w:val="2D2D2D"/>
          <w:sz w:val="15"/>
          <w:szCs w:val="15"/>
        </w:rPr>
        <w:br/>
        <w:t xml:space="preserve">при </w:t>
      </w:r>
      <w:proofErr w:type="gramStart"/>
      <w:r>
        <w:rPr>
          <w:color w:val="2D2D2D"/>
          <w:sz w:val="15"/>
          <w:szCs w:val="15"/>
        </w:rPr>
        <w:t>циклическом</w:t>
      </w:r>
      <w:proofErr w:type="gram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нагружении</w:t>
      </w:r>
      <w:proofErr w:type="spellEnd"/>
    </w:p>
    <w:p w:rsidR="00B940D4" w:rsidRDefault="00B940D4" w:rsidP="00B940D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Б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(рекомендуемое). Форма протокола испытаний трубок и шлангов гидравлического и пневматического привода автотранспортных средств</w:t>
      </w:r>
    </w:p>
    <w:p w:rsidR="00B940D4" w:rsidRDefault="00B940D4" w:rsidP="00B940D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Приложение</w:t>
      </w:r>
      <w:proofErr w:type="gramStart"/>
      <w:r>
        <w:rPr>
          <w:color w:val="2D2D2D"/>
          <w:sz w:val="15"/>
          <w:szCs w:val="15"/>
        </w:rPr>
        <w:t xml:space="preserve"> Б</w:t>
      </w:r>
      <w:proofErr w:type="gramEnd"/>
      <w:r>
        <w:rPr>
          <w:color w:val="2D2D2D"/>
          <w:sz w:val="15"/>
          <w:szCs w:val="15"/>
        </w:rPr>
        <w:br/>
        <w:t>(рекомендуемое)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60"/>
        <w:gridCol w:w="325"/>
        <w:gridCol w:w="369"/>
        <w:gridCol w:w="523"/>
        <w:gridCol w:w="369"/>
        <w:gridCol w:w="973"/>
        <w:gridCol w:w="512"/>
        <w:gridCol w:w="335"/>
        <w:gridCol w:w="328"/>
        <w:gridCol w:w="164"/>
        <w:gridCol w:w="1180"/>
        <w:gridCol w:w="489"/>
        <w:gridCol w:w="689"/>
        <w:gridCol w:w="373"/>
      </w:tblGrid>
      <w:tr w:rsidR="00B940D4" w:rsidTr="00B940D4">
        <w:trPr>
          <w:trHeight w:val="15"/>
        </w:trPr>
        <w:tc>
          <w:tcPr>
            <w:tcW w:w="4620" w:type="dxa"/>
            <w:gridSpan w:val="2"/>
            <w:hideMark/>
          </w:tcPr>
          <w:p w:rsidR="00B940D4" w:rsidRDefault="00B940D4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B940D4" w:rsidRDefault="00B940D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940D4" w:rsidRDefault="00B940D4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B940D4" w:rsidRDefault="00B940D4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940D4" w:rsidRDefault="00B940D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gridSpan w:val="2"/>
            <w:hideMark/>
          </w:tcPr>
          <w:p w:rsidR="00B940D4" w:rsidRDefault="00B940D4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B940D4" w:rsidRDefault="00B940D4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gridSpan w:val="5"/>
            <w:hideMark/>
          </w:tcPr>
          <w:p w:rsidR="00B940D4" w:rsidRDefault="00B940D4">
            <w:pPr>
              <w:rPr>
                <w:sz w:val="2"/>
                <w:szCs w:val="24"/>
              </w:rPr>
            </w:pPr>
          </w:p>
        </w:tc>
      </w:tr>
      <w:tr w:rsidR="00B940D4" w:rsidTr="00B940D4"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0D4" w:rsidRDefault="00B940D4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0D4" w:rsidRDefault="00B940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УТВЕРЖДАЮ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Руководитель испытательного подразделения</w:t>
            </w:r>
          </w:p>
        </w:tc>
      </w:tr>
      <w:tr w:rsidR="00B940D4" w:rsidTr="00B940D4"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0D4" w:rsidRDefault="00B940D4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0D4" w:rsidRDefault="00B940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25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0D4" w:rsidRDefault="00B940D4">
            <w:pPr>
              <w:rPr>
                <w:sz w:val="24"/>
                <w:szCs w:val="24"/>
              </w:rPr>
            </w:pPr>
          </w:p>
        </w:tc>
      </w:tr>
      <w:tr w:rsidR="00B940D4" w:rsidTr="00B940D4"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0D4" w:rsidRDefault="00B940D4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0D4" w:rsidRDefault="00B940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личная подпись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0D4" w:rsidRDefault="00B940D4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0D4" w:rsidRDefault="00B940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расшифровка подписи</w:t>
            </w:r>
          </w:p>
        </w:tc>
      </w:tr>
      <w:tr w:rsidR="00B940D4" w:rsidTr="00B940D4"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0D4" w:rsidRDefault="00B940D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0D4" w:rsidRDefault="00B940D4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0D4" w:rsidRDefault="00B940D4">
            <w:pPr>
              <w:rPr>
                <w:sz w:val="24"/>
                <w:szCs w:val="24"/>
              </w:rPr>
            </w:pPr>
          </w:p>
        </w:tc>
      </w:tr>
      <w:tr w:rsidR="00B940D4" w:rsidTr="00B940D4"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0D4" w:rsidRDefault="00B940D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0D4" w:rsidRDefault="00B940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0D4" w:rsidRDefault="00B940D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0D4" w:rsidRDefault="00B940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24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0D4" w:rsidRDefault="00B940D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0D4" w:rsidRDefault="00B940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 г.</w:t>
            </w:r>
          </w:p>
        </w:tc>
      </w:tr>
      <w:tr w:rsidR="00B940D4" w:rsidTr="00B940D4"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0D4" w:rsidRDefault="00B940D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0D4" w:rsidRDefault="00B940D4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0D4" w:rsidRDefault="00B940D4">
            <w:pPr>
              <w:rPr>
                <w:sz w:val="24"/>
                <w:szCs w:val="24"/>
              </w:rPr>
            </w:pPr>
          </w:p>
        </w:tc>
      </w:tr>
      <w:tr w:rsidR="00B940D4" w:rsidTr="00B940D4">
        <w:trPr>
          <w:trHeight w:val="15"/>
        </w:trPr>
        <w:tc>
          <w:tcPr>
            <w:tcW w:w="4250" w:type="dxa"/>
            <w:hideMark/>
          </w:tcPr>
          <w:p w:rsidR="00B940D4" w:rsidRDefault="00B940D4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gridSpan w:val="6"/>
            <w:hideMark/>
          </w:tcPr>
          <w:p w:rsidR="00B940D4" w:rsidRDefault="00B940D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gridSpan w:val="3"/>
            <w:hideMark/>
          </w:tcPr>
          <w:p w:rsidR="00B940D4" w:rsidRDefault="00B940D4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940D4" w:rsidRDefault="00B940D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940D4" w:rsidRDefault="00B940D4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940D4" w:rsidRDefault="00B940D4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B940D4" w:rsidRDefault="00B940D4">
            <w:pPr>
              <w:rPr>
                <w:sz w:val="2"/>
                <w:szCs w:val="24"/>
              </w:rPr>
            </w:pPr>
          </w:p>
        </w:tc>
      </w:tr>
      <w:tr w:rsidR="00B940D4" w:rsidTr="00B940D4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0D4" w:rsidRDefault="00B940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ПРОТОКОЛ ИСПЫТАНИЙ N</w:t>
            </w:r>
            <w:r>
              <w:rPr>
                <w:color w:val="2D2D2D"/>
                <w:sz w:val="15"/>
                <w:szCs w:val="15"/>
              </w:rPr>
              <w:t> ___________</w:t>
            </w:r>
          </w:p>
          <w:p w:rsidR="00B940D4" w:rsidRDefault="00B940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1 Идентификационные данные об объекте испытаний</w:t>
            </w:r>
          </w:p>
        </w:tc>
      </w:tr>
      <w:tr w:rsidR="00B940D4" w:rsidTr="00B940D4">
        <w:tc>
          <w:tcPr>
            <w:tcW w:w="757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0D4" w:rsidRDefault="00B940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b/>
                <w:bCs/>
                <w:color w:val="2D2D2D"/>
                <w:sz w:val="15"/>
                <w:szCs w:val="15"/>
              </w:rPr>
              <w:t>2 Цель испытаний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369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0D4" w:rsidRDefault="00B940D4">
            <w:pPr>
              <w:rPr>
                <w:sz w:val="24"/>
                <w:szCs w:val="24"/>
              </w:rPr>
            </w:pPr>
          </w:p>
        </w:tc>
      </w:tr>
      <w:tr w:rsidR="00B940D4" w:rsidTr="00B940D4">
        <w:tc>
          <w:tcPr>
            <w:tcW w:w="1108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0D4" w:rsidRDefault="00B940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Определение соответствия трубок и шлангов требованиям нормативных документов (ГОСТ </w:t>
            </w:r>
            <w:proofErr w:type="gramStart"/>
            <w:r>
              <w:rPr>
                <w:color w:val="2D2D2D"/>
                <w:sz w:val="15"/>
                <w:szCs w:val="15"/>
              </w:rPr>
              <w:t>Р</w:t>
            </w:r>
            <w:proofErr w:type="gramEnd"/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0D4" w:rsidRDefault="00B940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, </w:t>
            </w:r>
          </w:p>
        </w:tc>
      </w:tr>
      <w:tr w:rsidR="00B940D4" w:rsidTr="00B940D4"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0D4" w:rsidRDefault="00B940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ГОСТ 4364, ГОСТ 23181) и КД</w:t>
            </w:r>
            <w:proofErr w:type="gramEnd"/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0D4" w:rsidRDefault="00B940D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0D4" w:rsidRDefault="00B940D4">
            <w:pPr>
              <w:rPr>
                <w:sz w:val="24"/>
                <w:szCs w:val="24"/>
              </w:rPr>
            </w:pPr>
          </w:p>
        </w:tc>
      </w:tr>
      <w:tr w:rsidR="00B940D4" w:rsidTr="00B940D4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0D4" w:rsidRDefault="00B940D4">
            <w:pPr>
              <w:rPr>
                <w:sz w:val="24"/>
                <w:szCs w:val="24"/>
              </w:rPr>
            </w:pPr>
          </w:p>
        </w:tc>
      </w:tr>
      <w:tr w:rsidR="00B940D4" w:rsidTr="00B940D4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0D4" w:rsidRDefault="00B940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3 Методика испытаний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702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0D4" w:rsidRDefault="00B940D4">
            <w:pPr>
              <w:rPr>
                <w:sz w:val="24"/>
                <w:szCs w:val="24"/>
              </w:rPr>
            </w:pPr>
          </w:p>
        </w:tc>
      </w:tr>
      <w:tr w:rsidR="00B940D4" w:rsidTr="00B940D4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0D4" w:rsidRDefault="00B940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Методика испытаний разработана в соответствии с требованиями ГОСТ </w:t>
            </w:r>
            <w:proofErr w:type="gramStart"/>
            <w:r>
              <w:rPr>
                <w:color w:val="2D2D2D"/>
                <w:sz w:val="15"/>
                <w:szCs w:val="15"/>
              </w:rPr>
              <w:t>Р</w:t>
            </w:r>
            <w:proofErr w:type="gramEnd"/>
          </w:p>
        </w:tc>
      </w:tr>
      <w:tr w:rsidR="00B940D4" w:rsidTr="00B940D4">
        <w:tc>
          <w:tcPr>
            <w:tcW w:w="850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0D4" w:rsidRDefault="00B940D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0D4" w:rsidRDefault="00B940D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0D4" w:rsidRDefault="00B940D4">
            <w:pPr>
              <w:rPr>
                <w:sz w:val="24"/>
                <w:szCs w:val="24"/>
              </w:rPr>
            </w:pPr>
          </w:p>
        </w:tc>
      </w:tr>
      <w:tr w:rsidR="00B940D4" w:rsidTr="00B940D4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0D4" w:rsidRDefault="00B940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4 Результаты испытаний</w:t>
            </w:r>
          </w:p>
        </w:tc>
        <w:tc>
          <w:tcPr>
            <w:tcW w:w="702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0D4" w:rsidRDefault="00B940D4">
            <w:pPr>
              <w:rPr>
                <w:sz w:val="24"/>
                <w:szCs w:val="24"/>
              </w:rPr>
            </w:pPr>
          </w:p>
        </w:tc>
      </w:tr>
    </w:tbl>
    <w:p w:rsidR="00B940D4" w:rsidRDefault="00B940D4" w:rsidP="00B940D4">
      <w:pPr>
        <w:shd w:val="clear" w:color="auto" w:fill="FFFFFF"/>
        <w:textAlignment w:val="baseline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53"/>
        <w:gridCol w:w="5117"/>
        <w:gridCol w:w="1919"/>
      </w:tblGrid>
      <w:tr w:rsidR="00B940D4" w:rsidTr="00B940D4">
        <w:trPr>
          <w:trHeight w:val="15"/>
        </w:trPr>
        <w:tc>
          <w:tcPr>
            <w:tcW w:w="3696" w:type="dxa"/>
            <w:hideMark/>
          </w:tcPr>
          <w:p w:rsidR="00B940D4" w:rsidRDefault="00B940D4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B940D4" w:rsidRDefault="00B940D4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940D4" w:rsidRDefault="00B940D4">
            <w:pPr>
              <w:rPr>
                <w:sz w:val="2"/>
                <w:szCs w:val="24"/>
              </w:rPr>
            </w:pPr>
          </w:p>
        </w:tc>
      </w:tr>
      <w:tr w:rsidR="00B940D4" w:rsidTr="00B940D4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D4" w:rsidRDefault="00B940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параметра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D4" w:rsidRDefault="00B940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Требования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D4" w:rsidRDefault="00B940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Результат испытаний</w:t>
            </w:r>
          </w:p>
        </w:tc>
      </w:tr>
      <w:tr w:rsidR="00B940D4" w:rsidTr="00B940D4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D4" w:rsidRDefault="00B940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Соответствие геометрических параметров тормозных шлангов требованиям КД 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D4" w:rsidRDefault="00B940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КД 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D4" w:rsidRDefault="00B940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940D4" w:rsidTr="00B940D4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D4" w:rsidRDefault="00B940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Испытания на герметичность 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D4" w:rsidRDefault="00B940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Давление </w:t>
            </w:r>
            <w:r>
              <w:rPr>
                <w:color w:val="2D2D2D"/>
                <w:sz w:val="15"/>
                <w:szCs w:val="15"/>
              </w:rPr>
              <w:pict>
                <v:shape id="_x0000_i1042" type="#_x0000_t75" alt="ГОСТ Р 52452-2005 Автомобильные транспортные средства. Трубки и шланги гидравлического и пневматического приводов тормозов. Технические требования и методы испытаний" style="width:15.05pt;height:17.2pt"/>
              </w:pict>
            </w:r>
            <w:r>
              <w:rPr>
                <w:color w:val="2D2D2D"/>
                <w:sz w:val="15"/>
                <w:szCs w:val="15"/>
              </w:rPr>
              <w:t xml:space="preserve">= ___ МПа в течение 2 мин ±5 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D4" w:rsidRDefault="00B940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940D4" w:rsidTr="00B940D4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D4" w:rsidRDefault="00B940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Испытания на прочность 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D4" w:rsidRDefault="00B940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Давление </w:t>
            </w:r>
            <w:r>
              <w:rPr>
                <w:color w:val="2D2D2D"/>
                <w:sz w:val="15"/>
                <w:szCs w:val="15"/>
              </w:rPr>
              <w:pict>
                <v:shape id="_x0000_i1043" type="#_x0000_t75" alt="ГОСТ Р 52452-2005 Автомобильные транспортные средства. Трубки и шланги гидравлического и пневматического приводов тормозов. Технические требования и методы испытаний" style="width:15.05pt;height:17.2pt"/>
              </w:pict>
            </w:r>
            <w:r>
              <w:rPr>
                <w:color w:val="2D2D2D"/>
                <w:sz w:val="15"/>
                <w:szCs w:val="15"/>
              </w:rPr>
              <w:t xml:space="preserve">= ___ МПа в течение 2 мин ±5 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D4" w:rsidRDefault="00B940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940D4" w:rsidTr="00B940D4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D4" w:rsidRDefault="00B940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Испытания на долговечность при </w:t>
            </w:r>
            <w:proofErr w:type="gramStart"/>
            <w:r>
              <w:rPr>
                <w:color w:val="2D2D2D"/>
                <w:sz w:val="15"/>
                <w:szCs w:val="15"/>
              </w:rPr>
              <w:t>циклическом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нагружении</w:t>
            </w:r>
            <w:proofErr w:type="spellEnd"/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D4" w:rsidRDefault="00B940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150000 циклов при максимальном давлении ____ МПа и частоте </w:t>
            </w:r>
            <w:proofErr w:type="spellStart"/>
            <w:r>
              <w:rPr>
                <w:color w:val="2D2D2D"/>
                <w:sz w:val="15"/>
                <w:szCs w:val="15"/>
              </w:rPr>
              <w:t>нагружения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(1,5±0,5) Гц 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D4" w:rsidRDefault="00B940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</w:tbl>
    <w:p w:rsidR="00B940D4" w:rsidRDefault="00B940D4" w:rsidP="00B940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B940D4" w:rsidRDefault="00B940D4" w:rsidP="00B940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 Заключение</w:t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Представленный объект испытаний соответствует / не соответствует требованиям КД и нормативных документов (ГОСТ </w:t>
      </w:r>
      <w:proofErr w:type="gramStart"/>
      <w:r>
        <w:rPr>
          <w:color w:val="2D2D2D"/>
          <w:sz w:val="15"/>
          <w:szCs w:val="15"/>
        </w:rPr>
        <w:t>Р</w:t>
      </w:r>
      <w:proofErr w:type="gramEnd"/>
      <w:r>
        <w:rPr>
          <w:color w:val="2D2D2D"/>
          <w:sz w:val="15"/>
          <w:szCs w:val="15"/>
        </w:rPr>
        <w:t xml:space="preserve"> _________ , ГОСТ 4364, ГОСТ 23181)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0"/>
        <w:gridCol w:w="739"/>
        <w:gridCol w:w="370"/>
        <w:gridCol w:w="924"/>
        <w:gridCol w:w="554"/>
        <w:gridCol w:w="554"/>
        <w:gridCol w:w="554"/>
        <w:gridCol w:w="925"/>
        <w:gridCol w:w="554"/>
        <w:gridCol w:w="4066"/>
      </w:tblGrid>
      <w:tr w:rsidR="00B940D4" w:rsidTr="00B940D4">
        <w:trPr>
          <w:trHeight w:val="15"/>
        </w:trPr>
        <w:tc>
          <w:tcPr>
            <w:tcW w:w="185" w:type="dxa"/>
            <w:hideMark/>
          </w:tcPr>
          <w:p w:rsidR="00B940D4" w:rsidRDefault="00B940D4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940D4" w:rsidRDefault="00B940D4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B940D4" w:rsidRDefault="00B940D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940D4" w:rsidRDefault="00B940D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940D4" w:rsidRDefault="00B940D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940D4" w:rsidRDefault="00B940D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940D4" w:rsidRDefault="00B940D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940D4" w:rsidRDefault="00B940D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940D4" w:rsidRDefault="00B940D4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B940D4" w:rsidRDefault="00B940D4">
            <w:pPr>
              <w:rPr>
                <w:sz w:val="2"/>
                <w:szCs w:val="24"/>
              </w:rPr>
            </w:pPr>
          </w:p>
        </w:tc>
      </w:tr>
      <w:tr w:rsidR="00B940D4" w:rsidTr="00B940D4">
        <w:tc>
          <w:tcPr>
            <w:tcW w:w="942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D4" w:rsidRDefault="00B940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Испытания провел</w:t>
            </w:r>
          </w:p>
        </w:tc>
      </w:tr>
      <w:tr w:rsidR="00B940D4" w:rsidTr="00B940D4"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D4" w:rsidRDefault="00B940D4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D4" w:rsidRDefault="00B940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личная подпись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D4" w:rsidRDefault="00B940D4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D4" w:rsidRDefault="00B940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расшифровка подписи</w:t>
            </w:r>
          </w:p>
        </w:tc>
      </w:tr>
      <w:tr w:rsidR="00B940D4" w:rsidTr="00B940D4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D4" w:rsidRDefault="00B940D4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D4" w:rsidRDefault="00B940D4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D4" w:rsidRDefault="00B940D4">
            <w:pPr>
              <w:rPr>
                <w:sz w:val="24"/>
                <w:szCs w:val="24"/>
              </w:rPr>
            </w:pPr>
          </w:p>
        </w:tc>
      </w:tr>
      <w:tr w:rsidR="00B940D4" w:rsidTr="00B940D4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D4" w:rsidRDefault="00B940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D4" w:rsidRDefault="00B940D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D4" w:rsidRDefault="00B940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D4" w:rsidRDefault="00B940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D4" w:rsidRDefault="00B940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D4" w:rsidRDefault="00B940D4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D4" w:rsidRDefault="00B940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  <w:r>
              <w:rPr>
                <w:color w:val="2D2D2D"/>
                <w:sz w:val="15"/>
                <w:szCs w:val="15"/>
              </w:rPr>
              <w:t>.</w:t>
            </w:r>
          </w:p>
        </w:tc>
      </w:tr>
    </w:tbl>
    <w:p w:rsidR="00B940D4" w:rsidRDefault="00B940D4" w:rsidP="00B940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8D575E" w:rsidRDefault="00FC651B" w:rsidP="008D575E">
      <w:pPr>
        <w:rPr>
          <w:szCs w:val="15"/>
        </w:rPr>
      </w:pPr>
    </w:p>
    <w:sectPr w:rsidR="00FC651B" w:rsidRPr="008D575E" w:rsidSect="0095551E">
      <w:footerReference w:type="default" r:id="rId11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3B7" w:rsidRDefault="008B33B7" w:rsidP="007E5D19">
      <w:pPr>
        <w:spacing w:after="0" w:line="240" w:lineRule="auto"/>
      </w:pPr>
      <w:r>
        <w:separator/>
      </w:r>
    </w:p>
  </w:endnote>
  <w:end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714958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3B7" w:rsidRDefault="008B33B7" w:rsidP="007E5D19">
      <w:pPr>
        <w:spacing w:after="0" w:line="240" w:lineRule="auto"/>
      </w:pPr>
      <w:r>
        <w:separator/>
      </w:r>
    </w:p>
  </w:footnote>
  <w:foot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743B67"/>
    <w:multiLevelType w:val="multilevel"/>
    <w:tmpl w:val="5E706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9E549A4"/>
    <w:multiLevelType w:val="multilevel"/>
    <w:tmpl w:val="B394B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4E579F"/>
    <w:multiLevelType w:val="multilevel"/>
    <w:tmpl w:val="88A0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0DC00B7"/>
    <w:multiLevelType w:val="multilevel"/>
    <w:tmpl w:val="2370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B63B39"/>
    <w:multiLevelType w:val="multilevel"/>
    <w:tmpl w:val="5952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D3380A"/>
    <w:multiLevelType w:val="multilevel"/>
    <w:tmpl w:val="4908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AC43EB"/>
    <w:multiLevelType w:val="multilevel"/>
    <w:tmpl w:val="93E8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F670CF"/>
    <w:multiLevelType w:val="multilevel"/>
    <w:tmpl w:val="0204A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35"/>
  </w:num>
  <w:num w:numId="3">
    <w:abstractNumId w:val="37"/>
  </w:num>
  <w:num w:numId="4">
    <w:abstractNumId w:val="6"/>
  </w:num>
  <w:num w:numId="5">
    <w:abstractNumId w:val="28"/>
  </w:num>
  <w:num w:numId="6">
    <w:abstractNumId w:val="25"/>
  </w:num>
  <w:num w:numId="7">
    <w:abstractNumId w:val="24"/>
  </w:num>
  <w:num w:numId="8">
    <w:abstractNumId w:val="7"/>
  </w:num>
  <w:num w:numId="9">
    <w:abstractNumId w:val="32"/>
  </w:num>
  <w:num w:numId="10">
    <w:abstractNumId w:val="17"/>
  </w:num>
  <w:num w:numId="11">
    <w:abstractNumId w:val="18"/>
  </w:num>
  <w:num w:numId="12">
    <w:abstractNumId w:val="21"/>
  </w:num>
  <w:num w:numId="13">
    <w:abstractNumId w:val="30"/>
  </w:num>
  <w:num w:numId="14">
    <w:abstractNumId w:val="20"/>
  </w:num>
  <w:num w:numId="15">
    <w:abstractNumId w:val="4"/>
  </w:num>
  <w:num w:numId="16">
    <w:abstractNumId w:val="33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3"/>
  </w:num>
  <w:num w:numId="22">
    <w:abstractNumId w:val="13"/>
  </w:num>
  <w:num w:numId="23">
    <w:abstractNumId w:val="15"/>
  </w:num>
  <w:num w:numId="24">
    <w:abstractNumId w:val="16"/>
  </w:num>
  <w:num w:numId="25">
    <w:abstractNumId w:val="34"/>
  </w:num>
  <w:num w:numId="26">
    <w:abstractNumId w:val="27"/>
  </w:num>
  <w:num w:numId="27">
    <w:abstractNumId w:val="29"/>
  </w:num>
  <w:num w:numId="28">
    <w:abstractNumId w:val="8"/>
  </w:num>
  <w:num w:numId="29">
    <w:abstractNumId w:val="26"/>
  </w:num>
  <w:num w:numId="30">
    <w:abstractNumId w:val="36"/>
  </w:num>
  <w:num w:numId="31">
    <w:abstractNumId w:val="14"/>
  </w:num>
  <w:num w:numId="32">
    <w:abstractNumId w:val="11"/>
  </w:num>
  <w:num w:numId="33">
    <w:abstractNumId w:val="38"/>
  </w:num>
  <w:num w:numId="34">
    <w:abstractNumId w:val="31"/>
  </w:num>
  <w:num w:numId="35">
    <w:abstractNumId w:val="12"/>
  </w:num>
  <w:num w:numId="36">
    <w:abstractNumId w:val="5"/>
  </w:num>
  <w:num w:numId="37">
    <w:abstractNumId w:val="9"/>
  </w:num>
  <w:num w:numId="38">
    <w:abstractNumId w:val="19"/>
  </w:num>
  <w:num w:numId="39">
    <w:abstractNumId w:val="10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224AF"/>
    <w:rsid w:val="0024605C"/>
    <w:rsid w:val="002D3ACA"/>
    <w:rsid w:val="00313072"/>
    <w:rsid w:val="00362C0C"/>
    <w:rsid w:val="003D53F9"/>
    <w:rsid w:val="003F7A45"/>
    <w:rsid w:val="004025BA"/>
    <w:rsid w:val="00477A04"/>
    <w:rsid w:val="0059308D"/>
    <w:rsid w:val="005D6E61"/>
    <w:rsid w:val="00604B84"/>
    <w:rsid w:val="006B6B83"/>
    <w:rsid w:val="00714958"/>
    <w:rsid w:val="007214CA"/>
    <w:rsid w:val="007E5D19"/>
    <w:rsid w:val="008B3347"/>
    <w:rsid w:val="008B33B7"/>
    <w:rsid w:val="008D575E"/>
    <w:rsid w:val="008E615F"/>
    <w:rsid w:val="0091318A"/>
    <w:rsid w:val="00940225"/>
    <w:rsid w:val="0095551E"/>
    <w:rsid w:val="009B2CA3"/>
    <w:rsid w:val="00A22746"/>
    <w:rsid w:val="00A716F7"/>
    <w:rsid w:val="00A9165C"/>
    <w:rsid w:val="00AA6FD4"/>
    <w:rsid w:val="00B4381A"/>
    <w:rsid w:val="00B940D4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89311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091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0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560467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555611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696672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82308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75127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4551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485774457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70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02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5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44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66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08653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28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83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2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1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09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5446055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7701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0150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2017-10-22T16:30:00Z</dcterms:created>
  <dcterms:modified xsi:type="dcterms:W3CDTF">2017-10-22T16:30:00Z</dcterms:modified>
</cp:coreProperties>
</file>