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44" w:rsidRDefault="00406044" w:rsidP="0040604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53806-2010 Автомобильные транспортные средства. Тросы привода стояночной тормозной системы. Технические требования и методы испытаний</w:t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53806-2010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</w:p>
    <w:p w:rsidR="00406044" w:rsidRDefault="00406044" w:rsidP="0040604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НАЦИОНАЛЬНЫЙ СТАНДАРТ РОССИЙСКОЙ ФЕДЕРАЦИИ</w:t>
      </w:r>
    </w:p>
    <w:p w:rsidR="00406044" w:rsidRDefault="00406044" w:rsidP="0040604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Автомобильные транспортные средства</w:t>
      </w:r>
    </w:p>
    <w:p w:rsidR="00406044" w:rsidRDefault="00406044" w:rsidP="0040604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ТРОСЫ ПРИВОДА СТОЯНОЧНОЙ ТОРМОЗНОЙ СИСТЕМЫ</w:t>
      </w:r>
    </w:p>
    <w:p w:rsidR="00406044" w:rsidRDefault="00406044" w:rsidP="0040604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требования и методы испытаний</w:t>
      </w:r>
    </w:p>
    <w:p w:rsidR="00406044" w:rsidRPr="00406044" w:rsidRDefault="00406044" w:rsidP="0040604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Vehicles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gramStart"/>
      <w:r w:rsidRPr="00406044">
        <w:rPr>
          <w:color w:val="3C3C3C"/>
          <w:sz w:val="41"/>
          <w:szCs w:val="41"/>
          <w:lang w:val="en-US"/>
        </w:rPr>
        <w:t>Metallic cables of parking brakes.</w:t>
      </w:r>
      <w:proofErr w:type="gramEnd"/>
      <w:r w:rsidRPr="00406044">
        <w:rPr>
          <w:color w:val="3C3C3C"/>
          <w:sz w:val="41"/>
          <w:szCs w:val="41"/>
          <w:lang w:val="en-US"/>
        </w:rPr>
        <w:t xml:space="preserve"> Technical requirements and test methods</w:t>
      </w:r>
    </w:p>
    <w:p w:rsidR="00406044" w:rsidRP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406044">
        <w:rPr>
          <w:color w:val="2D2D2D"/>
          <w:sz w:val="15"/>
          <w:szCs w:val="15"/>
          <w:lang w:val="en-US"/>
        </w:rPr>
        <w:br/>
      </w:r>
      <w:r w:rsidRPr="00406044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ОКС</w:t>
      </w:r>
      <w:r w:rsidRPr="00406044">
        <w:rPr>
          <w:color w:val="2D2D2D"/>
          <w:sz w:val="15"/>
          <w:szCs w:val="15"/>
          <w:lang w:val="en-US"/>
        </w:rPr>
        <w:t xml:space="preserve"> 43.040.50</w:t>
      </w:r>
      <w:r w:rsidRPr="00406044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ОКП</w:t>
      </w:r>
      <w:r w:rsidRPr="00406044">
        <w:rPr>
          <w:color w:val="2D2D2D"/>
          <w:sz w:val="15"/>
          <w:szCs w:val="15"/>
          <w:lang w:val="en-US"/>
        </w:rPr>
        <w:t xml:space="preserve"> 45 0000</w:t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2010-09-15</w:t>
      </w:r>
    </w:p>
    <w:p w:rsidR="00406044" w:rsidRDefault="00406044" w:rsidP="0040604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Предисловие</w:t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406044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406044">
        <w:rPr>
          <w:color w:val="2D2D2D"/>
          <w:sz w:val="15"/>
          <w:szCs w:val="15"/>
        </w:rPr>
        <w:t xml:space="preserve">ГОСТ </w:t>
      </w:r>
      <w:proofErr w:type="gramStart"/>
      <w:r w:rsidRPr="00406044">
        <w:rPr>
          <w:color w:val="2D2D2D"/>
          <w:sz w:val="15"/>
          <w:szCs w:val="15"/>
        </w:rPr>
        <w:t>Р</w:t>
      </w:r>
      <w:proofErr w:type="gramEnd"/>
      <w:r w:rsidRPr="00406044">
        <w:rPr>
          <w:color w:val="2D2D2D"/>
          <w:sz w:val="15"/>
          <w:szCs w:val="15"/>
        </w:rPr>
        <w:t xml:space="preserve"> 1.0-2004 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 "НАМИ" (ФГУП "НАМИ")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406044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7 июля 2010 г. N 134-ст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</w:t>
      </w:r>
      <w:r>
        <w:rPr>
          <w:i/>
          <w:iCs/>
          <w:color w:val="2D2D2D"/>
          <w:sz w:val="15"/>
          <w:szCs w:val="15"/>
        </w:rPr>
        <w:lastRenderedPageBreak/>
        <w:t>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устанавливает технические требования к тросам металлическим с наконечниками в сборе привода стояночного тормоза автотранспортных средств и методы их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06044">
        <w:rPr>
          <w:color w:val="2D2D2D"/>
          <w:sz w:val="15"/>
          <w:szCs w:val="15"/>
        </w:rPr>
        <w:t xml:space="preserve">ГОСТ </w:t>
      </w:r>
      <w:proofErr w:type="gramStart"/>
      <w:r w:rsidRPr="00406044">
        <w:rPr>
          <w:color w:val="2D2D2D"/>
          <w:sz w:val="15"/>
          <w:szCs w:val="15"/>
        </w:rPr>
        <w:t>Р</w:t>
      </w:r>
      <w:proofErr w:type="gramEnd"/>
      <w:r w:rsidRPr="00406044">
        <w:rPr>
          <w:color w:val="2D2D2D"/>
          <w:sz w:val="15"/>
          <w:szCs w:val="15"/>
        </w:rPr>
        <w:t xml:space="preserve"> 8.568-97</w:t>
      </w:r>
      <w:r>
        <w:rPr>
          <w:color w:val="2D2D2D"/>
          <w:sz w:val="15"/>
          <w:szCs w:val="15"/>
        </w:rPr>
        <w:t> Государственная система обеспечения единства измерений. Аттестация испытательного оборудования. Основные положения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06044">
        <w:rPr>
          <w:color w:val="2D2D2D"/>
          <w:sz w:val="15"/>
          <w:szCs w:val="15"/>
        </w:rPr>
        <w:t xml:space="preserve">ГОСТ </w:t>
      </w:r>
      <w:proofErr w:type="gramStart"/>
      <w:r w:rsidRPr="00406044">
        <w:rPr>
          <w:color w:val="2D2D2D"/>
          <w:sz w:val="15"/>
          <w:szCs w:val="15"/>
        </w:rPr>
        <w:t>Р</w:t>
      </w:r>
      <w:proofErr w:type="gramEnd"/>
      <w:r w:rsidRPr="00406044">
        <w:rPr>
          <w:color w:val="2D2D2D"/>
          <w:sz w:val="15"/>
          <w:szCs w:val="15"/>
        </w:rPr>
        <w:t xml:space="preserve"> 41.13-2007</w:t>
      </w:r>
      <w:r>
        <w:rPr>
          <w:color w:val="2D2D2D"/>
          <w:sz w:val="15"/>
          <w:szCs w:val="15"/>
        </w:rPr>
        <w:t> (Правила ЕЭК ООН N 13) Единообразные предписания, касающиеся транспортных средств категорий М, N и О в отношении торможения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06044">
        <w:rPr>
          <w:color w:val="2D2D2D"/>
          <w:sz w:val="15"/>
          <w:szCs w:val="15"/>
        </w:rPr>
        <w:t>ГОСТ Р 50779.30-95</w:t>
      </w:r>
      <w:r>
        <w:rPr>
          <w:color w:val="2D2D2D"/>
          <w:sz w:val="15"/>
          <w:szCs w:val="15"/>
        </w:rPr>
        <w:t> Статистические методы. Приемочный контроль качества.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06044">
        <w:rPr>
          <w:color w:val="2D2D2D"/>
          <w:sz w:val="15"/>
          <w:szCs w:val="15"/>
        </w:rPr>
        <w:t xml:space="preserve">ГОСТ </w:t>
      </w:r>
      <w:proofErr w:type="gramStart"/>
      <w:r w:rsidRPr="00406044">
        <w:rPr>
          <w:color w:val="2D2D2D"/>
          <w:sz w:val="15"/>
          <w:szCs w:val="15"/>
        </w:rPr>
        <w:t>Р</w:t>
      </w:r>
      <w:proofErr w:type="gramEnd"/>
      <w:r w:rsidRPr="00406044">
        <w:rPr>
          <w:color w:val="2D2D2D"/>
          <w:sz w:val="15"/>
          <w:szCs w:val="15"/>
        </w:rPr>
        <w:t xml:space="preserve"> ИСО 2859-1-2007</w:t>
      </w:r>
      <w:r>
        <w:rPr>
          <w:color w:val="2D2D2D"/>
          <w:sz w:val="15"/>
          <w:szCs w:val="15"/>
        </w:rPr>
        <w:t> 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06044">
        <w:rPr>
          <w:color w:val="2D2D2D"/>
          <w:sz w:val="15"/>
          <w:szCs w:val="15"/>
        </w:rPr>
        <w:t xml:space="preserve">ГОСТ </w:t>
      </w:r>
      <w:proofErr w:type="gramStart"/>
      <w:r w:rsidRPr="00406044">
        <w:rPr>
          <w:color w:val="2D2D2D"/>
          <w:sz w:val="15"/>
          <w:szCs w:val="15"/>
        </w:rPr>
        <w:t>Р</w:t>
      </w:r>
      <w:proofErr w:type="gramEnd"/>
      <w:r w:rsidRPr="00406044">
        <w:rPr>
          <w:color w:val="2D2D2D"/>
          <w:sz w:val="15"/>
          <w:szCs w:val="15"/>
        </w:rPr>
        <w:t xml:space="preserve"> ИСО/ТО 8550-1-2007</w:t>
      </w:r>
      <w:r>
        <w:rPr>
          <w:color w:val="2D2D2D"/>
          <w:sz w:val="15"/>
          <w:szCs w:val="15"/>
        </w:rPr>
        <w:t xml:space="preserve"> Статистические методы. Руководство по выбору и применению систем статистического приемочного контроля дискретных единиц продукции в партиях. Часть 1. </w:t>
      </w:r>
      <w:proofErr w:type="gramStart"/>
      <w:r>
        <w:rPr>
          <w:color w:val="2D2D2D"/>
          <w:sz w:val="15"/>
          <w:szCs w:val="15"/>
        </w:rPr>
        <w:t>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color w:val="2D2D2D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Технические требования</w:t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Тросы металлические с наконечниками в сборе привода стояночного тормоза должны соответствовать требованиям настоящего стандарта и конструкторской документации (КД),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 Металлические тросы без наконечников, предназначенные для использования в приводах стояночных тормозов автотранспортных средств, должны иметь соответствующий сертификат.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 Металлические тросы с наконечниками в сборе должны выдерживать растягивающее усилие без </w:t>
      </w:r>
      <w:proofErr w:type="spellStart"/>
      <w:r>
        <w:rPr>
          <w:color w:val="2D2D2D"/>
          <w:sz w:val="15"/>
          <w:szCs w:val="15"/>
        </w:rPr>
        <w:t>вырыва</w:t>
      </w:r>
      <w:proofErr w:type="spellEnd"/>
      <w:r>
        <w:rPr>
          <w:color w:val="2D2D2D"/>
          <w:sz w:val="15"/>
          <w:szCs w:val="15"/>
        </w:rPr>
        <w:t xml:space="preserve"> наконечников, величина которого должна быть не менее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95960" cy="184150"/>
            <wp:effectExtent l="19050" t="0" r="8890" b="0"/>
            <wp:docPr id="5" name="Рисунок 5" descr="ГОСТ Р 53806-2010 Автомобильные транспортные средства. Тросы привода стояночной тормозной системы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Р 53806-2010 Автомобильные транспортные средства. Тросы привода стояночной тормозной системы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где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ГОСТ Р 53806-2010 Автомобильные транспортные средства. Тросы привода стояночной тормозной системы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 - нормативное усилие на органе управления стояночной тормозной системы соответствующего автотранспортного средства, предписываемое </w:t>
      </w:r>
      <w:r w:rsidRPr="00406044">
        <w:rPr>
          <w:color w:val="2D2D2D"/>
          <w:sz w:val="15"/>
          <w:szCs w:val="15"/>
        </w:rPr>
        <w:t xml:space="preserve">ГОСТ </w:t>
      </w:r>
      <w:proofErr w:type="gramStart"/>
      <w:r w:rsidRPr="00406044">
        <w:rPr>
          <w:color w:val="2D2D2D"/>
          <w:sz w:val="15"/>
          <w:szCs w:val="15"/>
        </w:rPr>
        <w:t>Р</w:t>
      </w:r>
      <w:proofErr w:type="gramEnd"/>
      <w:r w:rsidRPr="00406044">
        <w:rPr>
          <w:color w:val="2D2D2D"/>
          <w:sz w:val="15"/>
          <w:szCs w:val="15"/>
        </w:rPr>
        <w:t xml:space="preserve"> 41.13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1" type="#_x0000_t75" alt="ГОСТ Р 53806-2010 Автомобильные транспортные средства. Тросы привода стояночной тормозной системы. Технические требования и методы испытаний" style="width:6.45pt;height:12.9pt"/>
        </w:pict>
      </w:r>
      <w:r>
        <w:rPr>
          <w:color w:val="2D2D2D"/>
          <w:sz w:val="15"/>
          <w:szCs w:val="15"/>
        </w:rPr>
        <w:t> - передаточное отношение привода стояночной тормозной системы от органа ее управления до троса.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Правила приемки</w:t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 Изготовленные тросы (далее в разделе - изделия) до их отгрузки, передачи или продажи потребителю подлежат приемке с целью удостоверения их годности для использования в соответствии с требованиями, установленными в настоящем стандарте и в КД, договорах, контрактах (далее в разделе - нормативная и </w:t>
      </w:r>
      <w:r>
        <w:rPr>
          <w:color w:val="2D2D2D"/>
          <w:sz w:val="15"/>
          <w:szCs w:val="15"/>
        </w:rPr>
        <w:lastRenderedPageBreak/>
        <w:t>техническая документация).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контроля качества и приемки изготовленные изделия подвергают: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приемке (контролю) службой технического контроля (СТК);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периодическим испытаниям;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типовым испытаниям (при внесении предлагаемых изменений в конструкцию выпускаемых изделий и (или) технологию их изготовления).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Приемка СТК и периодические испытания в совокупности должны обеспечивать достоверную проверку всех свойств выпускаемых изделий, подлежащих контролю на соответствие требованиям нормативной и технической документации.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4.4 Применяемые при испытаниях и контроле средства измерений и контроля должны быть </w:t>
      </w:r>
      <w:proofErr w:type="spellStart"/>
      <w:r>
        <w:rPr>
          <w:color w:val="2D2D2D"/>
          <w:sz w:val="15"/>
          <w:szCs w:val="15"/>
        </w:rPr>
        <w:t>поверены</w:t>
      </w:r>
      <w:proofErr w:type="spellEnd"/>
      <w:r>
        <w:rPr>
          <w:color w:val="2D2D2D"/>
          <w:sz w:val="15"/>
          <w:szCs w:val="15"/>
        </w:rPr>
        <w:t>, а испытательное оборудование аттестовано в установленном порядке в соответствии с </w:t>
      </w:r>
      <w:r w:rsidRPr="00406044">
        <w:rPr>
          <w:color w:val="2D2D2D"/>
          <w:sz w:val="15"/>
          <w:szCs w:val="15"/>
        </w:rPr>
        <w:t xml:space="preserve">ГОСТ </w:t>
      </w:r>
      <w:proofErr w:type="gramStart"/>
      <w:r w:rsidRPr="00406044">
        <w:rPr>
          <w:color w:val="2D2D2D"/>
          <w:sz w:val="15"/>
          <w:szCs w:val="15"/>
        </w:rPr>
        <w:t>Р</w:t>
      </w:r>
      <w:proofErr w:type="gramEnd"/>
      <w:r w:rsidRPr="00406044">
        <w:rPr>
          <w:color w:val="2D2D2D"/>
          <w:sz w:val="15"/>
          <w:szCs w:val="15"/>
        </w:rPr>
        <w:t xml:space="preserve"> 8.568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 Результаты испытаний и контроля единиц изделия считают положительными, а единицы изделия - выдержавшими испытания, если они испытаны в объеме и последовательности, которые установлены для данной категории испытаний (контроля), а результаты подтверждают соответствие испытуемых единиц изделия заданным требованиям.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 Результаты испытаний единиц изделия считают отрицательными, а единицы изделия - не выдержавшими испытания, если по результатам испытаний будет установлено несоответствие единицы изделия хотя бы одному требованию, установленному в нормативной и технической документации для проводимой категории испытаний.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4.7 Приемка изделий службой технического контроля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4.7.1 Изготовленные изделия должны быть приняты СТК предприятия-изготовителя согласно технологическому процессу и должны иметь ее приемочное клеймо.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Объем (состав необходимых проверок) и последовательность проведения контроля, а также места и тип клеймения СТК должны быть установлены в технической документации предприятия-разработчика.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4.7.2 Основанием для принятия решения о приемке единиц (партий) изделий СТК являются положительные результаты предшествующих периодических испытаний, проведенных в установленные сроки.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4.7.3 Правила отбора образцов: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предъявление изделий на приемку СТК осуществляют поштучно либо партиями, что отражают в предъявительском документе, оформляемом в порядке, принятом у изготовителя. Партией считают изделия одного варианта конструкции (модели, модификации, вариантного исполнения, комплектации), изготовленные за одну смену;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образцы изделий, предъявляемые на приемку СТК, должны быть укомплектованы в соответствии с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в процессе контроля СТК не допускается подстраивать (регулировать) образцы изделий и заменять входящие в них сменные элементы, если это не предусмотрено специальными требованиями нормативной и технической документации.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4.7.4 Приемку СТК проводят методом сплошного или выборочного контроля.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выборочном контроле рекомендуется применять процедуры выборочного контроля по </w:t>
      </w:r>
      <w:r w:rsidRPr="00406044">
        <w:rPr>
          <w:color w:val="2D2D2D"/>
          <w:sz w:val="15"/>
          <w:szCs w:val="15"/>
        </w:rPr>
        <w:t xml:space="preserve">ГОСТ </w:t>
      </w:r>
      <w:proofErr w:type="gramStart"/>
      <w:r w:rsidRPr="00406044">
        <w:rPr>
          <w:color w:val="2D2D2D"/>
          <w:sz w:val="15"/>
          <w:szCs w:val="15"/>
        </w:rPr>
        <w:t>Р</w:t>
      </w:r>
      <w:proofErr w:type="gramEnd"/>
      <w:r w:rsidRPr="00406044">
        <w:rPr>
          <w:color w:val="2D2D2D"/>
          <w:sz w:val="15"/>
          <w:szCs w:val="15"/>
        </w:rPr>
        <w:t xml:space="preserve"> ИСО 2859-1</w:t>
      </w:r>
      <w:r>
        <w:rPr>
          <w:color w:val="2D2D2D"/>
          <w:sz w:val="15"/>
          <w:szCs w:val="15"/>
        </w:rPr>
        <w:t>. При этом значения объема выборки и приемлемого уровня качества (AQL) должны назначаться из установленных в </w:t>
      </w:r>
      <w:r w:rsidRPr="00406044">
        <w:rPr>
          <w:color w:val="2D2D2D"/>
          <w:sz w:val="15"/>
          <w:szCs w:val="15"/>
        </w:rPr>
        <w:t xml:space="preserve">ГОСТ </w:t>
      </w:r>
      <w:proofErr w:type="gramStart"/>
      <w:r w:rsidRPr="00406044">
        <w:rPr>
          <w:color w:val="2D2D2D"/>
          <w:sz w:val="15"/>
          <w:szCs w:val="15"/>
        </w:rPr>
        <w:t>Р</w:t>
      </w:r>
      <w:proofErr w:type="gramEnd"/>
      <w:r w:rsidRPr="00406044">
        <w:rPr>
          <w:color w:val="2D2D2D"/>
          <w:sz w:val="15"/>
          <w:szCs w:val="15"/>
        </w:rPr>
        <w:t xml:space="preserve"> ИСО 2859-1</w:t>
      </w:r>
      <w:r>
        <w:rPr>
          <w:color w:val="2D2D2D"/>
          <w:sz w:val="15"/>
          <w:szCs w:val="15"/>
        </w:rPr>
        <w:t> для одноступенчатого плана при нормальном контроле с приемочным числом </w:t>
      </w:r>
      <w:r>
        <w:rPr>
          <w:color w:val="2D2D2D"/>
          <w:sz w:val="15"/>
          <w:szCs w:val="15"/>
        </w:rPr>
        <w:pict>
          <v:shape id="_x0000_i1032" type="#_x0000_t75" alt="ГОСТ Р 53806-2010 Автомобильные транспортные средства. Тросы привода стояночной тормозной системы. Технические требования и методы испытаний" style="width:26.85pt;height:14.5pt"/>
        </w:pict>
      </w:r>
      <w:r>
        <w:rPr>
          <w:color w:val="2D2D2D"/>
          <w:sz w:val="15"/>
          <w:szCs w:val="15"/>
        </w:rPr>
        <w:t>0 и браковочным числом </w:t>
      </w:r>
      <w:r>
        <w:rPr>
          <w:color w:val="2D2D2D"/>
          <w:sz w:val="15"/>
          <w:szCs w:val="15"/>
        </w:rPr>
        <w:pict>
          <v:shape id="_x0000_i1033" type="#_x0000_t75" alt="ГОСТ Р 53806-2010 Автомобильные транспортные средства. Тросы привода стояночной тормозной системы. Технические требования и методы испытаний" style="width:26.85pt;height:14.5pt"/>
        </w:pict>
      </w:r>
      <w:r>
        <w:rPr>
          <w:color w:val="2D2D2D"/>
          <w:sz w:val="15"/>
          <w:szCs w:val="15"/>
        </w:rPr>
        <w:t>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Принятый метод контроля (сплошной или выборочный), объем выборки и приемлемый уровень качества (AQL) должны быть установлены в технических условиях на изделие.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4.7.5 Приемку изделий СТК приостанавливают в следующих случаях: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изделия не выдержали периодических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обнаружены нарушения выполнения технологического процесса (в том числе обнаружены несоответствия установленным требованиям средств испытаний и контроля), приводящие к неисправимым дефектам изделий.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 Приемку изделий могут приостанавливать также в других случаях по усмотрению предприятия-изготовителя, что рекомендуется отражать в документации, действующей на предприятии-изготовителе, в соответствии с действующей на предприятии системой менеджмента качества.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случае приостановки приемки изделий изготовление и проводимую техническую проверку (или приемку) деталей и сборочных единиц, не подлежащих самостоятельной поставке, разрешается продолжать (кроме тех, дефекты которых являются причиной приостановки приемки).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4.7.6 Решение о возобновлении приемки изделий СТК принимает руководство предприятия-изготовителя после устранения причин приостановки приемки и оформления соответствующего документа.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приемка изделий была приостановлена вследствие отрицательных результатов периодических испытаний, то решение о возобновлении приемки принимают после выявления причин возникновения дефектов, их устранения и получения положительных результатов повторно проводимых периодических испытаний.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4.7.7 Изделия, принятые СТК, подлежат отгрузке или передаче на ответственное хранение. Изготовитель должен обеспечить сохранение качества изделий после приемки СТК вплоть до доставки к месту назначения, если это определено условиями договора (контракта).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4.8 Правила проведения периодических испытаний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4.8.1 Периодические испытания проводят для периодического подтверждения качества изделий и стабильности технологического процесса в установленный период с целью </w:t>
      </w:r>
      <w:proofErr w:type="gramStart"/>
      <w:r>
        <w:rPr>
          <w:color w:val="2D2D2D"/>
          <w:sz w:val="15"/>
          <w:szCs w:val="15"/>
        </w:rPr>
        <w:t>подтверждения возможности продолжения изготовления изделий</w:t>
      </w:r>
      <w:proofErr w:type="gramEnd"/>
      <w:r>
        <w:rPr>
          <w:color w:val="2D2D2D"/>
          <w:sz w:val="15"/>
          <w:szCs w:val="15"/>
        </w:rPr>
        <w:t xml:space="preserve"> по действующей конструкторской и технологической документации и продолжения ее приемки СТК.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Объем (состав необходимых проверок) и последовательность проведения испытаний должны быть установлены в технической документации предприятия-разработчика.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4.8.2 Периодические испытания проводит изготовитель с привлечением при необходимости других заинтересованных сторон, в том числе представителей потребителя.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4.8.3 Периодические испытания проводят не реже одного раза в квартал.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Календарные сроки проведения периодических испытаний устанавливают в графиках, которые составляет предприятие-изготовитель.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графике указывают место и сроки проведения испытаний, сроки оформления документации по результатам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Графики оформляют в соответствии с порядком, принятым на предприятии-изготовителе.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4.8.4 Правила отбора образцов: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а) образцы изделий для проведения очередных периодических испытаний отбирают, как правило, из числа единиц изделий, изготовленных за одну смену производственного цикла, предшествующую очередным испытаниям, и прошедших приемку СТК;</w:t>
      </w:r>
      <w:r>
        <w:rPr>
          <w:color w:val="2D2D2D"/>
          <w:sz w:val="15"/>
          <w:szCs w:val="15"/>
        </w:rPr>
        <w:br/>
      </w:r>
      <w:proofErr w:type="gramEnd"/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образцы изделий, предъявляемые на периодические испытания, должны быть укомплектованы в соответствии с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в процессе периодических испытаний не допускается подстраивать (регулировать) образцы изделий и заменять входящие в них сменные элементы, если это не предусмотрено специальными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отбор изделий оформляют документально в порядке, установленном предприятием-изготовителем.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4.8.5 Периодические испытания проводят методом выборочного контроля. Система, схема и план приемочного контроля, включая объем выборки, устанавливаются предприятием-изготовителем в технических условиях на изделие.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Рекомендуемые системы, схемы и планы статистического приемочного выборочного контроля - по </w:t>
      </w:r>
      <w:r w:rsidRPr="00406044">
        <w:rPr>
          <w:color w:val="2D2D2D"/>
          <w:sz w:val="15"/>
          <w:szCs w:val="15"/>
        </w:rPr>
        <w:t xml:space="preserve">ГОСТ </w:t>
      </w:r>
      <w:proofErr w:type="gramStart"/>
      <w:r w:rsidRPr="00406044">
        <w:rPr>
          <w:color w:val="2D2D2D"/>
          <w:sz w:val="15"/>
          <w:szCs w:val="15"/>
        </w:rPr>
        <w:t>Р</w:t>
      </w:r>
      <w:proofErr w:type="gramEnd"/>
      <w:r w:rsidRPr="00406044">
        <w:rPr>
          <w:color w:val="2D2D2D"/>
          <w:sz w:val="15"/>
          <w:szCs w:val="15"/>
        </w:rPr>
        <w:t xml:space="preserve"> ИСО/ТО 8550-1</w:t>
      </w:r>
      <w:r>
        <w:rPr>
          <w:color w:val="2D2D2D"/>
          <w:sz w:val="15"/>
          <w:szCs w:val="15"/>
        </w:rPr>
        <w:t>. Общие требования к организации и нормативно-методическому обеспечению статистического приемочного контроля - по </w:t>
      </w:r>
      <w:r w:rsidRPr="00406044">
        <w:rPr>
          <w:color w:val="2D2D2D"/>
          <w:sz w:val="15"/>
          <w:szCs w:val="15"/>
        </w:rPr>
        <w:t xml:space="preserve">ГОСТ </w:t>
      </w:r>
      <w:proofErr w:type="gramStart"/>
      <w:r w:rsidRPr="00406044">
        <w:rPr>
          <w:color w:val="2D2D2D"/>
          <w:sz w:val="15"/>
          <w:szCs w:val="15"/>
        </w:rPr>
        <w:t>Р</w:t>
      </w:r>
      <w:proofErr w:type="gramEnd"/>
      <w:r w:rsidRPr="00406044">
        <w:rPr>
          <w:color w:val="2D2D2D"/>
          <w:sz w:val="15"/>
          <w:szCs w:val="15"/>
        </w:rPr>
        <w:t xml:space="preserve"> 50779.30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4.8.6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положительных результатов периодических испытаний качество изделий контролируемого периода считается подтвержденным по показателям, проверяемым в составе периодических испытаний. Также считается подтвержденной возможность дальнейшего изготовления и приемки изделий (по той же документации, по которой изготовлены изделия, подвергнутые данным периодическим испытаниям) до получения результатов очередных (последующих) периодических испытаний, проведенных с соблюдением установленных норм периодичности.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условии применения единого технологического процесса для изготовления вариантов конструкций (комплектаций и вариантных исполнений) базовой модели (или модификации базовой модели) изделия допускается положительные результаты периодических испытаний образцов базовой модели (или модификации базовой модели) распространять на совокупность вариантов конструкций (комплектации и вариантные исполнения).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4.8.7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образцы изделий не выдержали периодических испытаний, то приемку изделий СТК и их отгрузку потребителю приостанавливают до выявления причин возникновения дефектов, их устранения и получения положительных результатов повторных периодических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Предприятие-изготовитель должно проанализировать результаты периодических испытаний для выявления причин появления и характера дефектов, составить перечень дефектов и мероприятий по устранению дефектов и (или) причин их появления, который оформляют в порядке, принятом на предприятии-изготовителе.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4.8.8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данные проведенного анализа показывают, что обнаруженные дефекты существенно снижают технические характеристики изделий, а также могут привести к причинению вреда для жизни, здоровья и имущества граждан и окружающей среды, то все принятые (но не отгруженные) изделия, в которых могут быть подобные дефекты, возвращают на доработку (замену), а по всем принятым и отгруженным изделиям, в которых могут быть подобные дефекты, принимают решение, не противоречащее интересам потребителей.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4.8.9 Повторные периодические испытания проводят в полном объеме периодических испытаний на доработанных (или вновь изготовленных) образцах изделий после устранения дефектов.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моменту проведения повторных периодических испытаний должны быть представлены материалы, подтверждающие устранение дефектов, выявленных при периодических испытаниях, и принятие мер по их предупреждению.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технически обоснованных случаях в зависимости от характера дефектов повторные периодические испытания допускается проводить по сокращенной программе, включая только те виды испытаний, при проведении которых обнаружено несоответствие изделий установленным требованиям, а также виды, по которым испытания не проводились.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4.8.10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положительных результатах повторных периодических испытаний приемку изделий СТК и их отгрузку потребителю возобновляют.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4.8.11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отрицательных результатов повторных периодических испытаний предприятие-изготовитель принимает решение о прекращении приемки изделий, изготовленных по той же документации, по которой изготовлялись единицы изделий, не подтвердившие качество изделий за установленный период, и о принимаемых мерах по отгруженным (реализованным) изделиям.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случае невозможности устранения изготовителем причин выпуска изделий с дефектами, которые могут принести вред здоровью и имуществу граждан и окружающей среде, такие конструкции изделий снимаются с производства.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4.8.12 Решение об использовании образцов изделий, подвергавшихся периодическим испытаниям, принимают руководство предприятия-изготовителя и потребитель на взаимоприемлемых условиях, руководствуясь условиями договоров на поставку изделий и рекомендациями соответствующих правовых актов.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4.9 Правила проведения типовых испытаний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4.9.1 Типовые испытания изделий проводят с целью оценки эффективности и целесообразности предлагаемых изменений в конструкции или технологии изготовления, которые могут повлиять на технические характеристики изделий, связанные с безопасностью для жизни, здоровья, или имущества граждан, или на соблюдение условий охраны окружающей среды, или могут повлиять на эксплуатацию изделий, в том числе на важнейшие потребительские свойства изделий.</w:t>
      </w:r>
      <w:r>
        <w:rPr>
          <w:color w:val="2D2D2D"/>
          <w:sz w:val="15"/>
          <w:szCs w:val="15"/>
        </w:rPr>
        <w:br/>
      </w:r>
      <w:proofErr w:type="gramEnd"/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4.9.2 Необходимость внесения изменений в конструкцию изделий, методику проведения типовых испытаний определяет держатель подлинников КД на изделия (далее по тексту - разработчик изделия) с учетом действия и защиты авторского права.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4.9.3 Типовые испытания проводит предприятие-изготовитель или по договору с ним и при его участии испытательная (сторонняя) организация с участием при необходимости представителей разработчика изделия, потребителя, природоохранных органов и других заинтересованных сторон.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4.9.4 Типовые испытания проводят по разработанным разработчиком изделия программе и методикам, которые в основном должны содержать: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необходимые проверки из состава периодических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требования по количеству образцов, необходимых для проведения типовых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указание об использовании образцов, подвергнутых типовым испытаниям.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программу типовых испытаний при необходимости могут быть включены также специальные испытания (например, сравнительные испытания образцов изделий, изготовленных без учета и с учетом предлагаемых изменений, а также испытания из состава проводившихся испытаний опытных образцов изделий или испытаний, проводившихся при постановке изделий на производство).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Объем испытаний и контроля, включаемых в программу, должен быть достаточным для оценки влияния вносимых изменений на характеристики изделий, в том числе на ее безопасность, взаимозаменяемость и совместимость, ремонтопригодность, производственную и эксплуатационную технологичность, а также на </w:t>
      </w:r>
      <w:proofErr w:type="spellStart"/>
      <w:r>
        <w:rPr>
          <w:color w:val="2D2D2D"/>
          <w:sz w:val="15"/>
          <w:szCs w:val="15"/>
        </w:rPr>
        <w:t>утилизируемость</w:t>
      </w:r>
      <w:proofErr w:type="spellEnd"/>
      <w:r>
        <w:rPr>
          <w:color w:val="2D2D2D"/>
          <w:sz w:val="15"/>
          <w:szCs w:val="15"/>
        </w:rPr>
        <w:t xml:space="preserve"> изделий.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4.9.5 Программу и методики (при отсутствии стандартизованных) типовых испытаний разрабатывает разработчик изделий, который в установленном порядке утверждает конструкторскую или технологическую документацию на изделия.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4.9.6 Типовые испытания проводят на образцах изделий, изготовленных с внесением в конструкцию или технологию изготовления предлагаемых изменений.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4.9.7 Результаты типовых испытаний считают положительными, если полученные фактические данные по всем видам проверок, включенных в программу типовых испытаний, свидетельствуют о достижении требуемых значений показателей изделий (технологического процесса), оговоренных в программе и методике, и достаточны для оценки эффективности (целесообразности) внесения изменений.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4.9.8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эффективность и целесообразность предлагаемых изменений конструкции (технологии изготовления) подтверждены положительными результатами типовых испытаний, то эти изменения вносят в документацию на изделия в соответствии с установленным порядком.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4.9.9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эффективность и целесообразность предлагаемых изменений не подтверждены положительными результатами типовых испытаний, то эти изменения в соответствующую утвержденную и действующую документацию на продукцию не вносят и принимают решение по использованию образцов изделий, изготовленных для проведения типовых испытаний (в соответствии с требованиями программы испытаний).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4.10 Отчетность о результатах испытаний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4.10.1 Результаты каждого испытания, проведенного испытательной лабораторией (далее - лаборатория), должны быть оформлены точно, четко, недвусмысленно и объективно.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Примечание - Под "испытательной лабораторией" в настоящем стандарте подразумеваются предприятия (организации), центры, специальные лаборатории, подразделения предприятий (организаций), являющиеся первой, второй или третьей стороной и осуществляющие испытания, которые, в том числе, составляют часть контроля при производстве и сертификации продукции.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4.10.2 Результаты испытаний оформляют протоколом испытаний, в котором указывают всю информацию, необходимую для толкования результатов испытаний.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4.10.3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аждый протокол испытаний должен содержать по крайней мере следующую информацию (если лаборатория не имеет обоснованных причин не указывать ту или иную информацию):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наименование документа - "Протокол испытаний";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вид испытаний (</w:t>
      </w:r>
      <w:proofErr w:type="gramStart"/>
      <w:r>
        <w:rPr>
          <w:color w:val="2D2D2D"/>
          <w:sz w:val="15"/>
          <w:szCs w:val="15"/>
        </w:rPr>
        <w:t>периодические</w:t>
      </w:r>
      <w:proofErr w:type="gramEnd"/>
      <w:r>
        <w:rPr>
          <w:color w:val="2D2D2D"/>
          <w:sz w:val="15"/>
          <w:szCs w:val="15"/>
        </w:rPr>
        <w:t>, типовые и др.);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уникальную идентификацию протокола испытаний (например, серийный номер), а также идентификацию на каждой странице, чтобы обеспечить признание страницы как части протокола испытаний;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нумерацию страниц с указанием общего числа страниц;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наименование и адрес лаборатории, а также место проведения испытаний, если оно не находится по адресу лаборатории;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е) наименование и адрес изготовителя испытуемого изделия;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ж) идентификацию используемого метода;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и) описание, состояние и недвусмысленную идентификацию испытуемого изделия (модель, тип, марка и т.п.);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к) дату получения изделия, подлежащего испытаниям, если это существенно для достоверности и применения результатов, а также дату проведения испытаний;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л) ссылку на метод отбора образцов, используемый лабораторией, если он имеет отношение к достоверности и применению результатов;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м) результаты испытаний с указанием (при необходимости) единиц измерений;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н</w:t>
      </w:r>
      <w:proofErr w:type="spellEnd"/>
      <w:r>
        <w:rPr>
          <w:color w:val="2D2D2D"/>
          <w:sz w:val="15"/>
          <w:szCs w:val="15"/>
        </w:rPr>
        <w:t>) имя, должность и подпись лица, утвердившего протокол испытаний;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п</w:t>
      </w:r>
      <w:proofErr w:type="spellEnd"/>
      <w:r>
        <w:rPr>
          <w:color w:val="2D2D2D"/>
          <w:sz w:val="15"/>
          <w:szCs w:val="15"/>
        </w:rPr>
        <w:t>) при необходимости указание на то, что результаты относятся только к изделиям, прошедшим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Лабораториям рекомендуется делать запись в протоколе испытаний или прилагать заявление о том, что протокол испытаний не может быть полностью или частично воспроизведен без письменного разрешения лаборатории.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4.10.4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дополнение к требованиям, перечисленным в 4.10.3, протоколы испытаний должны, если это необходимо для толкования результатов испытаний, включать следующее: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отклонения, дополнения или исключения, относящиеся к методу испытаний, а также информацию о специальных условиях испытаний, таких как условия окружающей среды;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б) указание на соответствие/несоответствие требованиям и/или техническим условиям;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мнения и толкования, которые могут, в частности, касаться следующего: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мнения о соответствии/несоответствии результатов требованиям;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рекомендаций по использованию результатов;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мнения по улучшению образцов.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4.10.5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дополнение к требованиям, приведенным в 4.10.3 и 4.10.4, протоколы испытаний, содержащие результаты отбора образцов, должны включать, если это необходимо для толкования результатов испытаний, следующее: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дату отбора образцов;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однозначную идентификацию изделий, образцы которых отбирались (включая при необходимости наименование производителя, обозначение модели или типа и серийные номера);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место, где проводился отбор образцов, включая любые графики, эскизы или фотографии;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ссылку на план и процедуры отбора образцов;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подробное описание условий окружающей среды во время проведения отбора образцов, которые могут повлиять на истолкование результатов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ссылку на любой стандарт или другую нормативную и техническую документацию, касающиеся метода или процедуры отбора образцов, а также отклонения, дополнения или исключения из соответствующей нормативной и технической документации.</w:t>
      </w:r>
      <w:r>
        <w:rPr>
          <w:color w:val="2D2D2D"/>
          <w:sz w:val="15"/>
          <w:szCs w:val="15"/>
        </w:rPr>
        <w:br/>
      </w:r>
      <w:proofErr w:type="gramEnd"/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4.10.6 Рекомендуемая форма протокола испытаний приведена в приложении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(форма А.1).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4.10.7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результатам испытаний (периодических, типовых и др.) также оформляют акт. Рекомендуемые формы актов испытаний приведены в приложении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(формы А.2 и А.3).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Методы испытаний</w:t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5.1 Общие положения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5.1.1 Испытания проводят по методикам предприятия-изготовителя, разрабатываемым в соответствии с требованиями настоящего стандарта.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5.1.2 Стендовое оборудование должно позволять осуществлять растягивающее </w:t>
      </w:r>
      <w:proofErr w:type="spellStart"/>
      <w:r>
        <w:rPr>
          <w:color w:val="2D2D2D"/>
          <w:sz w:val="15"/>
          <w:szCs w:val="15"/>
        </w:rPr>
        <w:t>нагружение</w:t>
      </w:r>
      <w:proofErr w:type="spellEnd"/>
      <w:r>
        <w:rPr>
          <w:color w:val="2D2D2D"/>
          <w:sz w:val="15"/>
          <w:szCs w:val="15"/>
        </w:rPr>
        <w:t xml:space="preserve"> троса путем приложения осевого усилия к его наконечникам, и быть снабжено измерительными приборами для определения величины растягивающего усилия с погрешностью ±1,5%. Рекомендуемая схема стенда приведена на рисунке Б.1 в приложении Б.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5.1.3 Проверка качества изготовления тросов должна включать следующее: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визуальный контроль;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определение соответствия геометрических параметров наконечников тросов и оболочек тросов (при их наличии) КД предприятия-изготовителя;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определение длины троса при приложении к наконечникам растягивающего усилия;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определение прочности заделки наконечников тросов.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5.2 Визуальный контроль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ри визуальном контроле определяется отсутствие разрыва проволок троса; наличие покрытия, если оно предусмотрено КД.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5.3 Определение соответствия геометрических параметров наконечников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Проверка заключается в измерении геометрических параметров наконечников стандартным мерительным инструментом, обеспечивающим погрешность измерения не более ±3%.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lastRenderedPageBreak/>
        <w:t>5.4 Определение длины троса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риложить к тросу растягивающее усилие не менее 10% усилия, указанного в 3.3, и замерить длину троса с погрешностью ±1,5%.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5.5 Определение прочности заделки наконечников тросов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риложить к тросу растягивающее усилие, равное усилию, указанному в 3.3. Нарастание растягивающего усилия на тросе должно происходить со скоростью не более 15 кгс/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5.5.2 Время выдержки троса под нагрузкой должно составлять не менее 2 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06044" w:rsidRDefault="00406044" w:rsidP="0040604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А(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рекомендуемое). Типовые формы документов, оформляемых в процессе испытаний</w:t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Форма А.1 - Протокол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"/>
        <w:gridCol w:w="2221"/>
        <w:gridCol w:w="340"/>
        <w:gridCol w:w="172"/>
        <w:gridCol w:w="507"/>
        <w:gridCol w:w="674"/>
        <w:gridCol w:w="171"/>
        <w:gridCol w:w="340"/>
        <w:gridCol w:w="1049"/>
        <w:gridCol w:w="863"/>
        <w:gridCol w:w="177"/>
        <w:gridCol w:w="526"/>
        <w:gridCol w:w="176"/>
        <w:gridCol w:w="2909"/>
        <w:gridCol w:w="182"/>
      </w:tblGrid>
      <w:tr w:rsidR="00406044" w:rsidTr="00406044">
        <w:trPr>
          <w:trHeight w:val="15"/>
        </w:trPr>
        <w:tc>
          <w:tcPr>
            <w:tcW w:w="185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2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УТВЕРЖДАЮ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испытательной лаборатории*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Протокол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N_____ от___________________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Испытуемое изделие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испытываемого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Испытательная лаборатория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Дата поступления образцов на испытания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Количество испытываемых образцов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Дата проведения 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Технические требования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документа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Методы 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документа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1273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</w:tbl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* Предприятие (организация), испытательный центр, специальная лаборатория, подразделение предприятия (организации) и т.п., осуществляющие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"/>
        <w:gridCol w:w="1901"/>
        <w:gridCol w:w="1355"/>
        <w:gridCol w:w="842"/>
        <w:gridCol w:w="185"/>
        <w:gridCol w:w="340"/>
        <w:gridCol w:w="354"/>
        <w:gridCol w:w="1726"/>
        <w:gridCol w:w="499"/>
        <w:gridCol w:w="348"/>
        <w:gridCol w:w="2576"/>
        <w:gridCol w:w="182"/>
      </w:tblGrid>
      <w:tr w:rsidR="00406044" w:rsidTr="00406044">
        <w:trPr>
          <w:trHeight w:val="15"/>
        </w:trPr>
        <w:tc>
          <w:tcPr>
            <w:tcW w:w="185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2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Продолжение протокола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N_____ от___________________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 Результаты испытаний: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Испытуемый параметр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Установленные требования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Заключение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Испытания провел (должностное лицо):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</w:tbl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br/>
        <w:t>Форма А.2 - Акт о результатах периодических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"/>
        <w:gridCol w:w="1733"/>
        <w:gridCol w:w="510"/>
        <w:gridCol w:w="338"/>
        <w:gridCol w:w="1511"/>
        <w:gridCol w:w="184"/>
        <w:gridCol w:w="337"/>
        <w:gridCol w:w="342"/>
        <w:gridCol w:w="1898"/>
        <w:gridCol w:w="185"/>
        <w:gridCol w:w="515"/>
        <w:gridCol w:w="176"/>
        <w:gridCol w:w="514"/>
        <w:gridCol w:w="1882"/>
        <w:gridCol w:w="182"/>
      </w:tblGrid>
      <w:tr w:rsidR="00406044" w:rsidTr="00406044">
        <w:trPr>
          <w:trHeight w:val="15"/>
        </w:trPr>
        <w:tc>
          <w:tcPr>
            <w:tcW w:w="185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1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УТВЕРЖДАЮ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предприятия-изготовителя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АКТ N______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  <w:t>о результатах периодических испытаний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  <w:t>N______ от_____________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Испытанное изделие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Результаты 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положительный или отрицательный результат в целом; </w:t>
            </w:r>
            <w:proofErr w:type="gramStart"/>
            <w:r>
              <w:rPr>
                <w:color w:val="2D2D2D"/>
                <w:sz w:val="15"/>
                <w:szCs w:val="15"/>
              </w:rPr>
              <w:t>при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отрицательном </w:t>
            </w:r>
            <w:proofErr w:type="gramStart"/>
            <w:r>
              <w:rPr>
                <w:color w:val="2D2D2D"/>
                <w:sz w:val="15"/>
                <w:szCs w:val="15"/>
              </w:rPr>
              <w:t>результате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перечисляют выявленные дефекты или приводят ссылки на перечень дефектов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Заключение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выдержали или не выдержали изделия периодические испытания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Акт составлен на основании Протокола периодических испытаний N______ от "___" _______20__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Данные результаты периодических испытаний распространяются на продукцию, выпускаемую </w:t>
            </w:r>
            <w:proofErr w:type="gramStart"/>
            <w:r>
              <w:rPr>
                <w:color w:val="2D2D2D"/>
                <w:sz w:val="15"/>
                <w:szCs w:val="15"/>
              </w:rPr>
              <w:t>до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месяц, год</w:t>
            </w:r>
          </w:p>
        </w:tc>
        <w:tc>
          <w:tcPr>
            <w:tcW w:w="85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Акт составил (должностное лицо):</w:t>
            </w: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</w:tbl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А.3 - Акт о результатах типовых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"/>
        <w:gridCol w:w="1577"/>
        <w:gridCol w:w="1038"/>
        <w:gridCol w:w="176"/>
        <w:gridCol w:w="519"/>
        <w:gridCol w:w="857"/>
        <w:gridCol w:w="183"/>
        <w:gridCol w:w="343"/>
        <w:gridCol w:w="353"/>
        <w:gridCol w:w="1922"/>
        <w:gridCol w:w="185"/>
        <w:gridCol w:w="524"/>
        <w:gridCol w:w="178"/>
        <w:gridCol w:w="523"/>
        <w:gridCol w:w="867"/>
        <w:gridCol w:w="879"/>
        <w:gridCol w:w="183"/>
      </w:tblGrid>
      <w:tr w:rsidR="00406044" w:rsidTr="00406044">
        <w:trPr>
          <w:trHeight w:val="15"/>
        </w:trPr>
        <w:tc>
          <w:tcPr>
            <w:tcW w:w="185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06044" w:rsidRDefault="00406044">
            <w:pPr>
              <w:rPr>
                <w:sz w:val="2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1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УТВЕРЖДАЮ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предприятия-изготовителя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АКТ N______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  <w:t>о результатах типовых испытаний 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  <w:t>N______ от_____________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Испытанное изделие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, изготовленное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месяц и год изготовления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Цель испытаний: оценка эффективности и целесообразности предлагаемых изменений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внесенные изменения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Результаты 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положительный или отрицательный результат в целом;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наличии отрицательных результатов их перечисляют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Заключение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соответствует (не соответствует) образец изделий требованиям программы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испытаний; подтверждена (не подтверждена) целесообразность внесения предлагаемых изменений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конструкцию, в технологический процесс изготовления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Акт составлен на основании Протокола типовых испытаний N________ от "___" __________20__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Акт составил (должностное лицо):</w:t>
            </w: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  <w:tr w:rsidR="00406044" w:rsidTr="00406044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044" w:rsidRDefault="00406044">
            <w:pPr>
              <w:rPr>
                <w:sz w:val="24"/>
                <w:szCs w:val="24"/>
              </w:rPr>
            </w:pPr>
          </w:p>
        </w:tc>
      </w:tr>
    </w:tbl>
    <w:p w:rsidR="00406044" w:rsidRDefault="00406044" w:rsidP="0040604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Схема установки для испытаний тросов привода стояночного тормоза</w:t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p w:rsidR="00406044" w:rsidRDefault="00406044" w:rsidP="0040604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Б.1 - Схема установки для испытаний тросов привода стояночного тормоза</w:t>
      </w:r>
    </w:p>
    <w:p w:rsidR="00406044" w:rsidRDefault="00406044" w:rsidP="0040604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970905" cy="2169795"/>
            <wp:effectExtent l="19050" t="0" r="0" b="0"/>
            <wp:docPr id="10" name="Рисунок 10" descr="ГОСТ Р 53806-2010 Автомобильные транспортные средства. Тросы привода стояночной тормозной системы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Р 53806-2010 Автомобильные транспортные средства. Тросы привода стояночной тормозной системы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основание установки;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приводной рычаг;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испытываемый трос;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сменные опоры;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защитный кожух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Б.1 - Схема установки для испытаний тросов привода стояночного тормоза</w:t>
      </w:r>
    </w:p>
    <w:p w:rsidR="00406044" w:rsidRDefault="00406044" w:rsidP="004060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406044" w:rsidRDefault="00FC651B" w:rsidP="00406044">
      <w:pPr>
        <w:rPr>
          <w:szCs w:val="15"/>
        </w:rPr>
      </w:pPr>
    </w:p>
    <w:sectPr w:rsidR="00FC651B" w:rsidRPr="00406044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B82450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7D4837"/>
    <w:multiLevelType w:val="multilevel"/>
    <w:tmpl w:val="2FCA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700FB5"/>
    <w:multiLevelType w:val="multilevel"/>
    <w:tmpl w:val="692E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D7049F"/>
    <w:multiLevelType w:val="multilevel"/>
    <w:tmpl w:val="149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940E1A"/>
    <w:multiLevelType w:val="multilevel"/>
    <w:tmpl w:val="5A2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1E46D5"/>
    <w:multiLevelType w:val="multilevel"/>
    <w:tmpl w:val="1B10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3D34FB"/>
    <w:multiLevelType w:val="multilevel"/>
    <w:tmpl w:val="9AD2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2C332E"/>
    <w:multiLevelType w:val="multilevel"/>
    <w:tmpl w:val="56E0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ED6FAC"/>
    <w:multiLevelType w:val="multilevel"/>
    <w:tmpl w:val="EBB2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3"/>
  </w:num>
  <w:num w:numId="3">
    <w:abstractNumId w:val="36"/>
  </w:num>
  <w:num w:numId="4">
    <w:abstractNumId w:val="5"/>
  </w:num>
  <w:num w:numId="5">
    <w:abstractNumId w:val="25"/>
  </w:num>
  <w:num w:numId="6">
    <w:abstractNumId w:val="20"/>
  </w:num>
  <w:num w:numId="7">
    <w:abstractNumId w:val="19"/>
  </w:num>
  <w:num w:numId="8">
    <w:abstractNumId w:val="6"/>
  </w:num>
  <w:num w:numId="9">
    <w:abstractNumId w:val="30"/>
  </w:num>
  <w:num w:numId="10">
    <w:abstractNumId w:val="14"/>
  </w:num>
  <w:num w:numId="11">
    <w:abstractNumId w:val="15"/>
  </w:num>
  <w:num w:numId="12">
    <w:abstractNumId w:val="17"/>
  </w:num>
  <w:num w:numId="13">
    <w:abstractNumId w:val="27"/>
  </w:num>
  <w:num w:numId="14">
    <w:abstractNumId w:val="16"/>
  </w:num>
  <w:num w:numId="15">
    <w:abstractNumId w:val="4"/>
  </w:num>
  <w:num w:numId="16">
    <w:abstractNumId w:val="3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8"/>
  </w:num>
  <w:num w:numId="22">
    <w:abstractNumId w:val="9"/>
  </w:num>
  <w:num w:numId="23">
    <w:abstractNumId w:val="11"/>
  </w:num>
  <w:num w:numId="24">
    <w:abstractNumId w:val="12"/>
  </w:num>
  <w:num w:numId="25">
    <w:abstractNumId w:val="32"/>
  </w:num>
  <w:num w:numId="26">
    <w:abstractNumId w:val="23"/>
  </w:num>
  <w:num w:numId="27">
    <w:abstractNumId w:val="26"/>
  </w:num>
  <w:num w:numId="28">
    <w:abstractNumId w:val="7"/>
  </w:num>
  <w:num w:numId="29">
    <w:abstractNumId w:val="22"/>
  </w:num>
  <w:num w:numId="30">
    <w:abstractNumId w:val="35"/>
  </w:num>
  <w:num w:numId="31">
    <w:abstractNumId w:val="10"/>
  </w:num>
  <w:num w:numId="32">
    <w:abstractNumId w:val="8"/>
  </w:num>
  <w:num w:numId="33">
    <w:abstractNumId w:val="37"/>
  </w:num>
  <w:num w:numId="34">
    <w:abstractNumId w:val="28"/>
  </w:num>
  <w:num w:numId="35">
    <w:abstractNumId w:val="29"/>
  </w:num>
  <w:num w:numId="36">
    <w:abstractNumId w:val="21"/>
  </w:num>
  <w:num w:numId="37">
    <w:abstractNumId w:val="13"/>
  </w:num>
  <w:num w:numId="38">
    <w:abstractNumId w:val="39"/>
  </w:num>
  <w:num w:numId="39">
    <w:abstractNumId w:val="34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06044"/>
    <w:rsid w:val="00477A04"/>
    <w:rsid w:val="0059308D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82450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12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3532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10914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303603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300385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6859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85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03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689676687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9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94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6317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8620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3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3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3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19745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8950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281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4364</Words>
  <Characters>24876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2017-10-15T07:54:00Z</dcterms:created>
  <dcterms:modified xsi:type="dcterms:W3CDTF">2017-10-15T07:54:00Z</dcterms:modified>
</cp:coreProperties>
</file>