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2E2" w:rsidRDefault="006732E2" w:rsidP="006732E2">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53814-2010 Автомобили для перевозки денежной выручки и ценных грузов. Технические требования и методы испытаний (с Изменением N 1)</w:t>
      </w:r>
    </w:p>
    <w:p w:rsidR="006732E2" w:rsidRDefault="006732E2" w:rsidP="006732E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53814-2010</w:t>
      </w:r>
      <w:r>
        <w:rPr>
          <w:color w:val="2D2D2D"/>
          <w:sz w:val="15"/>
          <w:szCs w:val="15"/>
        </w:rPr>
        <w:br/>
      </w:r>
      <w:r>
        <w:rPr>
          <w:color w:val="2D2D2D"/>
          <w:sz w:val="15"/>
          <w:szCs w:val="15"/>
        </w:rPr>
        <w:br/>
        <w:t>Группа Д20</w:t>
      </w:r>
    </w:p>
    <w:p w:rsidR="006732E2" w:rsidRDefault="006732E2" w:rsidP="006732E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6732E2" w:rsidRDefault="006732E2" w:rsidP="006732E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АВТОМОБИЛИ ДЛЯ ПЕРЕВОЗКИ ДЕНЕЖНОЙ ВЫРУЧКИ И ЦЕННЫХ ГРУЗОВ</w:t>
      </w:r>
    </w:p>
    <w:p w:rsidR="006732E2" w:rsidRPr="006732E2" w:rsidRDefault="006732E2" w:rsidP="006732E2">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Технические</w:t>
      </w:r>
      <w:r w:rsidRPr="006732E2">
        <w:rPr>
          <w:color w:val="3C3C3C"/>
          <w:sz w:val="41"/>
          <w:szCs w:val="41"/>
          <w:lang w:val="en-US"/>
        </w:rPr>
        <w:t xml:space="preserve"> </w:t>
      </w:r>
      <w:r>
        <w:rPr>
          <w:color w:val="3C3C3C"/>
          <w:sz w:val="41"/>
          <w:szCs w:val="41"/>
        </w:rPr>
        <w:t>требования</w:t>
      </w:r>
      <w:r w:rsidRPr="006732E2">
        <w:rPr>
          <w:color w:val="3C3C3C"/>
          <w:sz w:val="41"/>
          <w:szCs w:val="41"/>
          <w:lang w:val="en-US"/>
        </w:rPr>
        <w:t xml:space="preserve"> </w:t>
      </w:r>
      <w:r>
        <w:rPr>
          <w:color w:val="3C3C3C"/>
          <w:sz w:val="41"/>
          <w:szCs w:val="41"/>
        </w:rPr>
        <w:t>и</w:t>
      </w:r>
      <w:r w:rsidRPr="006732E2">
        <w:rPr>
          <w:color w:val="3C3C3C"/>
          <w:sz w:val="41"/>
          <w:szCs w:val="41"/>
          <w:lang w:val="en-US"/>
        </w:rPr>
        <w:t xml:space="preserve"> </w:t>
      </w:r>
      <w:r>
        <w:rPr>
          <w:color w:val="3C3C3C"/>
          <w:sz w:val="41"/>
          <w:szCs w:val="41"/>
        </w:rPr>
        <w:t>методы</w:t>
      </w:r>
      <w:r w:rsidRPr="006732E2">
        <w:rPr>
          <w:color w:val="3C3C3C"/>
          <w:sz w:val="41"/>
          <w:szCs w:val="41"/>
          <w:lang w:val="en-US"/>
        </w:rPr>
        <w:t xml:space="preserve"> </w:t>
      </w:r>
      <w:r>
        <w:rPr>
          <w:color w:val="3C3C3C"/>
          <w:sz w:val="41"/>
          <w:szCs w:val="41"/>
        </w:rPr>
        <w:t>испытаний</w:t>
      </w:r>
    </w:p>
    <w:p w:rsidR="006732E2" w:rsidRDefault="006732E2" w:rsidP="006732E2">
      <w:pPr>
        <w:pStyle w:val="headertext"/>
        <w:shd w:val="clear" w:color="auto" w:fill="FFFFFF"/>
        <w:spacing w:before="107" w:beforeAutospacing="0" w:after="54" w:afterAutospacing="0" w:line="288" w:lineRule="atLeast"/>
        <w:jc w:val="center"/>
        <w:textAlignment w:val="baseline"/>
        <w:rPr>
          <w:color w:val="3C3C3C"/>
          <w:sz w:val="41"/>
          <w:szCs w:val="41"/>
        </w:rPr>
      </w:pPr>
      <w:proofErr w:type="gramStart"/>
      <w:r w:rsidRPr="006732E2">
        <w:rPr>
          <w:color w:val="3C3C3C"/>
          <w:sz w:val="41"/>
          <w:szCs w:val="41"/>
          <w:lang w:val="en-US"/>
        </w:rPr>
        <w:t>Vehicles for transportation of money takings and valuable loads.</w:t>
      </w:r>
      <w:proofErr w:type="gramEnd"/>
      <w:r w:rsidRPr="006732E2">
        <w:rPr>
          <w:color w:val="3C3C3C"/>
          <w:sz w:val="41"/>
          <w:szCs w:val="41"/>
          <w:lang w:val="en-US"/>
        </w:rPr>
        <w:t xml:space="preserve"> </w:t>
      </w:r>
      <w:proofErr w:type="spellStart"/>
      <w:r>
        <w:rPr>
          <w:color w:val="3C3C3C"/>
          <w:sz w:val="41"/>
          <w:szCs w:val="41"/>
        </w:rPr>
        <w:t>Technical</w:t>
      </w:r>
      <w:proofErr w:type="spellEnd"/>
      <w:r>
        <w:rPr>
          <w:color w:val="3C3C3C"/>
          <w:sz w:val="41"/>
          <w:szCs w:val="41"/>
        </w:rPr>
        <w:t xml:space="preserve"> </w:t>
      </w:r>
      <w:proofErr w:type="spellStart"/>
      <w:r>
        <w:rPr>
          <w:color w:val="3C3C3C"/>
          <w:sz w:val="41"/>
          <w:szCs w:val="41"/>
        </w:rPr>
        <w:t>requirements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43.160</w:t>
      </w:r>
      <w:r>
        <w:rPr>
          <w:color w:val="2D2D2D"/>
          <w:sz w:val="15"/>
          <w:szCs w:val="15"/>
        </w:rPr>
        <w:br/>
        <w:t>ОКП 45 0000</w:t>
      </w:r>
    </w:p>
    <w:p w:rsidR="006732E2" w:rsidRDefault="006732E2" w:rsidP="006732E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2010-09-15</w:t>
      </w:r>
    </w:p>
    <w:p w:rsidR="006732E2" w:rsidRDefault="006732E2" w:rsidP="006732E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6732E2">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6732E2">
        <w:rPr>
          <w:color w:val="2D2D2D"/>
          <w:sz w:val="15"/>
          <w:szCs w:val="15"/>
        </w:rPr>
        <w:t>Приказом Федерального агентства по техническому регулированию и метрологии от 7 июля 2010 г. N 142-ст</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w:t>
      </w:r>
      <w:proofErr w:type="gramStart"/>
      <w:r>
        <w:rPr>
          <w:i/>
          <w:iCs/>
          <w:color w:val="2D2D2D"/>
          <w:sz w:val="15"/>
          <w:szCs w:val="15"/>
        </w:rPr>
        <w:t>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lastRenderedPageBreak/>
        <w:br/>
        <w:t>ВНЕСЕНО </w:t>
      </w:r>
      <w:r w:rsidRPr="006732E2">
        <w:rPr>
          <w:color w:val="2D2D2D"/>
          <w:sz w:val="15"/>
          <w:szCs w:val="15"/>
        </w:rPr>
        <w:t>Изменение N 1</w:t>
      </w:r>
      <w:r>
        <w:rPr>
          <w:color w:val="2D2D2D"/>
          <w:sz w:val="15"/>
          <w:szCs w:val="15"/>
        </w:rPr>
        <w:t>, утвержденное и введенное в действие </w:t>
      </w:r>
      <w:r w:rsidRPr="006732E2">
        <w:rPr>
          <w:color w:val="2D2D2D"/>
          <w:sz w:val="15"/>
          <w:szCs w:val="15"/>
        </w:rPr>
        <w:t xml:space="preserve">Приказом </w:t>
      </w:r>
      <w:proofErr w:type="spellStart"/>
      <w:r w:rsidRPr="006732E2">
        <w:rPr>
          <w:color w:val="2D2D2D"/>
          <w:sz w:val="15"/>
          <w:szCs w:val="15"/>
        </w:rPr>
        <w:t>Росстандарта</w:t>
      </w:r>
      <w:proofErr w:type="spellEnd"/>
      <w:r w:rsidRPr="006732E2">
        <w:rPr>
          <w:color w:val="2D2D2D"/>
          <w:sz w:val="15"/>
          <w:szCs w:val="15"/>
        </w:rPr>
        <w:t xml:space="preserve"> от 29.03.2012 N 32-ст</w:t>
      </w:r>
      <w:r>
        <w:rPr>
          <w:color w:val="2D2D2D"/>
          <w:sz w:val="15"/>
          <w:szCs w:val="15"/>
        </w:rPr>
        <w:t> </w:t>
      </w:r>
      <w:proofErr w:type="spellStart"/>
      <w:r>
        <w:rPr>
          <w:color w:val="2D2D2D"/>
          <w:sz w:val="15"/>
          <w:szCs w:val="15"/>
        </w:rPr>
        <w:t>c</w:t>
      </w:r>
      <w:proofErr w:type="spellEnd"/>
      <w:r>
        <w:rPr>
          <w:color w:val="2D2D2D"/>
          <w:sz w:val="15"/>
          <w:szCs w:val="15"/>
        </w:rPr>
        <w:t xml:space="preserve"> 01.06.2012 </w:t>
      </w:r>
      <w:r>
        <w:rPr>
          <w:color w:val="2D2D2D"/>
          <w:sz w:val="15"/>
          <w:szCs w:val="15"/>
        </w:rPr>
        <w:br/>
      </w:r>
      <w:r>
        <w:rPr>
          <w:color w:val="2D2D2D"/>
          <w:sz w:val="15"/>
          <w:szCs w:val="15"/>
        </w:rPr>
        <w:br/>
        <w:t>Изменение N 1 внесено изготовителем базы данных по тексту ИУС N 6, 2012 год </w:t>
      </w:r>
      <w:r>
        <w:rPr>
          <w:color w:val="2D2D2D"/>
          <w:sz w:val="15"/>
          <w:szCs w:val="15"/>
        </w:rPr>
        <w:br/>
      </w:r>
      <w:r>
        <w:rPr>
          <w:color w:val="2D2D2D"/>
          <w:sz w:val="15"/>
          <w:szCs w:val="15"/>
        </w:rPr>
        <w:br/>
      </w:r>
      <w:proofErr w:type="gramEnd"/>
    </w:p>
    <w:p w:rsidR="006732E2" w:rsidRDefault="006732E2" w:rsidP="006732E2">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специальные транспортные средства категорий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02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02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03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52051</w:t>
      </w:r>
      <w:r>
        <w:rPr>
          <w:color w:val="2D2D2D"/>
          <w:sz w:val="15"/>
          <w:szCs w:val="15"/>
        </w:rPr>
        <w:t>, предназначенные для перевозки денежной выручки и ценных грузов (далее - СТС) и эксплуатируемые на дорогах общего пользования Российской Федерации.</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8.568-97</w:t>
      </w:r>
      <w:r>
        <w:rPr>
          <w:color w:val="2D2D2D"/>
          <w:sz w:val="15"/>
          <w:szCs w:val="15"/>
        </w:rPr>
        <w:t> Государственная система обеспечения единства измерений. Аттестация испытательного оборудования. Основные положения</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41.21-99</w:t>
      </w:r>
      <w:r>
        <w:rPr>
          <w:color w:val="2D2D2D"/>
          <w:sz w:val="15"/>
          <w:szCs w:val="15"/>
        </w:rPr>
        <w:t> (Правила ЕЭК ООН N 21) Единообразные предписания, касающиеся официального утверждения транспортных средств в отношении их внутреннего оборудования</w:t>
      </w:r>
      <w:r>
        <w:rPr>
          <w:color w:val="2D2D2D"/>
          <w:sz w:val="15"/>
          <w:szCs w:val="15"/>
        </w:rPr>
        <w:br/>
      </w:r>
      <w:r>
        <w:rPr>
          <w:color w:val="2D2D2D"/>
          <w:sz w:val="15"/>
          <w:szCs w:val="15"/>
        </w:rPr>
        <w:br/>
      </w:r>
      <w:r w:rsidRPr="006732E2">
        <w:rPr>
          <w:color w:val="2D2D2D"/>
          <w:sz w:val="15"/>
          <w:szCs w:val="15"/>
        </w:rPr>
        <w:t>ГОСТ Р 41.58-2001</w:t>
      </w:r>
      <w:r>
        <w:rPr>
          <w:color w:val="2D2D2D"/>
          <w:sz w:val="15"/>
          <w:szCs w:val="15"/>
        </w:rPr>
        <w:t> (Правила ЕЭК ООН N 58) Единообразные предписания, касающиеся официального утверждения: I. Задних защитных устройств; II. Транспортных средств в отношении установки задних защитных устройств официально утвержденного типа; III. Транспортных средств в отношении их задней защиты</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41.65-99</w:t>
      </w:r>
      <w:r>
        <w:rPr>
          <w:color w:val="2D2D2D"/>
          <w:sz w:val="15"/>
          <w:szCs w:val="15"/>
        </w:rPr>
        <w:t> (Правила ЕЭК ООН N 65) Единообразные предписания, касающиеся официального утверждения специальных предупреждающих огней для автотранспортных средств</w:t>
      </w:r>
      <w:r>
        <w:rPr>
          <w:color w:val="2D2D2D"/>
          <w:sz w:val="15"/>
          <w:szCs w:val="15"/>
        </w:rPr>
        <w:br/>
      </w:r>
      <w:r>
        <w:rPr>
          <w:color w:val="2D2D2D"/>
          <w:sz w:val="15"/>
          <w:szCs w:val="15"/>
        </w:rPr>
        <w:br/>
      </w:r>
      <w:r w:rsidRPr="006732E2">
        <w:rPr>
          <w:color w:val="2D2D2D"/>
          <w:sz w:val="15"/>
          <w:szCs w:val="15"/>
        </w:rPr>
        <w:t>ГОСТ Р 41.73-99</w:t>
      </w:r>
      <w:r>
        <w:rPr>
          <w:color w:val="2D2D2D"/>
          <w:sz w:val="15"/>
          <w:szCs w:val="15"/>
        </w:rPr>
        <w:t> (Правила ЕЭК ООН N 73) Единообразные предписания, касающиеся официального утверждения грузовых транспортных средств, прицепов и полуприцепов в отношении их боковой защиты</w:t>
      </w:r>
      <w:r>
        <w:rPr>
          <w:color w:val="2D2D2D"/>
          <w:sz w:val="15"/>
          <w:szCs w:val="15"/>
        </w:rPr>
        <w:br/>
      </w:r>
      <w:r>
        <w:rPr>
          <w:color w:val="2D2D2D"/>
          <w:sz w:val="15"/>
          <w:szCs w:val="15"/>
        </w:rPr>
        <w:br/>
      </w:r>
      <w:r w:rsidRPr="006732E2">
        <w:rPr>
          <w:color w:val="2D2D2D"/>
          <w:sz w:val="15"/>
          <w:szCs w:val="15"/>
        </w:rPr>
        <w:t>ГОСТ Р 50577-93</w:t>
      </w:r>
      <w:r>
        <w:rPr>
          <w:color w:val="2D2D2D"/>
          <w:sz w:val="15"/>
          <w:szCs w:val="15"/>
        </w:rPr>
        <w:t> Знаки государственные регистрационные транспортных средств. Типы и основные размеры. Технические требования</w:t>
      </w:r>
      <w:r>
        <w:rPr>
          <w:color w:val="2D2D2D"/>
          <w:sz w:val="15"/>
          <w:szCs w:val="15"/>
        </w:rPr>
        <w:br/>
        <w:t> </w:t>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50963-96</w:t>
      </w:r>
      <w:r>
        <w:rPr>
          <w:color w:val="2D2D2D"/>
          <w:sz w:val="15"/>
          <w:szCs w:val="15"/>
        </w:rPr>
        <w:t> Защита броневая автомобилей. Общие технические требования</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50993-96</w:t>
      </w:r>
      <w:r>
        <w:rPr>
          <w:color w:val="2D2D2D"/>
          <w:sz w:val="15"/>
          <w:szCs w:val="15"/>
        </w:rPr>
        <w:t> Автотранспортные средства. Системы отопления, вентиляции и кондиционирования. Требования к эффективности и безопасности</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51136-2008</w:t>
      </w:r>
      <w:r>
        <w:rPr>
          <w:color w:val="2D2D2D"/>
          <w:sz w:val="15"/>
          <w:szCs w:val="15"/>
        </w:rPr>
        <w:t> Стекла защитные многослойные. Общие технические условия</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51206-2004</w:t>
      </w:r>
      <w:r>
        <w:rPr>
          <w:color w:val="2D2D2D"/>
          <w:sz w:val="15"/>
          <w:szCs w:val="15"/>
        </w:rPr>
        <w:t> Автотранспортные средства. Содержание загрязняющих веществ в воздухе пассажирского помещения и кабины. Нормы и методы испытаний</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51266-99</w:t>
      </w:r>
      <w:r>
        <w:rPr>
          <w:color w:val="2D2D2D"/>
          <w:sz w:val="15"/>
          <w:szCs w:val="15"/>
        </w:rPr>
        <w:t> Автомобильные транспортные средства. Обзорность с места водителя. Технические требования. Методы испытаний</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51616-2000</w:t>
      </w:r>
      <w:r>
        <w:rPr>
          <w:color w:val="2D2D2D"/>
          <w:sz w:val="15"/>
          <w:szCs w:val="15"/>
        </w:rPr>
        <w:t> Автомобильные транспортные средства. Шум внутренний. Допустимые уровни и методы испытаний</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51980-2002</w:t>
      </w:r>
      <w:r>
        <w:rPr>
          <w:color w:val="2D2D2D"/>
          <w:sz w:val="15"/>
          <w:szCs w:val="15"/>
        </w:rPr>
        <w:t> Транспортные средства. Маркировка. Общие технические требования</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52031-2003</w:t>
      </w:r>
      <w:r>
        <w:rPr>
          <w:color w:val="2D2D2D"/>
          <w:sz w:val="15"/>
          <w:szCs w:val="15"/>
        </w:rPr>
        <w:t> Автомобили легковые. Системы очистки ветрового стекла от обледенения и запотевания. Технические требования. Методы испытаний</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52032-2003</w:t>
      </w:r>
      <w:r>
        <w:rPr>
          <w:color w:val="2D2D2D"/>
          <w:sz w:val="15"/>
          <w:szCs w:val="15"/>
        </w:rPr>
        <w:t xml:space="preserve"> Автомобили легковые. Системы очистки и </w:t>
      </w:r>
      <w:proofErr w:type="spellStart"/>
      <w:r>
        <w:rPr>
          <w:color w:val="2D2D2D"/>
          <w:sz w:val="15"/>
          <w:szCs w:val="15"/>
        </w:rPr>
        <w:t>омывания</w:t>
      </w:r>
      <w:proofErr w:type="spellEnd"/>
      <w:r>
        <w:rPr>
          <w:color w:val="2D2D2D"/>
          <w:sz w:val="15"/>
          <w:szCs w:val="15"/>
        </w:rPr>
        <w:t xml:space="preserve"> ветрового стекла. Технические требования. Методы испытаний</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52051-2003</w:t>
      </w:r>
      <w:r>
        <w:rPr>
          <w:color w:val="2D2D2D"/>
          <w:sz w:val="15"/>
          <w:szCs w:val="15"/>
        </w:rPr>
        <w:t> Механические транспортные средства и прицепы. Классификация и определения</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52302-2004</w:t>
      </w:r>
      <w:r>
        <w:rPr>
          <w:color w:val="2D2D2D"/>
          <w:sz w:val="15"/>
          <w:szCs w:val="15"/>
        </w:rPr>
        <w:t> Автотранспортные средства. Управляемость и устойчивость. Технические требования. Методы испытаний</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52389-2005</w:t>
      </w:r>
      <w:r>
        <w:rPr>
          <w:color w:val="2D2D2D"/>
          <w:sz w:val="15"/>
          <w:szCs w:val="15"/>
        </w:rPr>
        <w:t> Транспортные средства колесные. Массы и размеры. Технические требования и методы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52422-2005</w:t>
      </w:r>
      <w:r>
        <w:rPr>
          <w:color w:val="2D2D2D"/>
          <w:sz w:val="15"/>
          <w:szCs w:val="15"/>
        </w:rPr>
        <w:t> Автомобили грузовые и прицепы. Системы защиты от разбрызгивания из-под колес. Технические требования и методы испытаний</w:t>
      </w:r>
      <w:r>
        <w:rPr>
          <w:color w:val="2D2D2D"/>
          <w:sz w:val="15"/>
          <w:szCs w:val="15"/>
        </w:rPr>
        <w:br/>
      </w:r>
      <w:r>
        <w:rPr>
          <w:color w:val="2D2D2D"/>
          <w:sz w:val="15"/>
          <w:szCs w:val="15"/>
        </w:rPr>
        <w:br/>
      </w:r>
      <w:r w:rsidRPr="006732E2">
        <w:rPr>
          <w:color w:val="2D2D2D"/>
          <w:sz w:val="15"/>
          <w:szCs w:val="15"/>
        </w:rPr>
        <w:lastRenderedPageBreak/>
        <w:t xml:space="preserve">ГОСТ </w:t>
      </w:r>
      <w:proofErr w:type="gramStart"/>
      <w:r w:rsidRPr="006732E2">
        <w:rPr>
          <w:color w:val="2D2D2D"/>
          <w:sz w:val="15"/>
          <w:szCs w:val="15"/>
        </w:rPr>
        <w:t>Р</w:t>
      </w:r>
      <w:proofErr w:type="gramEnd"/>
      <w:r w:rsidRPr="006732E2">
        <w:rPr>
          <w:color w:val="2D2D2D"/>
          <w:sz w:val="15"/>
          <w:szCs w:val="15"/>
        </w:rPr>
        <w:t xml:space="preserve"> 52508-2005</w:t>
      </w:r>
      <w:r>
        <w:rPr>
          <w:color w:val="2D2D2D"/>
          <w:sz w:val="15"/>
          <w:szCs w:val="15"/>
        </w:rPr>
        <w:t xml:space="preserve"> Средства транспортные для перевозки денежной выручки и ценных грузов. Требования к </w:t>
      </w:r>
      <w:proofErr w:type="spellStart"/>
      <w:r>
        <w:rPr>
          <w:color w:val="2D2D2D"/>
          <w:sz w:val="15"/>
          <w:szCs w:val="15"/>
        </w:rPr>
        <w:t>цветографическим</w:t>
      </w:r>
      <w:proofErr w:type="spellEnd"/>
      <w:r>
        <w:rPr>
          <w:color w:val="2D2D2D"/>
          <w:sz w:val="15"/>
          <w:szCs w:val="15"/>
        </w:rPr>
        <w:t xml:space="preserve"> схемам, опознавательным знакам и надписям</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52582-2006</w:t>
      </w:r>
      <w:r>
        <w:rPr>
          <w:color w:val="2D2D2D"/>
          <w:sz w:val="15"/>
          <w:szCs w:val="15"/>
        </w:rPr>
        <w:t> Замки для защитных конструкций. Требования и методы испытаний на устойчивость к криминальному открыванию и взлому</w:t>
      </w:r>
      <w:r>
        <w:rPr>
          <w:color w:val="2D2D2D"/>
          <w:sz w:val="15"/>
          <w:szCs w:val="15"/>
        </w:rPr>
        <w:br/>
      </w:r>
      <w:r>
        <w:rPr>
          <w:color w:val="2D2D2D"/>
          <w:sz w:val="15"/>
          <w:szCs w:val="15"/>
        </w:rPr>
        <w:br/>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52853-2007</w:t>
      </w:r>
      <w:r>
        <w:rPr>
          <w:color w:val="2D2D2D"/>
          <w:sz w:val="15"/>
          <w:szCs w:val="15"/>
        </w:rPr>
        <w:t> Автомобили легковые. Устройства для защиты от выбросов из-под колес. Технические требования</w:t>
      </w:r>
      <w:r>
        <w:rPr>
          <w:color w:val="2D2D2D"/>
          <w:sz w:val="15"/>
          <w:szCs w:val="15"/>
        </w:rPr>
        <w:br/>
      </w:r>
      <w:r>
        <w:rPr>
          <w:color w:val="2D2D2D"/>
          <w:sz w:val="15"/>
          <w:szCs w:val="15"/>
        </w:rPr>
        <w:br/>
      </w:r>
      <w:r w:rsidRPr="006732E2">
        <w:rPr>
          <w:color w:val="2D2D2D"/>
          <w:sz w:val="15"/>
          <w:szCs w:val="15"/>
        </w:rPr>
        <w:t>ГОСТ 7933-89</w:t>
      </w:r>
      <w:r>
        <w:rPr>
          <w:color w:val="2D2D2D"/>
          <w:sz w:val="15"/>
          <w:szCs w:val="15"/>
        </w:rPr>
        <w:t> Картон для потребительской тары. Общие технические условия</w:t>
      </w:r>
      <w:r>
        <w:rPr>
          <w:color w:val="2D2D2D"/>
          <w:sz w:val="15"/>
          <w:szCs w:val="15"/>
        </w:rPr>
        <w:br/>
      </w:r>
      <w:r>
        <w:rPr>
          <w:color w:val="2D2D2D"/>
          <w:sz w:val="15"/>
          <w:szCs w:val="15"/>
        </w:rPr>
        <w:br/>
      </w:r>
      <w:r w:rsidRPr="006732E2">
        <w:rPr>
          <w:color w:val="2D2D2D"/>
          <w:sz w:val="15"/>
          <w:szCs w:val="15"/>
        </w:rPr>
        <w:t>ГОСТ 25076-81</w:t>
      </w:r>
      <w:r>
        <w:rPr>
          <w:color w:val="2D2D2D"/>
          <w:sz w:val="15"/>
          <w:szCs w:val="15"/>
        </w:rPr>
        <w:t xml:space="preserve"> Материалы неметаллические для отделки интерьера автотранспортных средств. </w:t>
      </w:r>
      <w:proofErr w:type="gramStart"/>
      <w:r>
        <w:rPr>
          <w:color w:val="2D2D2D"/>
          <w:sz w:val="15"/>
          <w:szCs w:val="15"/>
        </w:rPr>
        <w:t>Метод определения огнеопасности</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Технические требования</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СТС должны отвечать требованиям, приведенным в приложении</w:t>
      </w:r>
      <w:proofErr w:type="gramStart"/>
      <w:r>
        <w:rPr>
          <w:color w:val="2D2D2D"/>
          <w:sz w:val="15"/>
          <w:szCs w:val="15"/>
        </w:rPr>
        <w:t xml:space="preserve"> А</w:t>
      </w:r>
      <w:proofErr w:type="gramEnd"/>
      <w:r>
        <w:rPr>
          <w:color w:val="2D2D2D"/>
          <w:sz w:val="15"/>
          <w:szCs w:val="15"/>
        </w:rPr>
        <w:t xml:space="preserve"> и пунктах настоящего раздела.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Общий класс броневой защиты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 (далее - защиты) на СТС определяется минимальным классом боковой защиты его пассажирских помещений (включая кабину, салон и изолированные от них помещения), в которых располагаются рабочие места водителя и членов экипажа (включая лиц, сопровождающих груз), при круговом обстреле.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 Класс защиты пассажирских помещений СТС на </w:t>
      </w:r>
      <w:proofErr w:type="spellStart"/>
      <w:r>
        <w:rPr>
          <w:color w:val="2D2D2D"/>
          <w:sz w:val="15"/>
          <w:szCs w:val="15"/>
        </w:rPr>
        <w:t>бронестойкость</w:t>
      </w:r>
      <w:proofErr w:type="spellEnd"/>
      <w:r>
        <w:rPr>
          <w:color w:val="2D2D2D"/>
          <w:sz w:val="15"/>
          <w:szCs w:val="15"/>
        </w:rPr>
        <w:t>, включая составляющие их элементов (кузов, двери, смотровые стекла, бойницы), должен соответствовать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категорий М</w:t>
      </w:r>
      <w:r>
        <w:rPr>
          <w:color w:val="2D2D2D"/>
          <w:sz w:val="15"/>
          <w:szCs w:val="15"/>
        </w:rPr>
        <w:pict>
          <v:shape id="_x0000_i103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и N</w:t>
      </w:r>
      <w:r>
        <w:rPr>
          <w:color w:val="2D2D2D"/>
          <w:sz w:val="15"/>
          <w:szCs w:val="15"/>
        </w:rPr>
        <w:pict>
          <v:shape id="_x0000_i103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 не ниже 2-го;</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категорий N</w:t>
      </w:r>
      <w:r>
        <w:rPr>
          <w:color w:val="2D2D2D"/>
          <w:sz w:val="15"/>
          <w:szCs w:val="15"/>
        </w:rPr>
        <w:pict>
          <v:shape id="_x0000_i103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и N</w:t>
      </w:r>
      <w:r>
        <w:rPr>
          <w:color w:val="2D2D2D"/>
          <w:sz w:val="15"/>
          <w:szCs w:val="15"/>
        </w:rPr>
        <w:pict>
          <v:shape id="_x0000_i103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 - не ниже 3-го.</w:t>
      </w:r>
      <w:r>
        <w:rPr>
          <w:color w:val="2D2D2D"/>
          <w:sz w:val="15"/>
          <w:szCs w:val="15"/>
        </w:rPr>
        <w:br/>
      </w:r>
      <w:r>
        <w:rPr>
          <w:color w:val="2D2D2D"/>
          <w:sz w:val="15"/>
          <w:szCs w:val="15"/>
        </w:rPr>
        <w:br/>
        <w:t>Для зоны крыши СТС категорий М</w:t>
      </w:r>
      <w:r>
        <w:rPr>
          <w:color w:val="2D2D2D"/>
          <w:sz w:val="15"/>
          <w:szCs w:val="15"/>
        </w:rPr>
        <w:pict>
          <v:shape id="_x0000_i103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и N</w:t>
      </w:r>
      <w:r>
        <w:rPr>
          <w:color w:val="2D2D2D"/>
          <w:sz w:val="15"/>
          <w:szCs w:val="15"/>
        </w:rPr>
        <w:pict>
          <v:shape id="_x0000_i103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допускается первый класс защиты, для категорий N</w:t>
      </w:r>
      <w:r>
        <w:rPr>
          <w:color w:val="2D2D2D"/>
          <w:sz w:val="15"/>
          <w:szCs w:val="15"/>
        </w:rPr>
        <w:pict>
          <v:shape id="_x0000_i103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и N</w:t>
      </w:r>
      <w:r>
        <w:rPr>
          <w:color w:val="2D2D2D"/>
          <w:sz w:val="15"/>
          <w:szCs w:val="15"/>
        </w:rPr>
        <w:pict>
          <v:shape id="_x0000_i103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 - второй класс защиты.</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Класс защиты на </w:t>
      </w:r>
      <w:proofErr w:type="spellStart"/>
      <w:r>
        <w:rPr>
          <w:color w:val="2D2D2D"/>
          <w:sz w:val="15"/>
          <w:szCs w:val="15"/>
        </w:rPr>
        <w:t>бронестойкость</w:t>
      </w:r>
      <w:proofErr w:type="spellEnd"/>
      <w:r>
        <w:rPr>
          <w:color w:val="2D2D2D"/>
          <w:sz w:val="15"/>
          <w:szCs w:val="15"/>
        </w:rPr>
        <w:t xml:space="preserve"> помещений для перевозки ценных грузов на СТС должен быть не ниже первого по таблице 1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w:t>
      </w:r>
      <w:r>
        <w:rPr>
          <w:color w:val="2D2D2D"/>
          <w:sz w:val="15"/>
          <w:szCs w:val="15"/>
        </w:rPr>
        <w:br/>
      </w:r>
      <w:r>
        <w:rPr>
          <w:color w:val="2D2D2D"/>
          <w:sz w:val="15"/>
          <w:szCs w:val="15"/>
        </w:rPr>
        <w:br/>
        <w:t>3.2-3.4 (Измененная редакция, </w:t>
      </w:r>
      <w:proofErr w:type="spellStart"/>
      <w:r w:rsidRPr="006732E2">
        <w:rPr>
          <w:color w:val="2D2D2D"/>
          <w:sz w:val="15"/>
          <w:szCs w:val="15"/>
        </w:rPr>
        <w:t>Изм</w:t>
      </w:r>
      <w:proofErr w:type="spellEnd"/>
      <w:r w:rsidRPr="006732E2">
        <w:rPr>
          <w:color w:val="2D2D2D"/>
          <w:sz w:val="15"/>
          <w:szCs w:val="15"/>
        </w:rPr>
        <w:t>.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Требования к "живучести СТС" (например, в отношении наличия защиты радиатора или двигателя) устанавливаются заказчиком (основным потребителем).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СТС должны быть оборудованы бойницами для ведения эффективного оборонительного огня при стрельбе из табельного оружия.</w:t>
      </w:r>
      <w:r>
        <w:rPr>
          <w:color w:val="2D2D2D"/>
          <w:sz w:val="15"/>
          <w:szCs w:val="15"/>
        </w:rPr>
        <w:br/>
      </w:r>
      <w:r>
        <w:rPr>
          <w:color w:val="2D2D2D"/>
          <w:sz w:val="15"/>
          <w:szCs w:val="15"/>
        </w:rPr>
        <w:br/>
        <w:t xml:space="preserve">Допускается скрытое размещение бойниц на СТС и наличие </w:t>
      </w:r>
      <w:proofErr w:type="spellStart"/>
      <w:r>
        <w:rPr>
          <w:color w:val="2D2D2D"/>
          <w:sz w:val="15"/>
          <w:szCs w:val="15"/>
        </w:rPr>
        <w:t>фальшбойниц</w:t>
      </w:r>
      <w:proofErr w:type="spellEnd"/>
      <w:r>
        <w:rPr>
          <w:color w:val="2D2D2D"/>
          <w:sz w:val="15"/>
          <w:szCs w:val="15"/>
        </w:rPr>
        <w:t xml:space="preserve"> на наружной поверхности кузова. При этом </w:t>
      </w:r>
      <w:proofErr w:type="spellStart"/>
      <w:r>
        <w:rPr>
          <w:color w:val="2D2D2D"/>
          <w:sz w:val="15"/>
          <w:szCs w:val="15"/>
        </w:rPr>
        <w:t>бронестойкость</w:t>
      </w:r>
      <w:proofErr w:type="spellEnd"/>
      <w:r>
        <w:rPr>
          <w:color w:val="2D2D2D"/>
          <w:sz w:val="15"/>
          <w:szCs w:val="15"/>
        </w:rPr>
        <w:t xml:space="preserve"> СТС не должна снижаться.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Конструкция бойниц должна обеспечивать:</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их достаточную надежность и прочность;</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невозможность их открывания снаружи без применения специальных технических средств, а также удобство их открывания экипажем СТС с рабочего места.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СТС должны быть оборудованы дополнительными запорами дверей, открывающимися только изнутри, отвечающими требованиям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52582</w:t>
      </w:r>
      <w:r>
        <w:rPr>
          <w:color w:val="2D2D2D"/>
          <w:sz w:val="15"/>
          <w:szCs w:val="15"/>
        </w:rPr>
        <w:t>.</w:t>
      </w:r>
      <w:r>
        <w:rPr>
          <w:color w:val="2D2D2D"/>
          <w:sz w:val="15"/>
          <w:szCs w:val="15"/>
        </w:rPr>
        <w:br/>
      </w:r>
      <w:r>
        <w:rPr>
          <w:color w:val="2D2D2D"/>
          <w:sz w:val="15"/>
          <w:szCs w:val="15"/>
        </w:rPr>
        <w:br/>
        <w:t>В конструкции конкретного СТС по требованию потребителя (заказчика) допускают открывание запоров снаружи при единичном коде самого потребителя (заказчика). Класс устойчивости дополнительных запоров к криминальному открыванию и взлому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52582</w:t>
      </w:r>
      <w:r>
        <w:rPr>
          <w:color w:val="2D2D2D"/>
          <w:sz w:val="15"/>
          <w:szCs w:val="15"/>
        </w:rPr>
        <w:t>назначается потребителем (заказчиком).</w:t>
      </w:r>
      <w:r>
        <w:rPr>
          <w:color w:val="2D2D2D"/>
          <w:sz w:val="15"/>
          <w:szCs w:val="15"/>
        </w:rPr>
        <w:br/>
      </w:r>
      <w:r>
        <w:rPr>
          <w:color w:val="2D2D2D"/>
          <w:sz w:val="15"/>
          <w:szCs w:val="15"/>
        </w:rPr>
        <w:lastRenderedPageBreak/>
        <w:br/>
      </w: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Аккумуляторная батарея должна размещаться вне пассажирских помещений СТС и иметь броневую защиту с классом, не ниже установленного для пассажирских помещений.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Конструкция СТС должна обеспечивать возможность подключения аппаратуры спутниковой навигации ГЛОНАСС или ГЛОНАСС/GPS.</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Интерфейс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а также информационные и предупреждающие надписи на СТС, оценка соответствия которого проводится в форме одобрения типа, осуществляются на русском языке.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w:t>
      </w:r>
      <w:proofErr w:type="gramStart"/>
      <w:r>
        <w:rPr>
          <w:color w:val="2D2D2D"/>
          <w:sz w:val="15"/>
          <w:szCs w:val="15"/>
        </w:rPr>
        <w:t xml:space="preserve"> Н</w:t>
      </w:r>
      <w:proofErr w:type="gramEnd"/>
      <w:r>
        <w:rPr>
          <w:color w:val="2D2D2D"/>
          <w:sz w:val="15"/>
          <w:szCs w:val="15"/>
        </w:rPr>
        <w:t xml:space="preserve">е допускается в составе кондиционеров, применяемых на СТС, наличие </w:t>
      </w:r>
      <w:proofErr w:type="spellStart"/>
      <w:r>
        <w:rPr>
          <w:color w:val="2D2D2D"/>
          <w:sz w:val="15"/>
          <w:szCs w:val="15"/>
        </w:rPr>
        <w:t>озоноразрушающих</w:t>
      </w:r>
      <w:proofErr w:type="spellEnd"/>
      <w:r>
        <w:rPr>
          <w:color w:val="2D2D2D"/>
          <w:sz w:val="15"/>
          <w:szCs w:val="15"/>
        </w:rPr>
        <w:t xml:space="preserve"> веществ и материалов, перечень которых утвержден Правительством Российской Федерации.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w:t>
      </w:r>
      <w:proofErr w:type="gramStart"/>
      <w:r>
        <w:rPr>
          <w:color w:val="2D2D2D"/>
          <w:sz w:val="15"/>
          <w:szCs w:val="15"/>
        </w:rPr>
        <w:t xml:space="preserve"> Н</w:t>
      </w:r>
      <w:proofErr w:type="gramEnd"/>
      <w:r>
        <w:rPr>
          <w:color w:val="2D2D2D"/>
          <w:sz w:val="15"/>
          <w:szCs w:val="15"/>
        </w:rPr>
        <w:t>а СТС запрещается установка выступающих вперед частей конструкции, крепящихся к бамперу или другим элементам передней части СТС, изготавливаемых из стали или других материалов с аналогичными характеристиками. Данное требование не распространяется на металлические решетки массой менее 0,5 кг, предназначенные для защиты только фар.</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СТС должны иметь места для размещения: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медицинской аптечки;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знака аварийной остановки;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в) огнетушителя:</w:t>
      </w:r>
      <w:r>
        <w:rPr>
          <w:color w:val="2D2D2D"/>
          <w:sz w:val="15"/>
          <w:szCs w:val="15"/>
        </w:rPr>
        <w:br/>
      </w:r>
      <w:r>
        <w:rPr>
          <w:color w:val="2D2D2D"/>
          <w:sz w:val="15"/>
          <w:szCs w:val="15"/>
        </w:rPr>
        <w:br/>
        <w:t>- для СТС категорий М</w:t>
      </w:r>
      <w:r>
        <w:rPr>
          <w:color w:val="2D2D2D"/>
          <w:sz w:val="15"/>
          <w:szCs w:val="15"/>
        </w:rPr>
        <w:pict>
          <v:shape id="_x0000_i103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04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 одного огнетушителя вместимостью не менее 2 л в зоне, досягаемой с рабочего места водителя;</w:t>
      </w:r>
      <w:r>
        <w:rPr>
          <w:color w:val="2D2D2D"/>
          <w:sz w:val="15"/>
          <w:szCs w:val="15"/>
        </w:rPr>
        <w:br/>
      </w:r>
      <w:r>
        <w:rPr>
          <w:color w:val="2D2D2D"/>
          <w:sz w:val="15"/>
          <w:szCs w:val="15"/>
        </w:rPr>
        <w:br/>
        <w:t>- для СТС категорий N</w:t>
      </w:r>
      <w:r>
        <w:rPr>
          <w:color w:val="2D2D2D"/>
          <w:sz w:val="15"/>
          <w:szCs w:val="15"/>
        </w:rPr>
        <w:pict>
          <v:shape id="_x0000_i104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04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 - не менее двух огнетушителей, из которых один - в зоне, досягаемой с рабочего места водителя, вместимостью не менее 2 л, а другой (другие) суммарной вместимостью не менее 5 л - в пассажирском помещении.</w:t>
      </w:r>
      <w:r>
        <w:rPr>
          <w:color w:val="2D2D2D"/>
          <w:sz w:val="15"/>
          <w:szCs w:val="15"/>
        </w:rPr>
        <w:br/>
      </w:r>
      <w:proofErr w:type="gram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w:t>
      </w:r>
      <w:proofErr w:type="gramStart"/>
      <w:r>
        <w:rPr>
          <w:color w:val="2D2D2D"/>
          <w:sz w:val="15"/>
          <w:szCs w:val="15"/>
        </w:rPr>
        <w:t xml:space="preserve"> В</w:t>
      </w:r>
      <w:proofErr w:type="gramEnd"/>
      <w:r>
        <w:rPr>
          <w:color w:val="2D2D2D"/>
          <w:sz w:val="15"/>
          <w:szCs w:val="15"/>
        </w:rPr>
        <w:t xml:space="preserve">се элементы оборудования, включая элементы </w:t>
      </w:r>
      <w:proofErr w:type="spellStart"/>
      <w:r>
        <w:rPr>
          <w:color w:val="2D2D2D"/>
          <w:sz w:val="15"/>
          <w:szCs w:val="15"/>
        </w:rPr>
        <w:t>бронезащиты</w:t>
      </w:r>
      <w:proofErr w:type="spellEnd"/>
      <w:r>
        <w:rPr>
          <w:color w:val="2D2D2D"/>
          <w:sz w:val="15"/>
          <w:szCs w:val="15"/>
        </w:rPr>
        <w:t xml:space="preserve"> СТС, должны быть </w:t>
      </w:r>
      <w:proofErr w:type="spellStart"/>
      <w:r>
        <w:rPr>
          <w:color w:val="2D2D2D"/>
          <w:sz w:val="15"/>
          <w:szCs w:val="15"/>
        </w:rPr>
        <w:t>травмобезопасны</w:t>
      </w:r>
      <w:proofErr w:type="spellEnd"/>
      <w:r>
        <w:rPr>
          <w:color w:val="2D2D2D"/>
          <w:sz w:val="15"/>
          <w:szCs w:val="15"/>
        </w:rPr>
        <w:t xml:space="preserve">, т.е. не должны выступать над опорной поверхностью более чем на 10 мм и должны иметь радиус </w:t>
      </w:r>
      <w:proofErr w:type="spellStart"/>
      <w:r>
        <w:rPr>
          <w:color w:val="2D2D2D"/>
          <w:sz w:val="15"/>
          <w:szCs w:val="15"/>
        </w:rPr>
        <w:t>скругления</w:t>
      </w:r>
      <w:proofErr w:type="spellEnd"/>
      <w:r>
        <w:rPr>
          <w:color w:val="2D2D2D"/>
          <w:sz w:val="15"/>
          <w:szCs w:val="15"/>
        </w:rPr>
        <w:t xml:space="preserve"> не менее 3,2 мм, либо должны быть закрыты </w:t>
      </w:r>
      <w:proofErr w:type="spellStart"/>
      <w:r>
        <w:rPr>
          <w:color w:val="2D2D2D"/>
          <w:sz w:val="15"/>
          <w:szCs w:val="15"/>
        </w:rPr>
        <w:t>энергопоглощающими</w:t>
      </w:r>
      <w:proofErr w:type="spellEnd"/>
      <w:r>
        <w:rPr>
          <w:color w:val="2D2D2D"/>
          <w:sz w:val="15"/>
          <w:szCs w:val="15"/>
        </w:rPr>
        <w:t xml:space="preserve"> накладками.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w:t>
      </w:r>
      <w:proofErr w:type="gramStart"/>
      <w:r>
        <w:rPr>
          <w:color w:val="2D2D2D"/>
          <w:sz w:val="15"/>
          <w:szCs w:val="15"/>
        </w:rPr>
        <w:t xml:space="preserve"> В</w:t>
      </w:r>
      <w:proofErr w:type="gramEnd"/>
      <w:r>
        <w:rPr>
          <w:color w:val="2D2D2D"/>
          <w:sz w:val="15"/>
          <w:szCs w:val="15"/>
        </w:rPr>
        <w:t xml:space="preserve">се элементы на крыше салона (ребра жесткости, кронштейны плафонов освещения и т.п.) СТС не должны выступать вниз по отношению к поверхности крыши более чем на 20 мм и должны иметь радиус </w:t>
      </w:r>
      <w:proofErr w:type="spellStart"/>
      <w:r>
        <w:rPr>
          <w:color w:val="2D2D2D"/>
          <w:sz w:val="15"/>
          <w:szCs w:val="15"/>
        </w:rPr>
        <w:t>скругления</w:t>
      </w:r>
      <w:proofErr w:type="spellEnd"/>
      <w:r>
        <w:rPr>
          <w:color w:val="2D2D2D"/>
          <w:sz w:val="15"/>
          <w:szCs w:val="15"/>
        </w:rPr>
        <w:t xml:space="preserve"> кромок не менее 5 мм либо должны быть закрыты </w:t>
      </w:r>
      <w:proofErr w:type="spellStart"/>
      <w:r>
        <w:rPr>
          <w:color w:val="2D2D2D"/>
          <w:sz w:val="15"/>
          <w:szCs w:val="15"/>
        </w:rPr>
        <w:t>энергопоглощающими</w:t>
      </w:r>
      <w:proofErr w:type="spellEnd"/>
      <w:r>
        <w:rPr>
          <w:color w:val="2D2D2D"/>
          <w:sz w:val="15"/>
          <w:szCs w:val="15"/>
        </w:rPr>
        <w:t xml:space="preserve"> накладками.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3.17 Конструкция СТС должна предусматривать возможность надежного закрепления груза, перевозимого в пассажирских помещениях. Груз, перевозимый в пассажирском помещении СТС, не должен иметь </w:t>
      </w:r>
      <w:proofErr w:type="spellStart"/>
      <w:r>
        <w:rPr>
          <w:color w:val="2D2D2D"/>
          <w:sz w:val="15"/>
          <w:szCs w:val="15"/>
        </w:rPr>
        <w:t>травмоопасных</w:t>
      </w:r>
      <w:proofErr w:type="spellEnd"/>
      <w:r>
        <w:rPr>
          <w:color w:val="2D2D2D"/>
          <w:sz w:val="15"/>
          <w:szCs w:val="15"/>
        </w:rPr>
        <w:t xml:space="preserve"> выступов и создавать помех водителю и членам экипажа в процессе движения.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СТС, имеющие изолированные от кабины (салона) пассажирские помещения, должны иметь не менее трех аварийных выходов на каждое из этих помещений. При этом как минимум два аварийных выхода из трех должны располагаться с противоположных сторон транспортного средства либо одним из аварийных выходов должен являться люк в крыше. Для СТС категорий N</w:t>
      </w:r>
      <w:r>
        <w:rPr>
          <w:color w:val="2D2D2D"/>
          <w:sz w:val="15"/>
          <w:szCs w:val="15"/>
        </w:rPr>
        <w:pict>
          <v:shape id="_x0000_i104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и N</w:t>
      </w:r>
      <w:r>
        <w:rPr>
          <w:color w:val="2D2D2D"/>
          <w:sz w:val="15"/>
          <w:szCs w:val="15"/>
        </w:rPr>
        <w:pict>
          <v:shape id="_x0000_i104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 люк в крыше каждого изолированного друг от друга пассажирского помещения является обязательным.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3.19</w:t>
      </w:r>
      <w:proofErr w:type="gramStart"/>
      <w:r>
        <w:rPr>
          <w:color w:val="2D2D2D"/>
          <w:sz w:val="15"/>
          <w:szCs w:val="15"/>
        </w:rPr>
        <w:t xml:space="preserve"> В</w:t>
      </w:r>
      <w:proofErr w:type="gramEnd"/>
      <w:r>
        <w:rPr>
          <w:color w:val="2D2D2D"/>
          <w:sz w:val="15"/>
          <w:szCs w:val="15"/>
        </w:rPr>
        <w:t xml:space="preserve"> качестве аварийных выходов могут использоваться:</w:t>
      </w:r>
      <w:r>
        <w:rPr>
          <w:color w:val="2D2D2D"/>
          <w:sz w:val="15"/>
          <w:szCs w:val="15"/>
        </w:rPr>
        <w:br/>
      </w:r>
      <w:r>
        <w:rPr>
          <w:color w:val="2D2D2D"/>
          <w:sz w:val="15"/>
          <w:szCs w:val="15"/>
        </w:rPr>
        <w:br/>
        <w:t>а) служебная дверь;</w:t>
      </w:r>
      <w:r>
        <w:rPr>
          <w:color w:val="2D2D2D"/>
          <w:sz w:val="15"/>
          <w:szCs w:val="15"/>
        </w:rPr>
        <w:br/>
      </w:r>
      <w:r>
        <w:rPr>
          <w:color w:val="2D2D2D"/>
          <w:sz w:val="15"/>
          <w:szCs w:val="15"/>
        </w:rPr>
        <w:br/>
        <w:t>б) аварийный люк в крыше;</w:t>
      </w:r>
      <w:r>
        <w:rPr>
          <w:color w:val="2D2D2D"/>
          <w:sz w:val="15"/>
          <w:szCs w:val="15"/>
        </w:rPr>
        <w:br/>
      </w:r>
      <w:r>
        <w:rPr>
          <w:color w:val="2D2D2D"/>
          <w:sz w:val="15"/>
          <w:szCs w:val="15"/>
        </w:rPr>
        <w:br/>
        <w:t>в) запасная дверь. </w:t>
      </w:r>
      <w:r>
        <w:rPr>
          <w:color w:val="2D2D2D"/>
          <w:sz w:val="15"/>
          <w:szCs w:val="15"/>
        </w:rPr>
        <w:br/>
      </w:r>
      <w:r>
        <w:rPr>
          <w:color w:val="2D2D2D"/>
          <w:sz w:val="15"/>
          <w:szCs w:val="15"/>
        </w:rPr>
        <w:br/>
        <w:t>3.17-3.19 (Измененная редакция, </w:t>
      </w:r>
      <w:proofErr w:type="spellStart"/>
      <w:r w:rsidRPr="006732E2">
        <w:rPr>
          <w:color w:val="2D2D2D"/>
          <w:sz w:val="15"/>
          <w:szCs w:val="15"/>
        </w:rPr>
        <w:t>Изм</w:t>
      </w:r>
      <w:proofErr w:type="spellEnd"/>
      <w:r w:rsidRPr="006732E2">
        <w:rPr>
          <w:color w:val="2D2D2D"/>
          <w:sz w:val="15"/>
          <w:szCs w:val="15"/>
        </w:rPr>
        <w:t>.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3.19.1 Размеры аварийного люка:</w:t>
      </w:r>
      <w:r>
        <w:rPr>
          <w:color w:val="2D2D2D"/>
          <w:sz w:val="15"/>
          <w:szCs w:val="15"/>
        </w:rPr>
        <w:br/>
      </w:r>
      <w:r>
        <w:rPr>
          <w:color w:val="2D2D2D"/>
          <w:sz w:val="15"/>
          <w:szCs w:val="15"/>
        </w:rPr>
        <w:br/>
      </w:r>
      <w:r>
        <w:rPr>
          <w:color w:val="2D2D2D"/>
          <w:sz w:val="15"/>
          <w:szCs w:val="15"/>
        </w:rPr>
        <w:lastRenderedPageBreak/>
        <w:t>- площадь проема не менее 2700 см</w:t>
      </w:r>
      <w:r>
        <w:rPr>
          <w:color w:val="2D2D2D"/>
          <w:sz w:val="15"/>
          <w:szCs w:val="15"/>
        </w:rPr>
        <w:pict>
          <v:shape id="_x0000_i104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w:t>
      </w:r>
      <w:r>
        <w:rPr>
          <w:color w:val="2D2D2D"/>
          <w:sz w:val="15"/>
          <w:szCs w:val="15"/>
        </w:rPr>
        <w:br/>
      </w:r>
      <w:r>
        <w:rPr>
          <w:color w:val="2D2D2D"/>
          <w:sz w:val="15"/>
          <w:szCs w:val="15"/>
        </w:rPr>
        <w:br/>
        <w:t>- в проем люка должен вписываться прямоугольник размером 45х59 см.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3.19.2 Размеры прямоугольника в свету, вписывающегося в проем запасной двери, должны быть не менее 65х100 см.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СТС должны быть оборудованы аварийным выключателем, обеспечивающим отключение массовой клеммы аккумулятора с рабочего места водителя.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Топливный бак СТС должен быть во взрывобезопасном исполнении или должна быть предусмотрена его броневая защита с классом защиты не ниже, чем у пассажирского помещения.</w:t>
      </w:r>
      <w:r>
        <w:rPr>
          <w:color w:val="2D2D2D"/>
          <w:sz w:val="15"/>
          <w:szCs w:val="15"/>
        </w:rPr>
        <w:br/>
      </w:r>
      <w:r>
        <w:rPr>
          <w:color w:val="2D2D2D"/>
          <w:sz w:val="15"/>
          <w:szCs w:val="15"/>
        </w:rPr>
        <w:br/>
      </w:r>
      <w:proofErr w:type="gramStart"/>
      <w:r>
        <w:rPr>
          <w:color w:val="2D2D2D"/>
          <w:sz w:val="15"/>
          <w:szCs w:val="15"/>
        </w:rPr>
        <w:t>Топливный бак должен быть специально защищен от деформаций при столкновении и опрокидывании в случае, если он не находится за броневой защитой или не располагается внутри замкнутого контура, образованного силовыми элементами кузова или рамы СТС, или если не исключен контакт любых его элементов, включая элементы его крепления на СТС и заправочную горловину, с поверхностью дороги в процессе опрокидывания автомобиля.</w:t>
      </w:r>
      <w:proofErr w:type="gramEnd"/>
      <w:r>
        <w:rPr>
          <w:color w:val="2D2D2D"/>
          <w:sz w:val="15"/>
          <w:szCs w:val="15"/>
        </w:rPr>
        <w:br/>
      </w:r>
      <w:r>
        <w:rPr>
          <w:color w:val="2D2D2D"/>
          <w:sz w:val="15"/>
          <w:szCs w:val="15"/>
        </w:rPr>
        <w:br/>
        <w:t>Конструкция броневой защиты топливного бака должна исключать скапливание топлива в пространстве за броневой защитой при нарушении герметичности топливного бака, обеспечивая возможность свободного стекания топлива на опорную поверхность дороги при положении СТС на колесах на уклоне до 30° и при поперечном крене до 5°.</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На СТС категорий N</w:t>
      </w:r>
      <w:r>
        <w:rPr>
          <w:color w:val="2D2D2D"/>
          <w:sz w:val="15"/>
          <w:szCs w:val="15"/>
        </w:rPr>
        <w:pict>
          <v:shape id="_x0000_i104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и N</w:t>
      </w:r>
      <w:r>
        <w:rPr>
          <w:color w:val="2D2D2D"/>
          <w:sz w:val="15"/>
          <w:szCs w:val="15"/>
        </w:rPr>
        <w:pict>
          <v:shape id="_x0000_i104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 должны быть установлены задние защитные устройства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41.58</w:t>
      </w:r>
      <w:r>
        <w:rPr>
          <w:color w:val="2D2D2D"/>
          <w:sz w:val="15"/>
          <w:szCs w:val="15"/>
        </w:rPr>
        <w:t> и боковые защитные устройства по </w:t>
      </w:r>
      <w:r w:rsidRPr="006732E2">
        <w:rPr>
          <w:color w:val="2D2D2D"/>
          <w:sz w:val="15"/>
          <w:szCs w:val="15"/>
        </w:rPr>
        <w:t>ГОСТ Р 41.73</w:t>
      </w:r>
      <w:r>
        <w:rPr>
          <w:color w:val="2D2D2D"/>
          <w:sz w:val="15"/>
          <w:szCs w:val="15"/>
        </w:rPr>
        <w:t>, за исключением случаев, когда их функции выполняют соответствующие элементы конструкции СТС. </w:t>
      </w:r>
      <w:r>
        <w:rPr>
          <w:color w:val="2D2D2D"/>
          <w:sz w:val="15"/>
          <w:szCs w:val="15"/>
        </w:rPr>
        <w:br/>
      </w:r>
      <w:r>
        <w:rPr>
          <w:color w:val="2D2D2D"/>
          <w:sz w:val="15"/>
          <w:szCs w:val="15"/>
        </w:rPr>
        <w:br/>
        <w:t>3.21, 3.22 (Измененная редакция, </w:t>
      </w:r>
      <w:proofErr w:type="spellStart"/>
      <w:r w:rsidRPr="006732E2">
        <w:rPr>
          <w:color w:val="2D2D2D"/>
          <w:sz w:val="15"/>
          <w:szCs w:val="15"/>
        </w:rPr>
        <w:t>Изм</w:t>
      </w:r>
      <w:proofErr w:type="spellEnd"/>
      <w:r w:rsidRPr="006732E2">
        <w:rPr>
          <w:color w:val="2D2D2D"/>
          <w:sz w:val="15"/>
          <w:szCs w:val="15"/>
        </w:rPr>
        <w:t>.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w:t>
      </w:r>
      <w:proofErr w:type="gramStart"/>
      <w:r>
        <w:rPr>
          <w:color w:val="2D2D2D"/>
          <w:sz w:val="15"/>
          <w:szCs w:val="15"/>
        </w:rPr>
        <w:t xml:space="preserve"> Н</w:t>
      </w:r>
      <w:proofErr w:type="gramEnd"/>
      <w:r>
        <w:rPr>
          <w:color w:val="2D2D2D"/>
          <w:sz w:val="15"/>
          <w:szCs w:val="15"/>
        </w:rPr>
        <w:t>а СТС рекомендуется устанавливать шины и колеса специальных конструкций, обеспечивающих при механических проколах и огнестрельных пробоях шин движение СТС на расстояние не менее 30 км со скоростью не менее 50 км/ч.</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3.24 Управляемость и устойчивость</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3.24.1 Величина угла поперечной статической устойчивости СТС против опрокидывания </w:t>
      </w:r>
      <w:r>
        <w:rPr>
          <w:color w:val="2D2D2D"/>
          <w:sz w:val="15"/>
          <w:szCs w:val="15"/>
        </w:rPr>
        <w:pict>
          <v:shape id="_x0000_i1048" type="#_x0000_t75" alt="ГОСТ Р 53814-2010 Автомобили для перевозки денежной выручки и ценных грузов. Технические требования и методы испытаний (с Изменением N 1)" style="width:12.35pt;height:12.9pt"/>
        </w:pict>
      </w:r>
      <w:r>
        <w:rPr>
          <w:color w:val="2D2D2D"/>
          <w:sz w:val="15"/>
          <w:szCs w:val="15"/>
        </w:rPr>
        <w:t>, получаемая по результатам стендовых испытаний, не должна быть меньше нормативного значения, зависящего от коэффициента поперечной устойчивости </w:t>
      </w:r>
      <w:r>
        <w:rPr>
          <w:color w:val="2D2D2D"/>
          <w:sz w:val="15"/>
          <w:szCs w:val="15"/>
        </w:rPr>
        <w:pict>
          <v:shape id="_x0000_i1049"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 Коэффициент поперечной устойчивости </w:t>
      </w:r>
      <w:r>
        <w:rPr>
          <w:color w:val="2D2D2D"/>
          <w:sz w:val="15"/>
          <w:szCs w:val="15"/>
        </w:rPr>
        <w:pict>
          <v:shape id="_x0000_i1050"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 рассчитывается по формуле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21385" cy="280035"/>
            <wp:effectExtent l="19050" t="0" r="0" b="0"/>
            <wp:docPr id="27" name="Рисунок 27"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7" cstate="print"/>
                    <a:srcRect/>
                    <a:stretch>
                      <a:fillRect/>
                    </a:stretch>
                  </pic:blipFill>
                  <pic:spPr bwMode="auto">
                    <a:xfrm>
                      <a:off x="0" y="0"/>
                      <a:ext cx="921385" cy="280035"/>
                    </a:xfrm>
                    <a:prstGeom prst="rect">
                      <a:avLst/>
                    </a:prstGeom>
                    <a:noFill/>
                    <a:ln w="9525">
                      <a:noFill/>
                      <a:miter lim="800000"/>
                      <a:headEnd/>
                      <a:tailEnd/>
                    </a:ln>
                  </pic:spPr>
                </pic:pic>
              </a:graphicData>
            </a:graphic>
          </wp:inline>
        </w:drawing>
      </w:r>
      <w:r>
        <w:rPr>
          <w:color w:val="2D2D2D"/>
          <w:sz w:val="15"/>
          <w:szCs w:val="15"/>
        </w:rPr>
        <w:t>, (1)</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2" type="#_x0000_t75" alt="ГОСТ Р 53814-2010 Автомобили для перевозки денежной выручки и ценных грузов. Технические требования и методы испытаний (с Изменением N 1)" style="width:17.75pt;height:17.2pt"/>
        </w:pict>
      </w:r>
      <w:r>
        <w:rPr>
          <w:color w:val="2D2D2D"/>
          <w:sz w:val="15"/>
          <w:szCs w:val="15"/>
        </w:rPr>
        <w:t xml:space="preserve"> - среднее значение колеи, </w:t>
      </w:r>
      <w:proofErr w:type="gramStart"/>
      <w:r>
        <w:rPr>
          <w:color w:val="2D2D2D"/>
          <w:sz w:val="15"/>
          <w:szCs w:val="15"/>
        </w:rPr>
        <w:t>мм</w:t>
      </w:r>
      <w:proofErr w:type="gramEnd"/>
      <w:r>
        <w:rPr>
          <w:color w:val="2D2D2D"/>
          <w:sz w:val="15"/>
          <w:szCs w:val="15"/>
        </w:rPr>
        <w:t>;</w:t>
      </w:r>
      <w:r>
        <w:rPr>
          <w:color w:val="2D2D2D"/>
          <w:sz w:val="15"/>
          <w:szCs w:val="15"/>
        </w:rPr>
        <w:br/>
      </w:r>
      <w:r>
        <w:rPr>
          <w:color w:val="2D2D2D"/>
          <w:sz w:val="15"/>
          <w:szCs w:val="15"/>
        </w:rPr>
        <w:br/>
      </w:r>
      <w:r>
        <w:rPr>
          <w:color w:val="2D2D2D"/>
          <w:sz w:val="15"/>
          <w:szCs w:val="15"/>
        </w:rPr>
        <w:pict>
          <v:shape id="_x0000_i1053" type="#_x0000_t75" alt="ГОСТ Р 53814-2010 Автомобили для перевозки денежной выручки и ценных грузов. Технические требования и методы испытаний (с Изменением N 1)" style="width:9.65pt;height:14.5pt"/>
        </w:pict>
      </w:r>
      <w:r>
        <w:rPr>
          <w:color w:val="2D2D2D"/>
          <w:sz w:val="15"/>
          <w:szCs w:val="15"/>
        </w:rPr>
        <w:t> - высота центра масс над опорной поверхностью, мм.</w:t>
      </w:r>
      <w:r>
        <w:rPr>
          <w:color w:val="2D2D2D"/>
          <w:sz w:val="15"/>
          <w:szCs w:val="15"/>
        </w:rPr>
        <w:br/>
      </w:r>
      <w:r>
        <w:rPr>
          <w:color w:val="2D2D2D"/>
          <w:sz w:val="15"/>
          <w:szCs w:val="15"/>
        </w:rPr>
        <w:br/>
        <w:t>При определении соответствия значения </w:t>
      </w:r>
      <w:r>
        <w:rPr>
          <w:color w:val="2D2D2D"/>
          <w:sz w:val="15"/>
          <w:szCs w:val="15"/>
        </w:rPr>
        <w:pict>
          <v:shape id="_x0000_i1054" type="#_x0000_t75" alt="ГОСТ Р 53814-2010 Автомобили для перевозки денежной выручки и ценных грузов. Технические требования и методы испытаний (с Изменением N 1)" style="width:12.35pt;height:12.9pt"/>
        </w:pict>
      </w:r>
      <w:r>
        <w:rPr>
          <w:color w:val="2D2D2D"/>
          <w:sz w:val="15"/>
          <w:szCs w:val="15"/>
        </w:rPr>
        <w:t> нормативным требованиям СТС делятся на две группы в зависимости от величины их коэффициента поперечной устойчивости </w:t>
      </w:r>
      <w:r>
        <w:rPr>
          <w:color w:val="2D2D2D"/>
          <w:sz w:val="15"/>
          <w:szCs w:val="15"/>
        </w:rPr>
        <w:pict>
          <v:shape id="_x0000_i1055"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 Каждой группе соответствует своя зависимость </w:t>
      </w:r>
      <w:r>
        <w:rPr>
          <w:noProof/>
          <w:color w:val="2D2D2D"/>
          <w:sz w:val="15"/>
          <w:szCs w:val="15"/>
        </w:rPr>
        <w:drawing>
          <wp:inline distT="0" distB="0" distL="0" distR="0">
            <wp:extent cx="695960" cy="238760"/>
            <wp:effectExtent l="19050" t="0" r="8890" b="0"/>
            <wp:docPr id="32" name="Рисунок 32"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8" cstate="print"/>
                    <a:srcRect/>
                    <a:stretch>
                      <a:fillRect/>
                    </a:stretch>
                  </pic:blipFill>
                  <pic:spPr bwMode="auto">
                    <a:xfrm>
                      <a:off x="0" y="0"/>
                      <a:ext cx="695960" cy="238760"/>
                    </a:xfrm>
                    <a:prstGeom prst="rect">
                      <a:avLst/>
                    </a:prstGeom>
                    <a:noFill/>
                    <a:ln w="9525">
                      <a:noFill/>
                      <a:miter lim="800000"/>
                      <a:headEnd/>
                      <a:tailEnd/>
                    </a:ln>
                  </pic:spPr>
                </pic:pic>
              </a:graphicData>
            </a:graphic>
          </wp:inline>
        </w:drawing>
      </w:r>
      <w:r>
        <w:rPr>
          <w:color w:val="2D2D2D"/>
          <w:sz w:val="15"/>
          <w:szCs w:val="15"/>
        </w:rPr>
        <w:t> в соответствии с рисунком 1:</w:t>
      </w:r>
      <w:r>
        <w:rPr>
          <w:color w:val="2D2D2D"/>
          <w:sz w:val="15"/>
          <w:szCs w:val="15"/>
        </w:rPr>
        <w:br/>
      </w:r>
    </w:p>
    <w:tbl>
      <w:tblPr>
        <w:tblW w:w="0" w:type="auto"/>
        <w:tblCellMar>
          <w:left w:w="0" w:type="dxa"/>
          <w:right w:w="0" w:type="dxa"/>
        </w:tblCellMar>
        <w:tblLook w:val="04A0"/>
      </w:tblPr>
      <w:tblGrid>
        <w:gridCol w:w="3881"/>
        <w:gridCol w:w="3326"/>
      </w:tblGrid>
      <w:tr w:rsidR="006732E2" w:rsidTr="006732E2">
        <w:trPr>
          <w:trHeight w:val="15"/>
        </w:trPr>
        <w:tc>
          <w:tcPr>
            <w:tcW w:w="3881" w:type="dxa"/>
            <w:hideMark/>
          </w:tcPr>
          <w:p w:rsidR="006732E2" w:rsidRDefault="006732E2">
            <w:pPr>
              <w:rPr>
                <w:sz w:val="2"/>
                <w:szCs w:val="24"/>
              </w:rPr>
            </w:pPr>
          </w:p>
        </w:tc>
        <w:tc>
          <w:tcPr>
            <w:tcW w:w="3326" w:type="dxa"/>
            <w:hideMark/>
          </w:tcPr>
          <w:p w:rsidR="006732E2" w:rsidRDefault="006732E2">
            <w:pPr>
              <w:rPr>
                <w:sz w:val="2"/>
                <w:szCs w:val="24"/>
              </w:rPr>
            </w:pPr>
          </w:p>
        </w:tc>
      </w:tr>
      <w:tr w:rsidR="006732E2" w:rsidTr="006732E2">
        <w:tc>
          <w:tcPr>
            <w:tcW w:w="3881"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при 0,55</w:t>
            </w:r>
            <w:r>
              <w:rPr>
                <w:noProof/>
                <w:color w:val="2D2D2D"/>
                <w:sz w:val="15"/>
                <w:szCs w:val="15"/>
              </w:rPr>
              <w:drawing>
                <wp:inline distT="0" distB="0" distL="0" distR="0">
                  <wp:extent cx="457200" cy="238760"/>
                  <wp:effectExtent l="19050" t="0" r="0" b="0"/>
                  <wp:docPr id="33" name="Рисунок 33"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9" cstate="print"/>
                          <a:srcRect/>
                          <a:stretch>
                            <a:fillRect/>
                          </a:stretch>
                        </pic:blipFill>
                        <pic:spPr bwMode="auto">
                          <a:xfrm>
                            <a:off x="0" y="0"/>
                            <a:ext cx="457200" cy="238760"/>
                          </a:xfrm>
                          <a:prstGeom prst="rect">
                            <a:avLst/>
                          </a:prstGeom>
                          <a:noFill/>
                          <a:ln w="9525">
                            <a:noFill/>
                            <a:miter lim="800000"/>
                            <a:headEnd/>
                            <a:tailEnd/>
                          </a:ln>
                        </pic:spPr>
                      </pic:pic>
                    </a:graphicData>
                  </a:graphic>
                </wp:inline>
              </w:drawing>
            </w:r>
            <w:r>
              <w:rPr>
                <w:color w:val="2D2D2D"/>
                <w:sz w:val="15"/>
                <w:szCs w:val="15"/>
              </w:rPr>
              <w:t>1,0</w:t>
            </w:r>
          </w:p>
        </w:tc>
        <w:tc>
          <w:tcPr>
            <w:tcW w:w="3326"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58" type="#_x0000_t75" alt="ГОСТ Р 53814-2010 Автомобили для перевозки денежной выручки и ценных грузов. Технические требования и методы испытаний (с Изменением N 1)" style="width:22.05pt;height:12.9pt"/>
              </w:pict>
            </w:r>
            <w:r>
              <w:rPr>
                <w:color w:val="2D2D2D"/>
                <w:sz w:val="15"/>
                <w:szCs w:val="15"/>
              </w:rPr>
              <w:t>(-2,4+42,4</w:t>
            </w:r>
            <w:r>
              <w:rPr>
                <w:color w:val="2D2D2D"/>
                <w:sz w:val="15"/>
                <w:szCs w:val="15"/>
              </w:rPr>
              <w:pict>
                <v:shape id="_x0000_i1059"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w:t>
            </w:r>
          </w:p>
        </w:tc>
      </w:tr>
      <w:tr w:rsidR="006732E2" w:rsidTr="006732E2">
        <w:tc>
          <w:tcPr>
            <w:tcW w:w="3881"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при </w:t>
            </w:r>
            <w:r>
              <w:rPr>
                <w:color w:val="2D2D2D"/>
                <w:sz w:val="15"/>
                <w:szCs w:val="15"/>
              </w:rPr>
              <w:pict>
                <v:shape id="_x0000_i1060" type="#_x0000_t75" alt="ГОСТ Р 53814-2010 Автомобили для перевозки денежной выручки и ценных грузов. Технические требования и методы испытаний (с Изменением N 1)" style="width:26.85pt;height:18.8pt"/>
              </w:pict>
            </w:r>
            <w:r>
              <w:rPr>
                <w:color w:val="2D2D2D"/>
                <w:sz w:val="15"/>
                <w:szCs w:val="15"/>
              </w:rPr>
              <w:t>1,0</w:t>
            </w:r>
          </w:p>
        </w:tc>
        <w:tc>
          <w:tcPr>
            <w:tcW w:w="3326"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61" type="#_x0000_t75" alt="ГОСТ Р 53814-2010 Автомобили для перевозки денежной выручки и ценных грузов. Технические требования и методы испытаний (с Изменением N 1)" style="width:22.05pt;height:12.9pt"/>
              </w:pict>
            </w:r>
            <w:r>
              <w:rPr>
                <w:color w:val="2D2D2D"/>
                <w:sz w:val="15"/>
                <w:szCs w:val="15"/>
              </w:rPr>
              <w:t>(15+25</w:t>
            </w:r>
            <w:r>
              <w:rPr>
                <w:color w:val="2D2D2D"/>
                <w:sz w:val="15"/>
                <w:szCs w:val="15"/>
              </w:rPr>
              <w:pict>
                <v:shape id="_x0000_i1062"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w:t>
            </w:r>
          </w:p>
        </w:tc>
      </w:tr>
    </w:tbl>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p>
    <w:p w:rsidR="006732E2" w:rsidRDefault="006732E2" w:rsidP="006732E2">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1 - Зависимость угла опрокидывания СТС на стенде от коэффициента поперечной статической устойчивости</w:t>
      </w:r>
    </w:p>
    <w:p w:rsidR="006732E2" w:rsidRDefault="006732E2" w:rsidP="006732E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87495" cy="5267960"/>
            <wp:effectExtent l="19050" t="0" r="8255" b="0"/>
            <wp:docPr id="39" name="Рисунок 39"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10" cstate="print"/>
                    <a:srcRect/>
                    <a:stretch>
                      <a:fillRect/>
                    </a:stretch>
                  </pic:blipFill>
                  <pic:spPr bwMode="auto">
                    <a:xfrm>
                      <a:off x="0" y="0"/>
                      <a:ext cx="4087495" cy="5267960"/>
                    </a:xfrm>
                    <a:prstGeom prst="rect">
                      <a:avLst/>
                    </a:prstGeom>
                    <a:noFill/>
                    <a:ln w="9525">
                      <a:noFill/>
                      <a:miter lim="800000"/>
                      <a:headEnd/>
                      <a:tailEnd/>
                    </a:ln>
                  </pic:spPr>
                </pic:pic>
              </a:graphicData>
            </a:graphic>
          </wp:inline>
        </w:drawing>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Зависимость угла опрокидывания СТС на стенде от коэффициента поперечной статической устойчивости</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Минимально допустимое значение </w:t>
      </w:r>
      <w:r>
        <w:rPr>
          <w:color w:val="2D2D2D"/>
          <w:sz w:val="15"/>
          <w:szCs w:val="15"/>
        </w:rPr>
        <w:pict>
          <v:shape id="_x0000_i1064" type="#_x0000_t75" alt="ГОСТ Р 53814-2010 Автомобили для перевозки денежной выручки и ценных грузов. Технические требования и методы испытаний (с Изменением N 1)" style="width:12.35pt;height:12.9pt"/>
        </w:pict>
      </w:r>
      <w:r>
        <w:rPr>
          <w:color w:val="2D2D2D"/>
          <w:sz w:val="15"/>
          <w:szCs w:val="15"/>
        </w:rPr>
        <w:t> равно 21°.</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3.24.2 Полученная по результатам испытаний величина угла крена СТС </w:t>
      </w:r>
      <w:r>
        <w:rPr>
          <w:color w:val="2D2D2D"/>
          <w:sz w:val="15"/>
          <w:szCs w:val="15"/>
        </w:rPr>
        <w:pict>
          <v:shape id="_x0000_i1065" type="#_x0000_t75" alt="ГОСТ Р 53814-2010 Автомобили для перевозки денежной выручки и ценных грузов. Технические требования и методы испытаний (с Изменением N 1)" style="width:9.65pt;height:14.5pt"/>
        </w:pict>
      </w:r>
      <w:r>
        <w:rPr>
          <w:color w:val="2D2D2D"/>
          <w:sz w:val="15"/>
          <w:szCs w:val="15"/>
        </w:rPr>
        <w:t> в поперечной плоскости, проходящей через центр масс, не должна превышать значений, заданных в зависимости от коэффициента </w:t>
      </w:r>
      <w:r>
        <w:rPr>
          <w:color w:val="2D2D2D"/>
          <w:sz w:val="15"/>
          <w:szCs w:val="15"/>
        </w:rPr>
        <w:pict>
          <v:shape id="_x0000_i1066"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 по 3.24.1.</w:t>
      </w:r>
      <w:r>
        <w:rPr>
          <w:color w:val="2D2D2D"/>
          <w:sz w:val="15"/>
          <w:szCs w:val="15"/>
        </w:rPr>
        <w:br/>
      </w:r>
      <w:r>
        <w:rPr>
          <w:color w:val="2D2D2D"/>
          <w:sz w:val="15"/>
          <w:szCs w:val="15"/>
        </w:rPr>
        <w:br/>
        <w:t>СТС всех категорий разделены на две группы, каждой из которых соответствует зависимость </w:t>
      </w:r>
      <w:r>
        <w:rPr>
          <w:noProof/>
          <w:color w:val="2D2D2D"/>
          <w:sz w:val="15"/>
          <w:szCs w:val="15"/>
        </w:rPr>
        <w:drawing>
          <wp:inline distT="0" distB="0" distL="0" distR="0">
            <wp:extent cx="675640" cy="238760"/>
            <wp:effectExtent l="19050" t="0" r="0" b="0"/>
            <wp:docPr id="43" name="Рисунок 43"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11" cstate="print"/>
                    <a:srcRect/>
                    <a:stretch>
                      <a:fillRect/>
                    </a:stretch>
                  </pic:blipFill>
                  <pic:spPr bwMode="auto">
                    <a:xfrm>
                      <a:off x="0" y="0"/>
                      <a:ext cx="675640" cy="238760"/>
                    </a:xfrm>
                    <a:prstGeom prst="rect">
                      <a:avLst/>
                    </a:prstGeom>
                    <a:noFill/>
                    <a:ln w="9525">
                      <a:noFill/>
                      <a:miter lim="800000"/>
                      <a:headEnd/>
                      <a:tailEnd/>
                    </a:ln>
                  </pic:spPr>
                </pic:pic>
              </a:graphicData>
            </a:graphic>
          </wp:inline>
        </w:drawing>
      </w:r>
      <w:r>
        <w:rPr>
          <w:color w:val="2D2D2D"/>
          <w:sz w:val="15"/>
          <w:szCs w:val="15"/>
        </w:rPr>
        <w:t> в соответствии с рисунком 2:</w:t>
      </w:r>
      <w:r>
        <w:rPr>
          <w:color w:val="2D2D2D"/>
          <w:sz w:val="15"/>
          <w:szCs w:val="15"/>
        </w:rPr>
        <w:br/>
      </w:r>
    </w:p>
    <w:tbl>
      <w:tblPr>
        <w:tblW w:w="0" w:type="auto"/>
        <w:tblCellMar>
          <w:left w:w="0" w:type="dxa"/>
          <w:right w:w="0" w:type="dxa"/>
        </w:tblCellMar>
        <w:tblLook w:val="04A0"/>
      </w:tblPr>
      <w:tblGrid>
        <w:gridCol w:w="3696"/>
        <w:gridCol w:w="4066"/>
      </w:tblGrid>
      <w:tr w:rsidR="006732E2" w:rsidTr="006732E2">
        <w:trPr>
          <w:trHeight w:val="15"/>
        </w:trPr>
        <w:tc>
          <w:tcPr>
            <w:tcW w:w="3696" w:type="dxa"/>
            <w:hideMark/>
          </w:tcPr>
          <w:p w:rsidR="006732E2" w:rsidRDefault="006732E2">
            <w:pPr>
              <w:rPr>
                <w:sz w:val="2"/>
                <w:szCs w:val="24"/>
              </w:rPr>
            </w:pPr>
          </w:p>
        </w:tc>
        <w:tc>
          <w:tcPr>
            <w:tcW w:w="4066" w:type="dxa"/>
            <w:hideMark/>
          </w:tcPr>
          <w:p w:rsidR="006732E2" w:rsidRDefault="006732E2">
            <w:pPr>
              <w:rPr>
                <w:sz w:val="2"/>
                <w:szCs w:val="24"/>
              </w:rPr>
            </w:pPr>
          </w:p>
        </w:tc>
      </w:tr>
      <w:tr w:rsidR="006732E2" w:rsidTr="006732E2">
        <w:tc>
          <w:tcPr>
            <w:tcW w:w="3696"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при </w:t>
            </w:r>
            <w:r>
              <w:rPr>
                <w:color w:val="2D2D2D"/>
                <w:sz w:val="15"/>
                <w:szCs w:val="15"/>
              </w:rPr>
              <w:pict>
                <v:shape id="_x0000_i1068" type="#_x0000_t75" alt="ГОСТ Р 53814-2010 Автомобили для перевозки денежной выручки и ценных грузов. Технические требования и методы испытаний (с Изменением N 1)" style="width:26.35pt;height:18.8pt"/>
              </w:pict>
            </w:r>
            <w:r>
              <w:rPr>
                <w:color w:val="2D2D2D"/>
                <w:sz w:val="15"/>
                <w:szCs w:val="15"/>
              </w:rPr>
              <w:t>1,0</w:t>
            </w:r>
          </w:p>
        </w:tc>
        <w:tc>
          <w:tcPr>
            <w:tcW w:w="4066"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69" type="#_x0000_t75" alt="ГОСТ Р 53814-2010 Автомобили для перевозки денежной выручки и ценных грузов. Технические требования и методы испытаний (с Изменением N 1)" style="width:20.4pt;height:14.5pt"/>
              </w:pict>
            </w:r>
            <w:r>
              <w:rPr>
                <w:color w:val="2D2D2D"/>
                <w:sz w:val="15"/>
                <w:szCs w:val="15"/>
              </w:rPr>
              <w:t>(10,8-4,3</w:t>
            </w:r>
            <w:r>
              <w:rPr>
                <w:color w:val="2D2D2D"/>
                <w:sz w:val="15"/>
                <w:szCs w:val="15"/>
              </w:rPr>
              <w:pict>
                <v:shape id="_x0000_i1070" type="#_x0000_t75" alt="ГОСТ Р 53814-2010 Автомобили для перевозки денежной выручки и ценных грузов. Технические требования и методы испытаний (с Изменением N 1)" style="width:15.05pt;height:18.8pt"/>
              </w:pict>
            </w:r>
            <w:r>
              <w:rPr>
                <w:color w:val="2D2D2D"/>
                <w:sz w:val="15"/>
                <w:szCs w:val="15"/>
              </w:rPr>
              <w:t>)°;</w:t>
            </w:r>
          </w:p>
        </w:tc>
      </w:tr>
      <w:tr w:rsidR="006732E2" w:rsidTr="006732E2">
        <w:tc>
          <w:tcPr>
            <w:tcW w:w="3696"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при </w:t>
            </w:r>
            <w:r>
              <w:rPr>
                <w:color w:val="2D2D2D"/>
                <w:sz w:val="15"/>
                <w:szCs w:val="15"/>
              </w:rPr>
              <w:pict>
                <v:shape id="_x0000_i1071" type="#_x0000_t75" alt="ГОСТ Р 53814-2010 Автомобили для перевозки денежной выручки и ценных грузов. Технические требования и методы испытаний (с Изменением N 1)" style="width:26.85pt;height:18.8pt"/>
              </w:pict>
            </w:r>
            <w:r>
              <w:rPr>
                <w:color w:val="2D2D2D"/>
                <w:sz w:val="15"/>
                <w:szCs w:val="15"/>
              </w:rPr>
              <w:t>1,0</w:t>
            </w:r>
          </w:p>
        </w:tc>
        <w:tc>
          <w:tcPr>
            <w:tcW w:w="4066"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72" type="#_x0000_t75" alt="ГОСТ Р 53814-2010 Автомобили для перевозки денежной выручки и ценных грузов. Технические требования и методы испытаний (с Изменением N 1)" style="width:20.4pt;height:14.5pt"/>
              </w:pict>
            </w:r>
            <w:r>
              <w:rPr>
                <w:color w:val="2D2D2D"/>
                <w:sz w:val="15"/>
                <w:szCs w:val="15"/>
              </w:rPr>
              <w:t>6,5°.</w:t>
            </w:r>
          </w:p>
        </w:tc>
      </w:tr>
    </w:tbl>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p>
    <w:p w:rsidR="006732E2" w:rsidRDefault="006732E2" w:rsidP="006732E2">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Зависимость угла крена подрессоренных масс СТС от коэффициента поперечной статической устойчивости</w:t>
      </w:r>
    </w:p>
    <w:p w:rsidR="006732E2" w:rsidRDefault="006732E2" w:rsidP="006732E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23665" cy="5179060"/>
            <wp:effectExtent l="19050" t="0" r="635" b="0"/>
            <wp:docPr id="49" name="Рисунок 49"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12" cstate="print"/>
                    <a:srcRect/>
                    <a:stretch>
                      <a:fillRect/>
                    </a:stretch>
                  </pic:blipFill>
                  <pic:spPr bwMode="auto">
                    <a:xfrm>
                      <a:off x="0" y="0"/>
                      <a:ext cx="3923665" cy="5179060"/>
                    </a:xfrm>
                    <a:prstGeom prst="rect">
                      <a:avLst/>
                    </a:prstGeom>
                    <a:noFill/>
                    <a:ln w="9525">
                      <a:noFill/>
                      <a:miter lim="800000"/>
                      <a:headEnd/>
                      <a:tailEnd/>
                    </a:ln>
                  </pic:spPr>
                </pic:pic>
              </a:graphicData>
            </a:graphic>
          </wp:inline>
        </w:drawing>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Зависимость угла крена подрессоренных масс СТС от коэффициента поперечной статической устойчивости</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3.24.3 Предельные величины усилий на рулевом колесе не должны превышать значений, указанных в таблице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1867"/>
        <w:gridCol w:w="2027"/>
        <w:gridCol w:w="2198"/>
        <w:gridCol w:w="2210"/>
        <w:gridCol w:w="2187"/>
      </w:tblGrid>
      <w:tr w:rsidR="006732E2" w:rsidTr="006732E2">
        <w:trPr>
          <w:trHeight w:val="15"/>
        </w:trPr>
        <w:tc>
          <w:tcPr>
            <w:tcW w:w="2033" w:type="dxa"/>
            <w:hideMark/>
          </w:tcPr>
          <w:p w:rsidR="006732E2" w:rsidRDefault="006732E2">
            <w:pPr>
              <w:rPr>
                <w:sz w:val="2"/>
                <w:szCs w:val="24"/>
              </w:rPr>
            </w:pPr>
          </w:p>
        </w:tc>
        <w:tc>
          <w:tcPr>
            <w:tcW w:w="2218" w:type="dxa"/>
            <w:hideMark/>
          </w:tcPr>
          <w:p w:rsidR="006732E2" w:rsidRDefault="006732E2">
            <w:pPr>
              <w:rPr>
                <w:sz w:val="2"/>
                <w:szCs w:val="24"/>
              </w:rPr>
            </w:pPr>
          </w:p>
        </w:tc>
        <w:tc>
          <w:tcPr>
            <w:tcW w:w="2402" w:type="dxa"/>
            <w:hideMark/>
          </w:tcPr>
          <w:p w:rsidR="006732E2" w:rsidRDefault="006732E2">
            <w:pPr>
              <w:rPr>
                <w:sz w:val="2"/>
                <w:szCs w:val="24"/>
              </w:rPr>
            </w:pPr>
          </w:p>
        </w:tc>
        <w:tc>
          <w:tcPr>
            <w:tcW w:w="2402" w:type="dxa"/>
            <w:hideMark/>
          </w:tcPr>
          <w:p w:rsidR="006732E2" w:rsidRDefault="006732E2">
            <w:pPr>
              <w:rPr>
                <w:sz w:val="2"/>
                <w:szCs w:val="24"/>
              </w:rPr>
            </w:pPr>
          </w:p>
        </w:tc>
        <w:tc>
          <w:tcPr>
            <w:tcW w:w="2402" w:type="dxa"/>
            <w:hideMark/>
          </w:tcPr>
          <w:p w:rsidR="006732E2" w:rsidRDefault="006732E2">
            <w:pPr>
              <w:rPr>
                <w:sz w:val="2"/>
                <w:szCs w:val="24"/>
              </w:rPr>
            </w:pPr>
          </w:p>
        </w:tc>
      </w:tr>
      <w:tr w:rsidR="006732E2" w:rsidTr="006732E2">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СТС</w:t>
            </w:r>
          </w:p>
        </w:tc>
        <w:tc>
          <w:tcPr>
            <w:tcW w:w="942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Усилие на рулевом колесе, </w:t>
            </w:r>
            <w:proofErr w:type="spellStart"/>
            <w:r>
              <w:rPr>
                <w:color w:val="2D2D2D"/>
                <w:sz w:val="15"/>
                <w:szCs w:val="15"/>
              </w:rPr>
              <w:t>даН</w:t>
            </w:r>
            <w:proofErr w:type="spellEnd"/>
          </w:p>
        </w:tc>
      </w:tr>
      <w:tr w:rsidR="006732E2" w:rsidTr="006732E2">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неподвижного СТС</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движущегося СТС</w:t>
            </w:r>
          </w:p>
        </w:tc>
      </w:tr>
      <w:tr w:rsidR="006732E2" w:rsidTr="006732E2">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рулевого усилителя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рулевым усилителем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исправным рулевым управлением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отказе усилителя</w:t>
            </w:r>
          </w:p>
        </w:tc>
      </w:tr>
      <w:tr w:rsidR="006732E2" w:rsidTr="006732E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07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732E2" w:rsidTr="006732E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7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732E2" w:rsidTr="006732E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7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6732E2" w:rsidTr="006732E2">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7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3.24.4 Значения скоростей:</w:t>
      </w:r>
      <w:r>
        <w:rPr>
          <w:color w:val="2D2D2D"/>
          <w:sz w:val="15"/>
          <w:szCs w:val="15"/>
        </w:rPr>
        <w:br/>
      </w:r>
      <w:r>
        <w:rPr>
          <w:color w:val="2D2D2D"/>
          <w:sz w:val="15"/>
          <w:szCs w:val="15"/>
        </w:rPr>
        <w:br/>
        <w:t>- начала снижения траекторной управляемости </w:t>
      </w:r>
      <w:r>
        <w:rPr>
          <w:color w:val="2D2D2D"/>
          <w:sz w:val="15"/>
          <w:szCs w:val="15"/>
        </w:rPr>
        <w:pict>
          <v:shape id="_x0000_i1078"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r>
        <w:rPr>
          <w:color w:val="2D2D2D"/>
          <w:sz w:val="15"/>
          <w:szCs w:val="15"/>
        </w:rPr>
        <w:t>;</w:t>
      </w:r>
      <w:r>
        <w:rPr>
          <w:color w:val="2D2D2D"/>
          <w:sz w:val="15"/>
          <w:szCs w:val="15"/>
        </w:rPr>
        <w:br/>
      </w:r>
      <w:r>
        <w:rPr>
          <w:color w:val="2D2D2D"/>
          <w:sz w:val="15"/>
          <w:szCs w:val="15"/>
        </w:rPr>
        <w:br/>
        <w:t>- начала снижения курсовой устойчивости </w:t>
      </w:r>
      <w:r>
        <w:rPr>
          <w:color w:val="2D2D2D"/>
          <w:sz w:val="15"/>
          <w:szCs w:val="15"/>
        </w:rPr>
        <w:pict>
          <v:shape id="_x0000_i1079"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r>
        <w:rPr>
          <w:color w:val="2D2D2D"/>
          <w:sz w:val="15"/>
          <w:szCs w:val="15"/>
        </w:rPr>
        <w:t>;</w:t>
      </w:r>
      <w:r>
        <w:rPr>
          <w:color w:val="2D2D2D"/>
          <w:sz w:val="15"/>
          <w:szCs w:val="15"/>
        </w:rPr>
        <w:br/>
      </w:r>
      <w:r>
        <w:rPr>
          <w:color w:val="2D2D2D"/>
          <w:sz w:val="15"/>
          <w:szCs w:val="15"/>
        </w:rPr>
        <w:br/>
        <w:t>- предельной скорости выполнения маневра </w:t>
      </w:r>
      <w:r>
        <w:rPr>
          <w:color w:val="2D2D2D"/>
          <w:sz w:val="15"/>
          <w:szCs w:val="15"/>
        </w:rPr>
        <w:pict>
          <v:shape id="_x0000_i1080" type="#_x0000_t75" alt="ГОСТ Р 53814-2010 Автомобили для перевозки денежной выручки и ценных грузов. Технические требования и методы испытаний (с Изменением N 1)" style="width:18.8pt;height:18.8pt"/>
        </w:pict>
      </w:r>
      <w:r>
        <w:rPr>
          <w:color w:val="2D2D2D"/>
          <w:sz w:val="15"/>
          <w:szCs w:val="15"/>
        </w:rPr>
        <w:t>, полученные в результате выполнения маневра "поворот" радиусом 35 м, должны быть не менее значений, приведенных в таблице 2.</w:t>
      </w:r>
      <w:r>
        <w:rPr>
          <w:color w:val="2D2D2D"/>
          <w:sz w:val="15"/>
          <w:szCs w:val="15"/>
        </w:rPr>
        <w:br/>
      </w:r>
      <w:r>
        <w:rPr>
          <w:color w:val="2D2D2D"/>
          <w:sz w:val="15"/>
          <w:szCs w:val="15"/>
        </w:rPr>
        <w:br/>
      </w:r>
      <w:r>
        <w:rPr>
          <w:color w:val="2D2D2D"/>
          <w:sz w:val="15"/>
          <w:szCs w:val="15"/>
        </w:rPr>
        <w:br/>
        <w:t>Таблица 2</w:t>
      </w:r>
      <w:r>
        <w:rPr>
          <w:color w:val="2D2D2D"/>
          <w:sz w:val="15"/>
          <w:szCs w:val="15"/>
        </w:rPr>
        <w:br/>
      </w:r>
    </w:p>
    <w:tbl>
      <w:tblPr>
        <w:tblW w:w="0" w:type="auto"/>
        <w:tblCellMar>
          <w:left w:w="0" w:type="dxa"/>
          <w:right w:w="0" w:type="dxa"/>
        </w:tblCellMar>
        <w:tblLook w:val="04A0"/>
      </w:tblPr>
      <w:tblGrid>
        <w:gridCol w:w="2399"/>
        <w:gridCol w:w="2694"/>
        <w:gridCol w:w="2694"/>
        <w:gridCol w:w="2702"/>
      </w:tblGrid>
      <w:tr w:rsidR="006732E2" w:rsidTr="006732E2">
        <w:trPr>
          <w:trHeight w:val="15"/>
        </w:trPr>
        <w:tc>
          <w:tcPr>
            <w:tcW w:w="2587" w:type="dxa"/>
            <w:hideMark/>
          </w:tcPr>
          <w:p w:rsidR="006732E2" w:rsidRDefault="006732E2">
            <w:pPr>
              <w:rPr>
                <w:sz w:val="2"/>
                <w:szCs w:val="24"/>
              </w:rPr>
            </w:pPr>
          </w:p>
        </w:tc>
        <w:tc>
          <w:tcPr>
            <w:tcW w:w="2957" w:type="dxa"/>
            <w:hideMark/>
          </w:tcPr>
          <w:p w:rsidR="006732E2" w:rsidRDefault="006732E2">
            <w:pPr>
              <w:rPr>
                <w:sz w:val="2"/>
                <w:szCs w:val="24"/>
              </w:rPr>
            </w:pPr>
          </w:p>
        </w:tc>
        <w:tc>
          <w:tcPr>
            <w:tcW w:w="2957" w:type="dxa"/>
            <w:hideMark/>
          </w:tcPr>
          <w:p w:rsidR="006732E2" w:rsidRDefault="006732E2">
            <w:pPr>
              <w:rPr>
                <w:sz w:val="2"/>
                <w:szCs w:val="24"/>
              </w:rPr>
            </w:pPr>
          </w:p>
        </w:tc>
        <w:tc>
          <w:tcPr>
            <w:tcW w:w="2957" w:type="dxa"/>
            <w:hideMark/>
          </w:tcPr>
          <w:p w:rsidR="006732E2" w:rsidRDefault="006732E2">
            <w:pPr>
              <w:rPr>
                <w:sz w:val="2"/>
                <w:szCs w:val="24"/>
              </w:rPr>
            </w:pPr>
          </w:p>
        </w:tc>
      </w:tr>
      <w:tr w:rsidR="006732E2" w:rsidTr="006732E2">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СТС</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Нормативные значения скоростей, </w:t>
            </w:r>
            <w:proofErr w:type="gramStart"/>
            <w:r>
              <w:rPr>
                <w:color w:val="2D2D2D"/>
                <w:sz w:val="15"/>
                <w:szCs w:val="15"/>
              </w:rPr>
              <w:t>км</w:t>
            </w:r>
            <w:proofErr w:type="gramEnd"/>
            <w:r>
              <w:rPr>
                <w:color w:val="2D2D2D"/>
                <w:sz w:val="15"/>
                <w:szCs w:val="15"/>
              </w:rPr>
              <w:t>/ч</w:t>
            </w:r>
          </w:p>
        </w:tc>
      </w:tr>
      <w:tr w:rsidR="006732E2" w:rsidTr="006732E2">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81"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2"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83" type="#_x0000_t75" alt="ГОСТ Р 53814-2010 Автомобили для перевозки денежной выручки и ценных грузов. Технические требования и методы испытаний (с Изменением N 1)" style="width:18.8pt;height:18.8pt"/>
              </w:pic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8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64,5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68,5</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08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pict>
                <v:shape id="_x0000_i1086"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8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8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pict>
                <v:shape id="_x0000_i1089"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57,0</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9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47,5</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9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pict>
                <v:shape id="_x0000_i1092"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46,5</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09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pict>
                <v:shape id="_x0000_i1094"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43,5</w:t>
            </w:r>
          </w:p>
        </w:tc>
      </w:tr>
      <w:tr w:rsidR="006732E2" w:rsidTr="006732E2">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95"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r>
              <w:rPr>
                <w:color w:val="2D2D2D"/>
                <w:sz w:val="15"/>
                <w:szCs w:val="15"/>
              </w:rPr>
              <w:t> Для СТС, изготовленных на шасси автомобилей повышенной проходимости.</w:t>
            </w:r>
            <w:r>
              <w:rPr>
                <w:color w:val="2D2D2D"/>
                <w:sz w:val="15"/>
                <w:szCs w:val="15"/>
              </w:rPr>
              <w:br/>
            </w:r>
            <w:r>
              <w:rPr>
                <w:color w:val="2D2D2D"/>
                <w:sz w:val="15"/>
                <w:szCs w:val="15"/>
              </w:rPr>
              <w:br/>
            </w:r>
            <w:r>
              <w:rPr>
                <w:color w:val="2D2D2D"/>
                <w:sz w:val="15"/>
                <w:szCs w:val="15"/>
              </w:rPr>
              <w:pict>
                <v:shape id="_x0000_i1096"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r>
              <w:rPr>
                <w:color w:val="2D2D2D"/>
                <w:sz w:val="15"/>
                <w:szCs w:val="15"/>
              </w:rPr>
              <w:t> Для СТС полной массой до 20 т.</w:t>
            </w:r>
            <w:r>
              <w:rPr>
                <w:color w:val="2D2D2D"/>
                <w:sz w:val="15"/>
                <w:szCs w:val="15"/>
              </w:rPr>
              <w:br/>
            </w:r>
            <w:r>
              <w:rPr>
                <w:color w:val="2D2D2D"/>
                <w:sz w:val="15"/>
                <w:szCs w:val="15"/>
              </w:rPr>
              <w:br/>
            </w:r>
            <w:r>
              <w:rPr>
                <w:color w:val="2D2D2D"/>
                <w:sz w:val="15"/>
                <w:szCs w:val="15"/>
              </w:rPr>
              <w:pict>
                <v:shape id="_x0000_i109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r>
              <w:rPr>
                <w:color w:val="2D2D2D"/>
                <w:sz w:val="15"/>
                <w:szCs w:val="15"/>
              </w:rPr>
              <w:t> Для СТС полной массой свыше 20 т.</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3.24.5 Значения скоростей:</w:t>
      </w:r>
      <w:r>
        <w:rPr>
          <w:color w:val="2D2D2D"/>
          <w:sz w:val="15"/>
          <w:szCs w:val="15"/>
        </w:rPr>
        <w:br/>
      </w:r>
      <w:r>
        <w:rPr>
          <w:color w:val="2D2D2D"/>
          <w:sz w:val="15"/>
          <w:szCs w:val="15"/>
        </w:rPr>
        <w:br/>
        <w:t>- начала снижения курсовой устойчивости </w:t>
      </w:r>
      <w:r>
        <w:rPr>
          <w:color w:val="2D2D2D"/>
          <w:sz w:val="15"/>
          <w:szCs w:val="15"/>
        </w:rPr>
        <w:pict>
          <v:shape id="_x0000_i1098"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r>
        <w:rPr>
          <w:color w:val="2D2D2D"/>
          <w:sz w:val="15"/>
          <w:szCs w:val="15"/>
        </w:rPr>
        <w:t>;</w:t>
      </w:r>
      <w:r>
        <w:rPr>
          <w:color w:val="2D2D2D"/>
          <w:sz w:val="15"/>
          <w:szCs w:val="15"/>
        </w:rPr>
        <w:br/>
      </w:r>
      <w:r>
        <w:rPr>
          <w:color w:val="2D2D2D"/>
          <w:sz w:val="15"/>
          <w:szCs w:val="15"/>
        </w:rPr>
        <w:br/>
        <w:t>- начала появления курсовых колебаний </w:t>
      </w:r>
      <w:r>
        <w:rPr>
          <w:color w:val="2D2D2D"/>
          <w:sz w:val="15"/>
          <w:szCs w:val="15"/>
        </w:rPr>
        <w:pict>
          <v:shape id="_x0000_i1099" type="#_x0000_t75" alt="ГОСТ Р 53814-2010 Автомобили для перевозки денежной выручки и ценных грузов. Технические требования и методы испытаний (с Изменением N 1)" style="width:18.8pt;height:17.2pt"/>
        </w:pict>
      </w:r>
      <w:r>
        <w:rPr>
          <w:color w:val="2D2D2D"/>
          <w:sz w:val="15"/>
          <w:szCs w:val="15"/>
        </w:rPr>
        <w:t>;</w:t>
      </w:r>
      <w:r>
        <w:rPr>
          <w:color w:val="2D2D2D"/>
          <w:sz w:val="15"/>
          <w:szCs w:val="15"/>
        </w:rPr>
        <w:br/>
      </w:r>
      <w:r>
        <w:rPr>
          <w:color w:val="2D2D2D"/>
          <w:sz w:val="15"/>
          <w:szCs w:val="15"/>
        </w:rPr>
        <w:br/>
        <w:t>- предельной скорости выполнения маневра </w:t>
      </w:r>
      <w:r>
        <w:rPr>
          <w:color w:val="2D2D2D"/>
          <w:sz w:val="15"/>
          <w:szCs w:val="15"/>
        </w:rPr>
        <w:pict>
          <v:shape id="_x0000_i1100" type="#_x0000_t75" alt="ГОСТ Р 53814-2010 Автомобили для перевозки денежной выручки и ценных грузов. Технические требования и методы испытаний (с Изменением N 1)" style="width:18.8pt;height:18.8pt"/>
        </w:pict>
      </w:r>
      <w:r>
        <w:rPr>
          <w:color w:val="2D2D2D"/>
          <w:sz w:val="15"/>
          <w:szCs w:val="15"/>
        </w:rPr>
        <w:t>, полученные в результате выполнения маневра "</w:t>
      </w:r>
      <w:proofErr w:type="spellStart"/>
      <w:r>
        <w:rPr>
          <w:color w:val="2D2D2D"/>
          <w:sz w:val="15"/>
          <w:szCs w:val="15"/>
        </w:rPr>
        <w:t>переставка</w:t>
      </w:r>
      <w:proofErr w:type="spellEnd"/>
      <w:r>
        <w:rPr>
          <w:color w:val="2D2D2D"/>
          <w:sz w:val="15"/>
          <w:szCs w:val="15"/>
        </w:rPr>
        <w:t>" на дистанции, равной 20 м, должны быть не менее значений, приведенных в таблице 3.</w:t>
      </w:r>
      <w:r>
        <w:rPr>
          <w:color w:val="2D2D2D"/>
          <w:sz w:val="15"/>
          <w:szCs w:val="15"/>
        </w:rPr>
        <w:br/>
      </w:r>
      <w:r>
        <w:rPr>
          <w:color w:val="2D2D2D"/>
          <w:sz w:val="15"/>
          <w:szCs w:val="15"/>
        </w:rPr>
        <w:br/>
      </w:r>
      <w:r>
        <w:rPr>
          <w:color w:val="2D2D2D"/>
          <w:sz w:val="15"/>
          <w:szCs w:val="15"/>
        </w:rPr>
        <w:br/>
        <w:t>Таблица 3</w:t>
      </w:r>
      <w:r>
        <w:rPr>
          <w:color w:val="2D2D2D"/>
          <w:sz w:val="15"/>
          <w:szCs w:val="15"/>
        </w:rPr>
        <w:br/>
      </w:r>
    </w:p>
    <w:tbl>
      <w:tblPr>
        <w:tblW w:w="0" w:type="auto"/>
        <w:tblCellMar>
          <w:left w:w="0" w:type="dxa"/>
          <w:right w:w="0" w:type="dxa"/>
        </w:tblCellMar>
        <w:tblLook w:val="04A0"/>
      </w:tblPr>
      <w:tblGrid>
        <w:gridCol w:w="2400"/>
        <w:gridCol w:w="2691"/>
        <w:gridCol w:w="2699"/>
        <w:gridCol w:w="2699"/>
      </w:tblGrid>
      <w:tr w:rsidR="006732E2" w:rsidTr="006732E2">
        <w:trPr>
          <w:trHeight w:val="15"/>
        </w:trPr>
        <w:tc>
          <w:tcPr>
            <w:tcW w:w="2587" w:type="dxa"/>
            <w:hideMark/>
          </w:tcPr>
          <w:p w:rsidR="006732E2" w:rsidRDefault="006732E2">
            <w:pPr>
              <w:rPr>
                <w:sz w:val="2"/>
                <w:szCs w:val="24"/>
              </w:rPr>
            </w:pPr>
          </w:p>
        </w:tc>
        <w:tc>
          <w:tcPr>
            <w:tcW w:w="2957" w:type="dxa"/>
            <w:hideMark/>
          </w:tcPr>
          <w:p w:rsidR="006732E2" w:rsidRDefault="006732E2">
            <w:pPr>
              <w:rPr>
                <w:sz w:val="2"/>
                <w:szCs w:val="24"/>
              </w:rPr>
            </w:pPr>
          </w:p>
        </w:tc>
        <w:tc>
          <w:tcPr>
            <w:tcW w:w="2957" w:type="dxa"/>
            <w:hideMark/>
          </w:tcPr>
          <w:p w:rsidR="006732E2" w:rsidRDefault="006732E2">
            <w:pPr>
              <w:rPr>
                <w:sz w:val="2"/>
                <w:szCs w:val="24"/>
              </w:rPr>
            </w:pPr>
          </w:p>
        </w:tc>
        <w:tc>
          <w:tcPr>
            <w:tcW w:w="2957" w:type="dxa"/>
            <w:hideMark/>
          </w:tcPr>
          <w:p w:rsidR="006732E2" w:rsidRDefault="006732E2">
            <w:pPr>
              <w:rPr>
                <w:sz w:val="2"/>
                <w:szCs w:val="24"/>
              </w:rPr>
            </w:pPr>
          </w:p>
        </w:tc>
      </w:tr>
      <w:tr w:rsidR="006732E2" w:rsidTr="006732E2">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СТС</w:t>
            </w:r>
          </w:p>
        </w:tc>
        <w:tc>
          <w:tcPr>
            <w:tcW w:w="887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Нормативные значения скоростей, </w:t>
            </w:r>
            <w:proofErr w:type="gramStart"/>
            <w:r>
              <w:rPr>
                <w:color w:val="2D2D2D"/>
                <w:sz w:val="15"/>
                <w:szCs w:val="15"/>
              </w:rPr>
              <w:t>км</w:t>
            </w:r>
            <w:proofErr w:type="gramEnd"/>
            <w:r>
              <w:rPr>
                <w:color w:val="2D2D2D"/>
                <w:sz w:val="15"/>
                <w:szCs w:val="15"/>
              </w:rPr>
              <w:t>/ч</w:t>
            </w:r>
          </w:p>
        </w:tc>
      </w:tr>
      <w:tr w:rsidR="006732E2" w:rsidTr="006732E2">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01"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02" type="#_x0000_t75" alt="ГОСТ Р 53814-2010 Автомобили для перевозки денежной выручки и ценных грузов. Технические требования и методы испытаний (с Изменением N 1)" style="width:18.8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03" type="#_x0000_t75" alt="ГОСТ Р 53814-2010 Автомобили для перевозки денежной выручки и ценных грузов. Технические требования и методы испытаний (с Изменением N 1)" style="width:18.8pt;height:18.8pt"/>
              </w:pic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0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68,5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73,0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79,0</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0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pict>
                <v:shape id="_x0000_i1106"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59,0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70,5</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0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66,5</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0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pict>
                <v:shape id="_x0000_i1109"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62,5</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1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52,0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56,0</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N</w:t>
            </w:r>
            <w:r>
              <w:rPr>
                <w:color w:val="2D2D2D"/>
                <w:sz w:val="15"/>
                <w:szCs w:val="15"/>
              </w:rPr>
              <w:pict>
                <v:shape id="_x0000_i111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pict>
                <v:shape id="_x0000_i1112"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r>
      <w:tr w:rsidR="006732E2" w:rsidTr="006732E2">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1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pict>
                <v:shape id="_x0000_i1114"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49,5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50,5</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51,5</w:t>
            </w:r>
          </w:p>
        </w:tc>
      </w:tr>
      <w:tr w:rsidR="006732E2" w:rsidTr="006732E2">
        <w:tc>
          <w:tcPr>
            <w:tcW w:w="1145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5"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r>
              <w:rPr>
                <w:color w:val="2D2D2D"/>
                <w:sz w:val="15"/>
                <w:szCs w:val="15"/>
              </w:rPr>
              <w:t> Для СТС, изготовленных на шасси автомобилей повышенной проходимости.</w:t>
            </w:r>
            <w:r>
              <w:rPr>
                <w:color w:val="2D2D2D"/>
                <w:sz w:val="15"/>
                <w:szCs w:val="15"/>
              </w:rPr>
              <w:br/>
            </w:r>
            <w:r>
              <w:rPr>
                <w:color w:val="2D2D2D"/>
                <w:sz w:val="15"/>
                <w:szCs w:val="15"/>
              </w:rPr>
              <w:br/>
            </w:r>
            <w:r>
              <w:rPr>
                <w:color w:val="2D2D2D"/>
                <w:sz w:val="15"/>
                <w:szCs w:val="15"/>
              </w:rPr>
              <w:pict>
                <v:shape id="_x0000_i1116"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r>
              <w:rPr>
                <w:color w:val="2D2D2D"/>
                <w:sz w:val="15"/>
                <w:szCs w:val="15"/>
              </w:rPr>
              <w:t> Для СТС полной массой до 20 т.</w:t>
            </w:r>
            <w:r>
              <w:rPr>
                <w:color w:val="2D2D2D"/>
                <w:sz w:val="15"/>
                <w:szCs w:val="15"/>
              </w:rPr>
              <w:br/>
            </w:r>
            <w:r>
              <w:rPr>
                <w:color w:val="2D2D2D"/>
                <w:sz w:val="15"/>
                <w:szCs w:val="15"/>
              </w:rPr>
              <w:br/>
            </w:r>
            <w:r>
              <w:rPr>
                <w:color w:val="2D2D2D"/>
                <w:sz w:val="15"/>
                <w:szCs w:val="15"/>
              </w:rPr>
              <w:pict>
                <v:shape id="_x0000_i111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r>
              <w:rPr>
                <w:color w:val="2D2D2D"/>
                <w:sz w:val="15"/>
                <w:szCs w:val="15"/>
              </w:rPr>
              <w:t> Для СТС полной массой свыше 20 т.</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3.24.6 Показатели устойчивости и управляемости СТС, оцениваемые по пятибалльной шкале, в эксплуатационных режимах движения должны быть не </w:t>
      </w:r>
      <w:proofErr w:type="gramStart"/>
      <w:r>
        <w:rPr>
          <w:color w:val="2D2D2D"/>
          <w:sz w:val="15"/>
          <w:szCs w:val="15"/>
        </w:rPr>
        <w:t>ниже указанных</w:t>
      </w:r>
      <w:proofErr w:type="gramEnd"/>
      <w:r>
        <w:rPr>
          <w:color w:val="2D2D2D"/>
          <w:sz w:val="15"/>
          <w:szCs w:val="15"/>
        </w:rPr>
        <w:t xml:space="preserve"> в таблице 4.</w:t>
      </w:r>
      <w:r>
        <w:rPr>
          <w:color w:val="2D2D2D"/>
          <w:sz w:val="15"/>
          <w:szCs w:val="15"/>
        </w:rPr>
        <w:br/>
      </w:r>
      <w:r>
        <w:rPr>
          <w:color w:val="2D2D2D"/>
          <w:sz w:val="15"/>
          <w:szCs w:val="15"/>
        </w:rPr>
        <w:br/>
      </w:r>
      <w:r>
        <w:rPr>
          <w:color w:val="2D2D2D"/>
          <w:sz w:val="15"/>
          <w:szCs w:val="15"/>
        </w:rPr>
        <w:br/>
        <w:t>Таблица 4</w:t>
      </w:r>
      <w:r>
        <w:rPr>
          <w:color w:val="2D2D2D"/>
          <w:sz w:val="15"/>
          <w:szCs w:val="15"/>
        </w:rPr>
        <w:br/>
      </w:r>
    </w:p>
    <w:tbl>
      <w:tblPr>
        <w:tblW w:w="0" w:type="auto"/>
        <w:tblCellMar>
          <w:left w:w="0" w:type="dxa"/>
          <w:right w:w="0" w:type="dxa"/>
        </w:tblCellMar>
        <w:tblLook w:val="04A0"/>
      </w:tblPr>
      <w:tblGrid>
        <w:gridCol w:w="5050"/>
        <w:gridCol w:w="1022"/>
        <w:gridCol w:w="1187"/>
        <w:gridCol w:w="1022"/>
        <w:gridCol w:w="1022"/>
        <w:gridCol w:w="1186"/>
      </w:tblGrid>
      <w:tr w:rsidR="006732E2" w:rsidTr="006732E2">
        <w:trPr>
          <w:trHeight w:val="15"/>
        </w:trPr>
        <w:tc>
          <w:tcPr>
            <w:tcW w:w="5544" w:type="dxa"/>
            <w:hideMark/>
          </w:tcPr>
          <w:p w:rsidR="006732E2" w:rsidRDefault="006732E2">
            <w:pPr>
              <w:rPr>
                <w:sz w:val="2"/>
                <w:szCs w:val="24"/>
              </w:rPr>
            </w:pPr>
          </w:p>
        </w:tc>
        <w:tc>
          <w:tcPr>
            <w:tcW w:w="1109" w:type="dxa"/>
            <w:hideMark/>
          </w:tcPr>
          <w:p w:rsidR="006732E2" w:rsidRDefault="006732E2">
            <w:pPr>
              <w:rPr>
                <w:sz w:val="2"/>
                <w:szCs w:val="24"/>
              </w:rPr>
            </w:pPr>
          </w:p>
        </w:tc>
        <w:tc>
          <w:tcPr>
            <w:tcW w:w="1294" w:type="dxa"/>
            <w:hideMark/>
          </w:tcPr>
          <w:p w:rsidR="006732E2" w:rsidRDefault="006732E2">
            <w:pPr>
              <w:rPr>
                <w:sz w:val="2"/>
                <w:szCs w:val="24"/>
              </w:rPr>
            </w:pPr>
          </w:p>
        </w:tc>
        <w:tc>
          <w:tcPr>
            <w:tcW w:w="1109" w:type="dxa"/>
            <w:hideMark/>
          </w:tcPr>
          <w:p w:rsidR="006732E2" w:rsidRDefault="006732E2">
            <w:pPr>
              <w:rPr>
                <w:sz w:val="2"/>
                <w:szCs w:val="24"/>
              </w:rPr>
            </w:pPr>
          </w:p>
        </w:tc>
        <w:tc>
          <w:tcPr>
            <w:tcW w:w="1109" w:type="dxa"/>
            <w:hideMark/>
          </w:tcPr>
          <w:p w:rsidR="006732E2" w:rsidRDefault="006732E2">
            <w:pPr>
              <w:rPr>
                <w:sz w:val="2"/>
                <w:szCs w:val="24"/>
              </w:rPr>
            </w:pPr>
          </w:p>
        </w:tc>
        <w:tc>
          <w:tcPr>
            <w:tcW w:w="1294" w:type="dxa"/>
            <w:hideMark/>
          </w:tcPr>
          <w:p w:rsidR="006732E2" w:rsidRDefault="006732E2">
            <w:pPr>
              <w:rPr>
                <w:sz w:val="2"/>
                <w:szCs w:val="24"/>
              </w:rPr>
            </w:pPr>
          </w:p>
        </w:tc>
      </w:tr>
      <w:tr w:rsidR="006732E2" w:rsidTr="006732E2">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Показатели управляемости и устойчивости</w:t>
            </w:r>
          </w:p>
        </w:tc>
        <w:tc>
          <w:tcPr>
            <w:tcW w:w="591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СТС</w:t>
            </w:r>
          </w:p>
        </w:tc>
      </w:tr>
      <w:tr w:rsidR="006732E2" w:rsidTr="006732E2">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1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1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pict>
                <v:shape id="_x0000_i1120"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2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2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2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Траекторная управляемость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Траекторная устойчивость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Курсовая устойчивость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против опрокидывания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Управление скоростью</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Управление замедлением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Траекторная устойчивость при торможении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6732E2" w:rsidTr="006732E2">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Курсовая устойчивость при торможении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6732E2" w:rsidTr="006732E2">
        <w:tc>
          <w:tcPr>
            <w:tcW w:w="11458"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24"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r>
              <w:rPr>
                <w:color w:val="2D2D2D"/>
                <w:sz w:val="15"/>
                <w:szCs w:val="15"/>
              </w:rPr>
              <w:t> Для СТС, изготовленных на шасси автомобилей повышенной проходимости.</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3.25 Обзорность с места водителя</w:t>
      </w:r>
      <w:r>
        <w:rPr>
          <w:color w:val="2D2D2D"/>
          <w:sz w:val="15"/>
          <w:szCs w:val="15"/>
        </w:rPr>
        <w:t>*</w:t>
      </w:r>
      <w:r>
        <w:rPr>
          <w:color w:val="2D2D2D"/>
          <w:sz w:val="15"/>
          <w:szCs w:val="15"/>
        </w:rPr>
        <w:br/>
        <w:t>_______________</w:t>
      </w:r>
      <w:r>
        <w:rPr>
          <w:color w:val="2D2D2D"/>
          <w:sz w:val="15"/>
          <w:szCs w:val="15"/>
        </w:rPr>
        <w:br/>
        <w:t>* Определение терминов, применяемых в настоящем пункте, -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51266</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3.25.1 Передняя обзорность определяется (рисунок 3):</w:t>
      </w:r>
      <w:r>
        <w:rPr>
          <w:color w:val="2D2D2D"/>
          <w:sz w:val="15"/>
          <w:szCs w:val="15"/>
        </w:rPr>
        <w:br/>
      </w:r>
      <w:r>
        <w:rPr>
          <w:color w:val="2D2D2D"/>
          <w:sz w:val="15"/>
          <w:szCs w:val="15"/>
        </w:rPr>
        <w:br/>
        <w:t>- размерами и расположением нормативных зон</w:t>
      </w:r>
      <w:proofErr w:type="gramStart"/>
      <w:r>
        <w:rPr>
          <w:color w:val="2D2D2D"/>
          <w:sz w:val="15"/>
          <w:szCs w:val="15"/>
        </w:rPr>
        <w:t xml:space="preserve"> А</w:t>
      </w:r>
      <w:proofErr w:type="gramEnd"/>
      <w:r>
        <w:rPr>
          <w:color w:val="2D2D2D"/>
          <w:sz w:val="15"/>
          <w:szCs w:val="15"/>
        </w:rPr>
        <w:t xml:space="preserve"> и Б переднего окна;</w:t>
      </w:r>
      <w:r>
        <w:rPr>
          <w:color w:val="2D2D2D"/>
          <w:sz w:val="15"/>
          <w:szCs w:val="15"/>
        </w:rPr>
        <w:br/>
      </w:r>
      <w:r>
        <w:rPr>
          <w:color w:val="2D2D2D"/>
          <w:sz w:val="15"/>
          <w:szCs w:val="15"/>
        </w:rPr>
        <w:br/>
        <w:t>- степенью очистки нормативных зон А и Б переднего окна;</w:t>
      </w:r>
      <w:r>
        <w:rPr>
          <w:color w:val="2D2D2D"/>
          <w:sz w:val="15"/>
          <w:szCs w:val="15"/>
        </w:rPr>
        <w:br/>
      </w:r>
      <w:r>
        <w:rPr>
          <w:color w:val="2D2D2D"/>
          <w:sz w:val="15"/>
          <w:szCs w:val="15"/>
        </w:rPr>
        <w:br/>
        <w:t xml:space="preserve">- </w:t>
      </w:r>
      <w:proofErr w:type="spellStart"/>
      <w:r>
        <w:rPr>
          <w:color w:val="2D2D2D"/>
          <w:sz w:val="15"/>
          <w:szCs w:val="15"/>
        </w:rPr>
        <w:t>непросматриваемыми</w:t>
      </w:r>
      <w:proofErr w:type="spellEnd"/>
      <w:r>
        <w:rPr>
          <w:color w:val="2D2D2D"/>
          <w:sz w:val="15"/>
          <w:szCs w:val="15"/>
        </w:rPr>
        <w:t xml:space="preserve"> зонами, создаваемыми стойками переднего окна;</w:t>
      </w:r>
      <w:r>
        <w:rPr>
          <w:color w:val="2D2D2D"/>
          <w:sz w:val="15"/>
          <w:szCs w:val="15"/>
        </w:rPr>
        <w:br/>
      </w:r>
      <w:r>
        <w:rPr>
          <w:color w:val="2D2D2D"/>
          <w:sz w:val="15"/>
          <w:szCs w:val="15"/>
        </w:rPr>
        <w:br/>
        <w:t xml:space="preserve">- </w:t>
      </w:r>
      <w:proofErr w:type="spellStart"/>
      <w:r>
        <w:rPr>
          <w:color w:val="2D2D2D"/>
          <w:sz w:val="15"/>
          <w:szCs w:val="15"/>
        </w:rPr>
        <w:t>непросматриваемыми</w:t>
      </w:r>
      <w:proofErr w:type="spellEnd"/>
      <w:r>
        <w:rPr>
          <w:color w:val="2D2D2D"/>
          <w:sz w:val="15"/>
          <w:szCs w:val="15"/>
        </w:rPr>
        <w:t xml:space="preserve"> зонами в нормативном поле обзора П. </w:t>
      </w:r>
    </w:p>
    <w:p w:rsidR="006732E2" w:rsidRDefault="006732E2" w:rsidP="006732E2">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3 - Расположение нормативных зон А и Б переднего окна и нормативного поля обзора </w:t>
      </w:r>
      <w:proofErr w:type="gramStart"/>
      <w:r>
        <w:rPr>
          <w:rFonts w:ascii="Arial" w:hAnsi="Arial" w:cs="Arial"/>
          <w:b w:val="0"/>
          <w:bCs w:val="0"/>
          <w:color w:val="4C4C4C"/>
          <w:sz w:val="38"/>
          <w:szCs w:val="38"/>
        </w:rPr>
        <w:t>П</w:t>
      </w:r>
      <w:proofErr w:type="gramEnd"/>
    </w:p>
    <w:p w:rsidR="006732E2" w:rsidRDefault="006732E2" w:rsidP="006732E2">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57600" cy="1978660"/>
            <wp:effectExtent l="19050" t="0" r="0" b="0"/>
            <wp:docPr id="101" name="Рисунок 101"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13" cstate="print"/>
                    <a:srcRect/>
                    <a:stretch>
                      <a:fillRect/>
                    </a:stretch>
                  </pic:blipFill>
                  <pic:spPr bwMode="auto">
                    <a:xfrm>
                      <a:off x="0" y="0"/>
                      <a:ext cx="3657600" cy="1978660"/>
                    </a:xfrm>
                    <a:prstGeom prst="rect">
                      <a:avLst/>
                    </a:prstGeom>
                    <a:noFill/>
                    <a:ln w="9525">
                      <a:noFill/>
                      <a:miter lim="800000"/>
                      <a:headEnd/>
                      <a:tailEnd/>
                    </a:ln>
                  </pic:spPr>
                </pic:pic>
              </a:graphicData>
            </a:graphic>
          </wp:inline>
        </w:drawing>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граница прозрачной части левого бокового окна; </w:t>
      </w:r>
      <w:r>
        <w:rPr>
          <w:i/>
          <w:iCs/>
          <w:color w:val="2D2D2D"/>
          <w:sz w:val="15"/>
          <w:szCs w:val="15"/>
        </w:rPr>
        <w:t>2</w:t>
      </w:r>
      <w:r>
        <w:rPr>
          <w:color w:val="2D2D2D"/>
          <w:sz w:val="15"/>
          <w:szCs w:val="15"/>
        </w:rPr>
        <w:t> - левая боковая стойка переднего окна; </w:t>
      </w:r>
      <w:r>
        <w:rPr>
          <w:i/>
          <w:iCs/>
          <w:color w:val="2D2D2D"/>
          <w:sz w:val="15"/>
          <w:szCs w:val="15"/>
        </w:rPr>
        <w:t>3</w:t>
      </w:r>
      <w:r>
        <w:rPr>
          <w:color w:val="2D2D2D"/>
          <w:sz w:val="15"/>
          <w:szCs w:val="15"/>
        </w:rPr>
        <w:t> - контур очистки переднего окна; </w:t>
      </w:r>
      <w:r>
        <w:rPr>
          <w:i/>
          <w:iCs/>
          <w:color w:val="2D2D2D"/>
          <w:sz w:val="15"/>
          <w:szCs w:val="15"/>
        </w:rPr>
        <w:t>4</w:t>
      </w:r>
      <w:r>
        <w:rPr>
          <w:color w:val="2D2D2D"/>
          <w:sz w:val="15"/>
          <w:szCs w:val="15"/>
        </w:rPr>
        <w:t> - граница нормативной зоны А; </w:t>
      </w:r>
      <w:r>
        <w:rPr>
          <w:i/>
          <w:iCs/>
          <w:color w:val="2D2D2D"/>
          <w:sz w:val="15"/>
          <w:szCs w:val="15"/>
        </w:rPr>
        <w:t>5</w:t>
      </w:r>
      <w:r>
        <w:rPr>
          <w:color w:val="2D2D2D"/>
          <w:sz w:val="15"/>
          <w:szCs w:val="15"/>
        </w:rPr>
        <w:t> - граница нормативной зоны Б; </w:t>
      </w:r>
      <w:r>
        <w:rPr>
          <w:i/>
          <w:iCs/>
          <w:color w:val="2D2D2D"/>
          <w:sz w:val="15"/>
          <w:szCs w:val="15"/>
        </w:rPr>
        <w:t>6</w:t>
      </w:r>
      <w:r>
        <w:rPr>
          <w:color w:val="2D2D2D"/>
          <w:sz w:val="15"/>
          <w:szCs w:val="15"/>
        </w:rPr>
        <w:t> - граница прозрачной части переднего окна; </w:t>
      </w:r>
      <w:r>
        <w:rPr>
          <w:i/>
          <w:iCs/>
          <w:color w:val="2D2D2D"/>
          <w:sz w:val="15"/>
          <w:szCs w:val="15"/>
        </w:rPr>
        <w:t>7</w:t>
      </w:r>
      <w:r>
        <w:rPr>
          <w:color w:val="2D2D2D"/>
          <w:sz w:val="15"/>
          <w:szCs w:val="15"/>
        </w:rPr>
        <w:t> - правая боковая стойка переднего окна; </w:t>
      </w:r>
      <w:r>
        <w:rPr>
          <w:i/>
          <w:iCs/>
          <w:color w:val="2D2D2D"/>
          <w:sz w:val="15"/>
          <w:szCs w:val="15"/>
        </w:rPr>
        <w:t>8</w:t>
      </w:r>
      <w:r>
        <w:rPr>
          <w:color w:val="2D2D2D"/>
          <w:sz w:val="15"/>
          <w:szCs w:val="15"/>
        </w:rPr>
        <w:t> - граница прозрачной части правого бокового окна; </w:t>
      </w:r>
      <w:r>
        <w:rPr>
          <w:i/>
          <w:iCs/>
          <w:color w:val="2D2D2D"/>
          <w:sz w:val="15"/>
          <w:szCs w:val="15"/>
        </w:rPr>
        <w:t>9</w:t>
      </w:r>
      <w:r>
        <w:rPr>
          <w:color w:val="2D2D2D"/>
          <w:sz w:val="15"/>
          <w:szCs w:val="15"/>
        </w:rPr>
        <w:t xml:space="preserve"> - следы от плоскостей, являющихся границами нормативного поля обзора </w:t>
      </w:r>
      <w:proofErr w:type="gramStart"/>
      <w:r>
        <w:rPr>
          <w:color w:val="2D2D2D"/>
          <w:sz w:val="15"/>
          <w:szCs w:val="15"/>
        </w:rPr>
        <w:t>П</w:t>
      </w:r>
      <w:proofErr w:type="gramEnd"/>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3 - Расположение нормативных зон А и Б переднего окна и нормативного поля обзора </w:t>
      </w:r>
      <w:proofErr w:type="gramStart"/>
      <w:r>
        <w:rPr>
          <w:color w:val="2D2D2D"/>
          <w:sz w:val="15"/>
          <w:szCs w:val="15"/>
        </w:rPr>
        <w:t>П</w:t>
      </w:r>
      <w:proofErr w:type="gram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3.25.2 Значения углов, определяющих размеры и расположение зон</w:t>
      </w:r>
      <w:proofErr w:type="gramStart"/>
      <w:r>
        <w:rPr>
          <w:color w:val="2D2D2D"/>
          <w:sz w:val="15"/>
          <w:szCs w:val="15"/>
        </w:rPr>
        <w:t xml:space="preserve"> А</w:t>
      </w:r>
      <w:proofErr w:type="gramEnd"/>
      <w:r>
        <w:rPr>
          <w:color w:val="2D2D2D"/>
          <w:sz w:val="15"/>
          <w:szCs w:val="15"/>
        </w:rPr>
        <w:t xml:space="preserve"> и Б переднего окна для СТС, приведены в таблице 5.</w:t>
      </w:r>
      <w:r>
        <w:rPr>
          <w:color w:val="2D2D2D"/>
          <w:sz w:val="15"/>
          <w:szCs w:val="15"/>
        </w:rPr>
        <w:br/>
      </w:r>
      <w:r>
        <w:rPr>
          <w:color w:val="2D2D2D"/>
          <w:sz w:val="15"/>
          <w:szCs w:val="15"/>
        </w:rPr>
        <w:br/>
      </w:r>
      <w:r>
        <w:rPr>
          <w:color w:val="2D2D2D"/>
          <w:sz w:val="15"/>
          <w:szCs w:val="15"/>
        </w:rPr>
        <w:br/>
        <w:t>Таблица 5</w:t>
      </w:r>
      <w:r>
        <w:rPr>
          <w:color w:val="2D2D2D"/>
          <w:sz w:val="15"/>
          <w:szCs w:val="15"/>
        </w:rPr>
        <w:br/>
      </w:r>
    </w:p>
    <w:tbl>
      <w:tblPr>
        <w:tblW w:w="0" w:type="auto"/>
        <w:tblCellMar>
          <w:left w:w="0" w:type="dxa"/>
          <w:right w:w="0" w:type="dxa"/>
        </w:tblCellMar>
        <w:tblLook w:val="04A0"/>
      </w:tblPr>
      <w:tblGrid>
        <w:gridCol w:w="1579"/>
        <w:gridCol w:w="2270"/>
        <w:gridCol w:w="2265"/>
        <w:gridCol w:w="2270"/>
        <w:gridCol w:w="2105"/>
      </w:tblGrid>
      <w:tr w:rsidR="006732E2" w:rsidTr="006732E2">
        <w:trPr>
          <w:trHeight w:val="15"/>
        </w:trPr>
        <w:tc>
          <w:tcPr>
            <w:tcW w:w="1663" w:type="dxa"/>
            <w:hideMark/>
          </w:tcPr>
          <w:p w:rsidR="006732E2" w:rsidRDefault="006732E2">
            <w:pPr>
              <w:rPr>
                <w:sz w:val="2"/>
                <w:szCs w:val="24"/>
              </w:rPr>
            </w:pPr>
          </w:p>
        </w:tc>
        <w:tc>
          <w:tcPr>
            <w:tcW w:w="2402" w:type="dxa"/>
            <w:hideMark/>
          </w:tcPr>
          <w:p w:rsidR="006732E2" w:rsidRDefault="006732E2">
            <w:pPr>
              <w:rPr>
                <w:sz w:val="2"/>
                <w:szCs w:val="24"/>
              </w:rPr>
            </w:pPr>
          </w:p>
        </w:tc>
        <w:tc>
          <w:tcPr>
            <w:tcW w:w="2402" w:type="dxa"/>
            <w:hideMark/>
          </w:tcPr>
          <w:p w:rsidR="006732E2" w:rsidRDefault="006732E2">
            <w:pPr>
              <w:rPr>
                <w:sz w:val="2"/>
                <w:szCs w:val="24"/>
              </w:rPr>
            </w:pPr>
          </w:p>
        </w:tc>
        <w:tc>
          <w:tcPr>
            <w:tcW w:w="2402" w:type="dxa"/>
            <w:hideMark/>
          </w:tcPr>
          <w:p w:rsidR="006732E2" w:rsidRDefault="006732E2">
            <w:pPr>
              <w:rPr>
                <w:sz w:val="2"/>
                <w:szCs w:val="24"/>
              </w:rPr>
            </w:pPr>
          </w:p>
        </w:tc>
        <w:tc>
          <w:tcPr>
            <w:tcW w:w="2218" w:type="dxa"/>
            <w:hideMark/>
          </w:tcPr>
          <w:p w:rsidR="006732E2" w:rsidRDefault="006732E2">
            <w:pPr>
              <w:rPr>
                <w:sz w:val="2"/>
                <w:szCs w:val="24"/>
              </w:rPr>
            </w:pPr>
          </w:p>
        </w:tc>
      </w:tr>
      <w:tr w:rsidR="006732E2" w:rsidTr="006732E2">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Зоны</w:t>
            </w:r>
          </w:p>
        </w:tc>
        <w:tc>
          <w:tcPr>
            <w:tcW w:w="9425"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Нормативные углы, град, не менее</w:t>
            </w:r>
          </w:p>
        </w:tc>
      </w:tr>
      <w:tr w:rsidR="006732E2" w:rsidTr="006732E2">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вверх</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вниз</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влево</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вправо</w:t>
            </w:r>
          </w:p>
        </w:tc>
      </w:tr>
      <w:tr w:rsidR="006732E2" w:rsidTr="006732E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(15)</w:t>
            </w:r>
          </w:p>
        </w:tc>
      </w:tr>
      <w:tr w:rsidR="006732E2" w:rsidTr="006732E2">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6732E2" w:rsidTr="006732E2">
        <w:tc>
          <w:tcPr>
            <w:tcW w:w="1108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Знак "+" означает, что правая граница нормативной зоны</w:t>
            </w:r>
            <w:proofErr w:type="gramStart"/>
            <w:r>
              <w:rPr>
                <w:color w:val="2D2D2D"/>
                <w:sz w:val="15"/>
                <w:szCs w:val="15"/>
              </w:rPr>
              <w:t xml:space="preserve"> Б</w:t>
            </w:r>
            <w:proofErr w:type="gramEnd"/>
            <w:r>
              <w:rPr>
                <w:color w:val="2D2D2D"/>
                <w:sz w:val="15"/>
                <w:szCs w:val="15"/>
              </w:rPr>
              <w:t xml:space="preserve"> симметрична левой границе относительно средней продольной плоскости СТС.</w:t>
            </w:r>
            <w:r>
              <w:rPr>
                <w:color w:val="2D2D2D"/>
                <w:sz w:val="15"/>
                <w:szCs w:val="15"/>
              </w:rPr>
              <w:br/>
            </w:r>
            <w:r>
              <w:rPr>
                <w:color w:val="2D2D2D"/>
                <w:sz w:val="15"/>
                <w:szCs w:val="15"/>
              </w:rPr>
              <w:br/>
              <w:t>2 Значения в скобках - для СТС категорий N</w:t>
            </w:r>
            <w:r>
              <w:rPr>
                <w:color w:val="2D2D2D"/>
                <w:sz w:val="15"/>
                <w:szCs w:val="15"/>
              </w:rPr>
              <w:pict>
                <v:shape id="_x0000_i112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2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3.25.3 Углы </w:t>
      </w:r>
      <w:proofErr w:type="spellStart"/>
      <w:r>
        <w:rPr>
          <w:color w:val="2D2D2D"/>
          <w:sz w:val="15"/>
          <w:szCs w:val="15"/>
        </w:rPr>
        <w:t>непросматриваемых</w:t>
      </w:r>
      <w:proofErr w:type="spellEnd"/>
      <w:r>
        <w:rPr>
          <w:color w:val="2D2D2D"/>
          <w:sz w:val="15"/>
          <w:szCs w:val="15"/>
        </w:rPr>
        <w:t xml:space="preserve"> зон, создаваемых стойками переднего окна, должны быть, не более:</w:t>
      </w:r>
      <w:r>
        <w:rPr>
          <w:color w:val="2D2D2D"/>
          <w:sz w:val="15"/>
          <w:szCs w:val="15"/>
        </w:rPr>
        <w:br/>
      </w:r>
      <w:r>
        <w:rPr>
          <w:color w:val="2D2D2D"/>
          <w:sz w:val="15"/>
          <w:szCs w:val="15"/>
        </w:rPr>
        <w:br/>
        <w:t>- 4° - средней стойки;</w:t>
      </w:r>
      <w:r>
        <w:rPr>
          <w:color w:val="2D2D2D"/>
          <w:sz w:val="15"/>
          <w:szCs w:val="15"/>
        </w:rPr>
        <w:br/>
      </w:r>
      <w:r>
        <w:rPr>
          <w:color w:val="2D2D2D"/>
          <w:sz w:val="15"/>
          <w:szCs w:val="15"/>
        </w:rPr>
        <w:br/>
        <w:t>- 11° - боковой стойки.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3.25.4 В нормативном поле обзора </w:t>
      </w:r>
      <w:proofErr w:type="gramStart"/>
      <w:r>
        <w:rPr>
          <w:color w:val="2D2D2D"/>
          <w:sz w:val="15"/>
          <w:szCs w:val="15"/>
        </w:rPr>
        <w:t>П</w:t>
      </w:r>
      <w:proofErr w:type="gramEnd"/>
      <w:r>
        <w:rPr>
          <w:color w:val="2D2D2D"/>
          <w:sz w:val="15"/>
          <w:szCs w:val="15"/>
        </w:rPr>
        <w:t xml:space="preserve"> не должно быть </w:t>
      </w:r>
      <w:proofErr w:type="spellStart"/>
      <w:r>
        <w:rPr>
          <w:color w:val="2D2D2D"/>
          <w:sz w:val="15"/>
          <w:szCs w:val="15"/>
        </w:rPr>
        <w:t>непросматриваемых</w:t>
      </w:r>
      <w:proofErr w:type="spellEnd"/>
      <w:r>
        <w:rPr>
          <w:color w:val="2D2D2D"/>
          <w:sz w:val="15"/>
          <w:szCs w:val="15"/>
        </w:rPr>
        <w:t xml:space="preserve"> зон.</w:t>
      </w:r>
      <w:r>
        <w:rPr>
          <w:color w:val="2D2D2D"/>
          <w:sz w:val="15"/>
          <w:szCs w:val="15"/>
        </w:rPr>
        <w:br/>
      </w:r>
      <w:r>
        <w:rPr>
          <w:color w:val="2D2D2D"/>
          <w:sz w:val="15"/>
          <w:szCs w:val="15"/>
        </w:rPr>
        <w:br/>
      </w:r>
      <w:proofErr w:type="gramStart"/>
      <w:r>
        <w:rPr>
          <w:color w:val="2D2D2D"/>
          <w:sz w:val="15"/>
          <w:szCs w:val="15"/>
        </w:rPr>
        <w:t>Настоящее требование не распространяется на следующие элементы и устройства: среднюю и боковые стойки переднего окна, среднюю и боковые разделительные стойки переднего окна (при составном переднем окне), разделительные стойки боковых окон, рамки вентиляционных форточек, зеркала заднего вида, наружные радиоантенны, детали стеклоочистителей, проводники радиоантенн, если эти элементы и устройства не превышают по ширине следующие значения: залитые в стекло проводники - 0,5 мм, нанесенные</w:t>
      </w:r>
      <w:proofErr w:type="gramEnd"/>
      <w:r>
        <w:rPr>
          <w:color w:val="2D2D2D"/>
          <w:sz w:val="15"/>
          <w:szCs w:val="15"/>
        </w:rPr>
        <w:t xml:space="preserve"> на стекло проводники - 1,0 мм (при этом в нормативной зоне</w:t>
      </w:r>
      <w:proofErr w:type="gramStart"/>
      <w:r>
        <w:rPr>
          <w:color w:val="2D2D2D"/>
          <w:sz w:val="15"/>
          <w:szCs w:val="15"/>
        </w:rPr>
        <w:t xml:space="preserve"> А</w:t>
      </w:r>
      <w:proofErr w:type="gramEnd"/>
      <w:r>
        <w:rPr>
          <w:color w:val="2D2D2D"/>
          <w:sz w:val="15"/>
          <w:szCs w:val="15"/>
        </w:rPr>
        <w:t xml:space="preserve"> должно проходить не более трех указанных выше проводников радиоантенн, а ширина каждого из них не должна превышать 0,5 мм), проволочные нагревательные элементы для размораживания и сушки переднего окна, зигзагообразные или синусоидальные, если их максимальная ширина не превышает 0,03 мм, а максимальная плотность проводов, проходящих вертикально, - 8 шт./см, проходящих горизонтально - 5 шт./см.</w:t>
      </w:r>
      <w:r>
        <w:rPr>
          <w:color w:val="2D2D2D"/>
          <w:sz w:val="15"/>
          <w:szCs w:val="15"/>
        </w:rPr>
        <w:br/>
      </w:r>
      <w:r>
        <w:rPr>
          <w:color w:val="2D2D2D"/>
          <w:sz w:val="15"/>
          <w:szCs w:val="15"/>
        </w:rPr>
        <w:br/>
        <w:t>Непрозрачные зоны стекла переднего окна допускаются, если аналогичные зоны допускаются [</w:t>
      </w:r>
      <w:r w:rsidRPr="006732E2">
        <w:rPr>
          <w:color w:val="2D2D2D"/>
          <w:sz w:val="15"/>
          <w:szCs w:val="15"/>
        </w:rPr>
        <w:t>1</w:t>
      </w:r>
      <w:r>
        <w:rPr>
          <w:color w:val="2D2D2D"/>
          <w:sz w:val="15"/>
          <w:szCs w:val="15"/>
        </w:rPr>
        <w:t>] для безопасных стекол.</w:t>
      </w:r>
      <w:r>
        <w:rPr>
          <w:color w:val="2D2D2D"/>
          <w:sz w:val="15"/>
          <w:szCs w:val="15"/>
        </w:rPr>
        <w:br/>
      </w:r>
      <w:r>
        <w:rPr>
          <w:color w:val="2D2D2D"/>
          <w:sz w:val="15"/>
          <w:szCs w:val="15"/>
        </w:rPr>
        <w:br/>
      </w:r>
      <w:proofErr w:type="spellStart"/>
      <w:r>
        <w:rPr>
          <w:color w:val="2D2D2D"/>
          <w:sz w:val="15"/>
          <w:szCs w:val="15"/>
        </w:rPr>
        <w:t>Непросматриваемая</w:t>
      </w:r>
      <w:proofErr w:type="spellEnd"/>
      <w:r>
        <w:rPr>
          <w:color w:val="2D2D2D"/>
          <w:sz w:val="15"/>
          <w:szCs w:val="15"/>
        </w:rPr>
        <w:t xml:space="preserve"> зона, создаваемая рулевым колесом и панелью приборов (только внутри проекции рулевого колеса), допускается, если плоскость, проходящая через точку V</w:t>
      </w:r>
      <w:r>
        <w:rPr>
          <w:color w:val="2D2D2D"/>
          <w:sz w:val="15"/>
          <w:szCs w:val="15"/>
        </w:rPr>
        <w:pict>
          <v:shape id="_x0000_i112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xml:space="preserve">перпендикулярно к плоскости Y(XZ) и по касательной к самой верхней части рулевого колеса, отклоняется не менее чем на 1° от </w:t>
      </w:r>
      <w:r>
        <w:rPr>
          <w:color w:val="2D2D2D"/>
          <w:sz w:val="15"/>
          <w:szCs w:val="15"/>
        </w:rPr>
        <w:lastRenderedPageBreak/>
        <w:t>горизонтальной плоскости вниз.</w:t>
      </w:r>
      <w:r>
        <w:rPr>
          <w:color w:val="2D2D2D"/>
          <w:sz w:val="15"/>
          <w:szCs w:val="15"/>
        </w:rPr>
        <w:br/>
      </w:r>
      <w:r>
        <w:rPr>
          <w:color w:val="2D2D2D"/>
          <w:sz w:val="15"/>
          <w:szCs w:val="15"/>
        </w:rPr>
        <w:br/>
        <w:t>Значение угла </w:t>
      </w:r>
      <w:r>
        <w:rPr>
          <w:color w:val="2D2D2D"/>
          <w:sz w:val="15"/>
          <w:szCs w:val="15"/>
        </w:rPr>
        <w:pict>
          <v:shape id="_x0000_i1129" type="#_x0000_t75" alt="ГОСТ Р 53814-2010 Автомобили для перевозки денежной выручки и ценных грузов. Технические требования и методы испытаний (с Изменением N 1)" style="width:11.3pt;height:11.3pt"/>
        </w:pict>
      </w:r>
      <w:r>
        <w:rPr>
          <w:color w:val="2D2D2D"/>
          <w:sz w:val="15"/>
          <w:szCs w:val="15"/>
        </w:rPr>
        <w:t xml:space="preserve"> нормативного поля обзора </w:t>
      </w:r>
      <w:proofErr w:type="gramStart"/>
      <w:r>
        <w:rPr>
          <w:color w:val="2D2D2D"/>
          <w:sz w:val="15"/>
          <w:szCs w:val="15"/>
        </w:rPr>
        <w:t>П</w:t>
      </w:r>
      <w:proofErr w:type="gramEnd"/>
      <w:r>
        <w:rPr>
          <w:color w:val="2D2D2D"/>
          <w:sz w:val="15"/>
          <w:szCs w:val="15"/>
        </w:rPr>
        <w:t xml:space="preserve"> по </w:t>
      </w:r>
      <w:r w:rsidRPr="006732E2">
        <w:rPr>
          <w:color w:val="2D2D2D"/>
          <w:sz w:val="15"/>
          <w:szCs w:val="15"/>
        </w:rPr>
        <w:t>ГОСТ Р 51266</w:t>
      </w:r>
      <w:r>
        <w:rPr>
          <w:color w:val="2D2D2D"/>
          <w:sz w:val="15"/>
          <w:szCs w:val="15"/>
        </w:rPr>
        <w:t> для всех категорий СТС - 4°.</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3.25.5 Степень очистки нормативных зон</w:t>
      </w:r>
      <w:proofErr w:type="gramStart"/>
      <w:r>
        <w:rPr>
          <w:color w:val="2D2D2D"/>
          <w:sz w:val="15"/>
          <w:szCs w:val="15"/>
        </w:rPr>
        <w:t xml:space="preserve"> А</w:t>
      </w:r>
      <w:proofErr w:type="gramEnd"/>
      <w:r>
        <w:rPr>
          <w:color w:val="2D2D2D"/>
          <w:sz w:val="15"/>
          <w:szCs w:val="15"/>
        </w:rPr>
        <w:t xml:space="preserve"> и Б переднего окна должна соответствовать значениям, приведенным в таблице 6.</w:t>
      </w:r>
      <w:r>
        <w:rPr>
          <w:color w:val="2D2D2D"/>
          <w:sz w:val="15"/>
          <w:szCs w:val="15"/>
        </w:rPr>
        <w:br/>
      </w:r>
      <w:r>
        <w:rPr>
          <w:color w:val="2D2D2D"/>
          <w:sz w:val="15"/>
          <w:szCs w:val="15"/>
        </w:rPr>
        <w:br/>
      </w:r>
      <w:r>
        <w:rPr>
          <w:color w:val="2D2D2D"/>
          <w:sz w:val="15"/>
          <w:szCs w:val="15"/>
        </w:rPr>
        <w:br/>
        <w:t>Таблица 6</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В процентах, не менее</w:t>
      </w:r>
    </w:p>
    <w:tbl>
      <w:tblPr>
        <w:tblW w:w="0" w:type="auto"/>
        <w:tblCellMar>
          <w:left w:w="0" w:type="dxa"/>
          <w:right w:w="0" w:type="dxa"/>
        </w:tblCellMar>
        <w:tblLook w:val="04A0"/>
      </w:tblPr>
      <w:tblGrid>
        <w:gridCol w:w="3957"/>
        <w:gridCol w:w="3787"/>
        <w:gridCol w:w="2745"/>
      </w:tblGrid>
      <w:tr w:rsidR="006732E2" w:rsidTr="006732E2">
        <w:trPr>
          <w:trHeight w:val="15"/>
        </w:trPr>
        <w:tc>
          <w:tcPr>
            <w:tcW w:w="4250" w:type="dxa"/>
            <w:hideMark/>
          </w:tcPr>
          <w:p w:rsidR="006732E2" w:rsidRDefault="006732E2">
            <w:pPr>
              <w:rPr>
                <w:sz w:val="2"/>
                <w:szCs w:val="24"/>
              </w:rPr>
            </w:pPr>
          </w:p>
        </w:tc>
        <w:tc>
          <w:tcPr>
            <w:tcW w:w="4066" w:type="dxa"/>
            <w:hideMark/>
          </w:tcPr>
          <w:p w:rsidR="006732E2" w:rsidRDefault="006732E2">
            <w:pPr>
              <w:rPr>
                <w:sz w:val="2"/>
                <w:szCs w:val="24"/>
              </w:rPr>
            </w:pPr>
          </w:p>
        </w:tc>
        <w:tc>
          <w:tcPr>
            <w:tcW w:w="2957" w:type="dxa"/>
            <w:hideMark/>
          </w:tcPr>
          <w:p w:rsidR="006732E2" w:rsidRDefault="006732E2">
            <w:pPr>
              <w:rPr>
                <w:sz w:val="2"/>
                <w:szCs w:val="24"/>
              </w:rPr>
            </w:pPr>
          </w:p>
        </w:tc>
      </w:tr>
      <w:tr w:rsidR="006732E2" w:rsidTr="006732E2">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Нормативные зоны переднего окна</w:t>
            </w:r>
          </w:p>
        </w:tc>
      </w:tr>
      <w:tr w:rsidR="006732E2" w:rsidTr="006732E2">
        <w:tc>
          <w:tcPr>
            <w:tcW w:w="831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r>
      <w:tr w:rsidR="006732E2" w:rsidTr="006732E2">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средней стойки</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 средней стойкой</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p>
        </w:tc>
      </w:tr>
      <w:tr w:rsidR="006732E2" w:rsidTr="006732E2">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3.25.6</w:t>
      </w:r>
      <w:proofErr w:type="gramStart"/>
      <w:r>
        <w:rPr>
          <w:color w:val="2D2D2D"/>
          <w:sz w:val="15"/>
          <w:szCs w:val="15"/>
        </w:rPr>
        <w:t xml:space="preserve"> Н</w:t>
      </w:r>
      <w:proofErr w:type="gramEnd"/>
      <w:r>
        <w:rPr>
          <w:color w:val="2D2D2D"/>
          <w:sz w:val="15"/>
          <w:szCs w:val="15"/>
        </w:rPr>
        <w:t>а СТС внешние зеркала заднего вида должны регулироваться изнутри при закрытых дверях СТС. </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3.25.7 В качестве всех смотровых стекол СТС должны применяться защитные стекла, соответствующие требованиям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51136</w:t>
      </w:r>
      <w:r>
        <w:rPr>
          <w:color w:val="2D2D2D"/>
          <w:sz w:val="15"/>
          <w:szCs w:val="15"/>
        </w:rPr>
        <w:t>.</w:t>
      </w:r>
      <w:r>
        <w:rPr>
          <w:color w:val="2D2D2D"/>
          <w:sz w:val="15"/>
          <w:szCs w:val="15"/>
        </w:rPr>
        <w:br/>
      </w:r>
      <w:r>
        <w:rPr>
          <w:color w:val="2D2D2D"/>
          <w:sz w:val="15"/>
          <w:szCs w:val="15"/>
        </w:rPr>
        <w:br/>
        <w:t xml:space="preserve">Не допускается </w:t>
      </w:r>
      <w:proofErr w:type="gramStart"/>
      <w:r>
        <w:rPr>
          <w:color w:val="2D2D2D"/>
          <w:sz w:val="15"/>
          <w:szCs w:val="15"/>
        </w:rPr>
        <w:t>зеркальное</w:t>
      </w:r>
      <w:proofErr w:type="gramEnd"/>
      <w:r>
        <w:rPr>
          <w:color w:val="2D2D2D"/>
          <w:sz w:val="15"/>
          <w:szCs w:val="15"/>
        </w:rPr>
        <w:t xml:space="preserve"> </w:t>
      </w:r>
      <w:proofErr w:type="spellStart"/>
      <w:r>
        <w:rPr>
          <w:color w:val="2D2D2D"/>
          <w:sz w:val="15"/>
          <w:szCs w:val="15"/>
        </w:rPr>
        <w:t>тонирование</w:t>
      </w:r>
      <w:proofErr w:type="spellEnd"/>
      <w:r>
        <w:rPr>
          <w:color w:val="2D2D2D"/>
          <w:sz w:val="15"/>
          <w:szCs w:val="15"/>
        </w:rPr>
        <w:t xml:space="preserve"> стекол.</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3.25.8 Методы испытаний на обзорность с места водителя -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51266</w:t>
      </w:r>
      <w:r>
        <w:rPr>
          <w:color w:val="2D2D2D"/>
          <w:sz w:val="15"/>
          <w:szCs w:val="15"/>
        </w:rPr>
        <w:t>.</w:t>
      </w:r>
      <w:r>
        <w:rPr>
          <w:color w:val="2D2D2D"/>
          <w:sz w:val="15"/>
          <w:szCs w:val="15"/>
        </w:rPr>
        <w:br/>
      </w:r>
      <w:r>
        <w:rPr>
          <w:color w:val="2D2D2D"/>
          <w:sz w:val="15"/>
          <w:szCs w:val="15"/>
        </w:rPr>
        <w:br/>
        <w:t>3.25, 3.25.1-3.25.8 (Измененная редакция, </w:t>
      </w:r>
      <w:proofErr w:type="spellStart"/>
      <w:r w:rsidRPr="006732E2">
        <w:rPr>
          <w:color w:val="2D2D2D"/>
          <w:sz w:val="15"/>
          <w:szCs w:val="15"/>
        </w:rPr>
        <w:t>Изм</w:t>
      </w:r>
      <w:proofErr w:type="spellEnd"/>
      <w:r w:rsidRPr="006732E2">
        <w:rPr>
          <w:color w:val="2D2D2D"/>
          <w:sz w:val="15"/>
          <w:szCs w:val="15"/>
        </w:rPr>
        <w:t>.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3.26 Эксплуатация СТС с двигателем, использующим в качестве топлива сжатый или сжиженный газ, а также </w:t>
      </w:r>
      <w:proofErr w:type="spellStart"/>
      <w:r>
        <w:rPr>
          <w:color w:val="2D2D2D"/>
          <w:sz w:val="15"/>
          <w:szCs w:val="15"/>
        </w:rPr>
        <w:t>бензогазовую</w:t>
      </w:r>
      <w:proofErr w:type="spellEnd"/>
      <w:r>
        <w:rPr>
          <w:color w:val="2D2D2D"/>
          <w:sz w:val="15"/>
          <w:szCs w:val="15"/>
        </w:rPr>
        <w:t xml:space="preserve"> смесь, не допускается.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3.29</w:t>
      </w:r>
      <w:proofErr w:type="gramStart"/>
      <w:r>
        <w:rPr>
          <w:color w:val="2D2D2D"/>
          <w:sz w:val="15"/>
          <w:szCs w:val="15"/>
        </w:rPr>
        <w:t xml:space="preserve"> В</w:t>
      </w:r>
      <w:proofErr w:type="gramEnd"/>
      <w:r>
        <w:rPr>
          <w:color w:val="2D2D2D"/>
          <w:sz w:val="15"/>
          <w:szCs w:val="15"/>
        </w:rPr>
        <w:t xml:space="preserve"> конструкции пассажирских помещений СТС (подушки и спинки сидений, защитные рамки, подголовники, обивка потолка, боковые панели кабины и дверей, отделка пола, комбинация приборов и т.п.) должны использоваться материалы:</w:t>
      </w:r>
      <w:r>
        <w:rPr>
          <w:color w:val="2D2D2D"/>
          <w:sz w:val="15"/>
          <w:szCs w:val="15"/>
        </w:rPr>
        <w:br/>
      </w:r>
      <w:r>
        <w:rPr>
          <w:color w:val="2D2D2D"/>
          <w:sz w:val="15"/>
          <w:szCs w:val="15"/>
        </w:rPr>
        <w:br/>
        <w:t>- имеющие скорость горения 100 мм/мин и менее;</w:t>
      </w:r>
      <w:r>
        <w:rPr>
          <w:color w:val="2D2D2D"/>
          <w:sz w:val="15"/>
          <w:szCs w:val="15"/>
        </w:rPr>
        <w:br/>
      </w:r>
      <w:r>
        <w:rPr>
          <w:color w:val="2D2D2D"/>
          <w:sz w:val="15"/>
          <w:szCs w:val="15"/>
        </w:rPr>
        <w:br/>
        <w:t>- не загоревшиеся за 30 секунд от пламени горелки;</w:t>
      </w:r>
      <w:r>
        <w:rPr>
          <w:color w:val="2D2D2D"/>
          <w:sz w:val="15"/>
          <w:szCs w:val="15"/>
        </w:rPr>
        <w:br/>
      </w:r>
      <w:r>
        <w:rPr>
          <w:color w:val="2D2D2D"/>
          <w:sz w:val="15"/>
          <w:szCs w:val="15"/>
        </w:rPr>
        <w:br/>
        <w:t>- погасшие, не догорев до начала мерной базы.</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3.30 Зоны проверки внутреннего освещения СТС, а также рекомендуемые нормы освещенности приведены в таблице 7.</w:t>
      </w:r>
      <w:r>
        <w:rPr>
          <w:color w:val="2D2D2D"/>
          <w:sz w:val="15"/>
          <w:szCs w:val="15"/>
        </w:rPr>
        <w:br/>
      </w:r>
      <w:r>
        <w:rPr>
          <w:color w:val="2D2D2D"/>
          <w:sz w:val="15"/>
          <w:szCs w:val="15"/>
        </w:rPr>
        <w:br/>
      </w:r>
      <w:r>
        <w:rPr>
          <w:color w:val="2D2D2D"/>
          <w:sz w:val="15"/>
          <w:szCs w:val="15"/>
        </w:rPr>
        <w:br/>
        <w:t>Таблица 7</w:t>
      </w:r>
      <w:r>
        <w:rPr>
          <w:color w:val="2D2D2D"/>
          <w:sz w:val="15"/>
          <w:szCs w:val="15"/>
        </w:rPr>
        <w:br/>
      </w:r>
    </w:p>
    <w:tbl>
      <w:tblPr>
        <w:tblW w:w="0" w:type="auto"/>
        <w:tblCellMar>
          <w:left w:w="0" w:type="dxa"/>
          <w:right w:w="0" w:type="dxa"/>
        </w:tblCellMar>
        <w:tblLook w:val="04A0"/>
      </w:tblPr>
      <w:tblGrid>
        <w:gridCol w:w="5575"/>
        <w:gridCol w:w="4914"/>
      </w:tblGrid>
      <w:tr w:rsidR="006732E2" w:rsidTr="006732E2">
        <w:trPr>
          <w:trHeight w:val="15"/>
        </w:trPr>
        <w:tc>
          <w:tcPr>
            <w:tcW w:w="6098" w:type="dxa"/>
            <w:hideMark/>
          </w:tcPr>
          <w:p w:rsidR="006732E2" w:rsidRDefault="006732E2">
            <w:pPr>
              <w:rPr>
                <w:sz w:val="2"/>
                <w:szCs w:val="24"/>
              </w:rPr>
            </w:pPr>
          </w:p>
        </w:tc>
        <w:tc>
          <w:tcPr>
            <w:tcW w:w="5359" w:type="dxa"/>
            <w:hideMark/>
          </w:tcPr>
          <w:p w:rsidR="006732E2" w:rsidRDefault="006732E2">
            <w:pPr>
              <w:rPr>
                <w:sz w:val="2"/>
                <w:szCs w:val="24"/>
              </w:rPr>
            </w:pPr>
          </w:p>
        </w:tc>
      </w:tr>
      <w:tr w:rsidR="006732E2" w:rsidTr="006732E2">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зон</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освещенности, лк, не менее</w:t>
            </w:r>
          </w:p>
        </w:tc>
      </w:tr>
      <w:tr w:rsidR="006732E2" w:rsidTr="006732E2">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Пассажирские сиденья и сиденье водителя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6732E2" w:rsidTr="006732E2">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Проходы между сиденьями в салоне</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6732E2" w:rsidTr="006732E2">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Ступени и (или) подножки</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3.31 </w:t>
      </w:r>
      <w:proofErr w:type="spellStart"/>
      <w:r>
        <w:rPr>
          <w:color w:val="2D2D2D"/>
          <w:sz w:val="15"/>
          <w:szCs w:val="15"/>
        </w:rPr>
        <w:t>Цветографические</w:t>
      </w:r>
      <w:proofErr w:type="spellEnd"/>
      <w:r>
        <w:rPr>
          <w:color w:val="2D2D2D"/>
          <w:sz w:val="15"/>
          <w:szCs w:val="15"/>
        </w:rPr>
        <w:t xml:space="preserve"> схемы, надписи и графическая информация, наносимые на наружные поверхности СТС, должны соответствовать требованиям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52508</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3.32 СТС должны иметь маркировку в соответствии с требованиями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51980</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3.33 Места для установки государственных регистрационных знаков и их освещенность должны соответствовать требованиям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50577</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3.34</w:t>
      </w:r>
      <w:proofErr w:type="gramStart"/>
      <w:r>
        <w:rPr>
          <w:color w:val="2D2D2D"/>
          <w:sz w:val="15"/>
          <w:szCs w:val="15"/>
        </w:rPr>
        <w:t xml:space="preserve"> В</w:t>
      </w:r>
      <w:proofErr w:type="gramEnd"/>
      <w:r>
        <w:rPr>
          <w:color w:val="2D2D2D"/>
          <w:sz w:val="15"/>
          <w:szCs w:val="15"/>
        </w:rPr>
        <w:t xml:space="preserve"> том случае, если на СТС устанавливаются проблесковые маячки </w:t>
      </w:r>
      <w:proofErr w:type="spellStart"/>
      <w:r>
        <w:rPr>
          <w:color w:val="2D2D2D"/>
          <w:sz w:val="15"/>
          <w:szCs w:val="15"/>
        </w:rPr>
        <w:t>белолунного</w:t>
      </w:r>
      <w:proofErr w:type="spellEnd"/>
      <w:r>
        <w:rPr>
          <w:color w:val="2D2D2D"/>
          <w:sz w:val="15"/>
          <w:szCs w:val="15"/>
        </w:rPr>
        <w:t xml:space="preserve"> цвета, координаты цветности испускаемого ими света должны находиться на цветовом графике МКО 1931 г. [2] в цветовой области, ограниченной прямыми отрезками со следующими координатами четырех угловых точек:</w:t>
      </w:r>
      <w:r>
        <w:rPr>
          <w:color w:val="2D2D2D"/>
          <w:sz w:val="15"/>
          <w:szCs w:val="15"/>
        </w:rPr>
        <w:br/>
      </w:r>
      <w:r>
        <w:rPr>
          <w:color w:val="2D2D2D"/>
          <w:sz w:val="15"/>
          <w:szCs w:val="15"/>
        </w:rPr>
        <w:br/>
      </w:r>
      <w:r>
        <w:rPr>
          <w:color w:val="2D2D2D"/>
          <w:sz w:val="15"/>
          <w:szCs w:val="15"/>
        </w:rPr>
        <w:pict>
          <v:shape id="_x0000_i1130" type="#_x0000_t75" alt="ГОСТ Р 53814-2010 Автомобили для перевозки денежной выручки и ценных грузов. Технические требования и методы испытаний (с Изменением N 1)" style="width:20.4pt;height:9.65pt"/>
        </w:pict>
      </w:r>
      <w:r>
        <w:rPr>
          <w:color w:val="2D2D2D"/>
          <w:sz w:val="15"/>
          <w:szCs w:val="15"/>
        </w:rPr>
        <w:t>0,285, </w:t>
      </w:r>
      <w:r>
        <w:rPr>
          <w:color w:val="2D2D2D"/>
          <w:sz w:val="15"/>
          <w:szCs w:val="15"/>
        </w:rPr>
        <w:pict>
          <v:shape id="_x0000_i1131" type="#_x0000_t75" alt="ГОСТ Р 53814-2010 Автомобили для перевозки денежной выручки и ценных грузов. Технические требования и методы испытаний (с Изменением N 1)" style="width:20.4pt;height:12.9pt"/>
        </w:pict>
      </w:r>
      <w:r>
        <w:rPr>
          <w:color w:val="2D2D2D"/>
          <w:sz w:val="15"/>
          <w:szCs w:val="15"/>
        </w:rPr>
        <w:t>0,332 - 1-я угловая точка;</w:t>
      </w:r>
      <w:r>
        <w:rPr>
          <w:color w:val="2D2D2D"/>
          <w:sz w:val="15"/>
          <w:szCs w:val="15"/>
        </w:rPr>
        <w:br/>
      </w:r>
      <w:r>
        <w:rPr>
          <w:color w:val="2D2D2D"/>
          <w:sz w:val="15"/>
          <w:szCs w:val="15"/>
        </w:rPr>
        <w:br/>
      </w:r>
      <w:r>
        <w:rPr>
          <w:color w:val="2D2D2D"/>
          <w:sz w:val="15"/>
          <w:szCs w:val="15"/>
        </w:rPr>
        <w:pict>
          <v:shape id="_x0000_i1132" type="#_x0000_t75" alt="ГОСТ Р 53814-2010 Автомобили для перевозки денежной выручки и ценных грузов. Технические требования и методы испытаний (с Изменением N 1)" style="width:20.4pt;height:9.65pt"/>
        </w:pict>
      </w:r>
      <w:r>
        <w:rPr>
          <w:color w:val="2D2D2D"/>
          <w:sz w:val="15"/>
          <w:szCs w:val="15"/>
        </w:rPr>
        <w:t>0,440, </w:t>
      </w:r>
      <w:r>
        <w:rPr>
          <w:color w:val="2D2D2D"/>
          <w:sz w:val="15"/>
          <w:szCs w:val="15"/>
        </w:rPr>
        <w:pict>
          <v:shape id="_x0000_i1133" type="#_x0000_t75" alt="ГОСТ Р 53814-2010 Автомобили для перевозки денежной выручки и ценных грузов. Технические требования и методы испытаний (с Изменением N 1)" style="width:20.4pt;height:12.9pt"/>
        </w:pict>
      </w:r>
      <w:r>
        <w:rPr>
          <w:color w:val="2D2D2D"/>
          <w:sz w:val="15"/>
          <w:szCs w:val="15"/>
        </w:rPr>
        <w:t>0,432 - 2-я угловая точка;</w:t>
      </w:r>
      <w:r>
        <w:rPr>
          <w:color w:val="2D2D2D"/>
          <w:sz w:val="15"/>
          <w:szCs w:val="15"/>
        </w:rPr>
        <w:br/>
      </w:r>
      <w:r>
        <w:rPr>
          <w:color w:val="2D2D2D"/>
          <w:sz w:val="15"/>
          <w:szCs w:val="15"/>
        </w:rPr>
        <w:br/>
      </w:r>
      <w:r>
        <w:rPr>
          <w:color w:val="2D2D2D"/>
          <w:sz w:val="15"/>
          <w:szCs w:val="15"/>
        </w:rPr>
        <w:pict>
          <v:shape id="_x0000_i1134" type="#_x0000_t75" alt="ГОСТ Р 53814-2010 Автомобили для перевозки денежной выручки и ценных грузов. Технические требования и методы испытаний (с Изменением N 1)" style="width:20.4pt;height:9.65pt"/>
        </w:pict>
      </w:r>
      <w:r>
        <w:rPr>
          <w:color w:val="2D2D2D"/>
          <w:sz w:val="15"/>
          <w:szCs w:val="15"/>
        </w:rPr>
        <w:t>0,440, </w:t>
      </w:r>
      <w:r>
        <w:rPr>
          <w:color w:val="2D2D2D"/>
          <w:sz w:val="15"/>
          <w:szCs w:val="15"/>
        </w:rPr>
        <w:pict>
          <v:shape id="_x0000_i1135" type="#_x0000_t75" alt="ГОСТ Р 53814-2010 Автомобили для перевозки денежной выручки и ценных грузов. Технические требования и методы испытаний (с Изменением N 1)" style="width:20.4pt;height:12.9pt"/>
        </w:pict>
      </w:r>
      <w:r>
        <w:rPr>
          <w:color w:val="2D2D2D"/>
          <w:sz w:val="15"/>
          <w:szCs w:val="15"/>
        </w:rPr>
        <w:t>0,382 - 3-я угловая точка;</w:t>
      </w:r>
      <w:r>
        <w:rPr>
          <w:color w:val="2D2D2D"/>
          <w:sz w:val="15"/>
          <w:szCs w:val="15"/>
        </w:rPr>
        <w:br/>
      </w:r>
      <w:r>
        <w:rPr>
          <w:color w:val="2D2D2D"/>
          <w:sz w:val="15"/>
          <w:szCs w:val="15"/>
        </w:rPr>
        <w:br/>
      </w:r>
      <w:r>
        <w:rPr>
          <w:color w:val="2D2D2D"/>
          <w:sz w:val="15"/>
          <w:szCs w:val="15"/>
        </w:rPr>
        <w:lastRenderedPageBreak/>
        <w:pict>
          <v:shape id="_x0000_i1136" type="#_x0000_t75" alt="ГОСТ Р 53814-2010 Автомобили для перевозки денежной выручки и ценных грузов. Технические требования и методы испытаний (с Изменением N 1)" style="width:20.4pt;height:9.65pt"/>
        </w:pict>
      </w:r>
      <w:r>
        <w:rPr>
          <w:color w:val="2D2D2D"/>
          <w:sz w:val="15"/>
          <w:szCs w:val="15"/>
        </w:rPr>
        <w:t>0,285, </w:t>
      </w:r>
      <w:r>
        <w:rPr>
          <w:color w:val="2D2D2D"/>
          <w:sz w:val="15"/>
          <w:szCs w:val="15"/>
        </w:rPr>
        <w:pict>
          <v:shape id="_x0000_i1137" type="#_x0000_t75" alt="ГОСТ Р 53814-2010 Автомобили для перевозки денежной выручки и ценных грузов. Технические требования и методы испытаний (с Изменением N 1)" style="width:20.4pt;height:12.9pt"/>
        </w:pict>
      </w:r>
      <w:r>
        <w:rPr>
          <w:color w:val="2D2D2D"/>
          <w:sz w:val="15"/>
          <w:szCs w:val="15"/>
        </w:rPr>
        <w:t>0,264 - 4-я угловая точка.</w:t>
      </w:r>
      <w:r>
        <w:rPr>
          <w:color w:val="2D2D2D"/>
          <w:sz w:val="15"/>
          <w:szCs w:val="15"/>
        </w:rPr>
        <w:br/>
      </w:r>
      <w:r>
        <w:rPr>
          <w:color w:val="2D2D2D"/>
          <w:sz w:val="15"/>
          <w:szCs w:val="15"/>
        </w:rPr>
        <w:br/>
        <w:t xml:space="preserve">Остальные требования к проблесковым маячкам </w:t>
      </w:r>
      <w:proofErr w:type="spellStart"/>
      <w:r>
        <w:rPr>
          <w:color w:val="2D2D2D"/>
          <w:sz w:val="15"/>
          <w:szCs w:val="15"/>
        </w:rPr>
        <w:t>белолунного</w:t>
      </w:r>
      <w:proofErr w:type="spellEnd"/>
      <w:r>
        <w:rPr>
          <w:color w:val="2D2D2D"/>
          <w:sz w:val="15"/>
          <w:szCs w:val="15"/>
        </w:rPr>
        <w:t xml:space="preserve"> цвета - в соответствии с общими и фотометрическими спецификациями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41.65</w:t>
      </w:r>
      <w:r>
        <w:rPr>
          <w:color w:val="2D2D2D"/>
          <w:sz w:val="15"/>
          <w:szCs w:val="15"/>
        </w:rPr>
        <w:t xml:space="preserve"> (разделы 5 и 6) для специальных предупреждающих огней </w:t>
      </w:r>
      <w:proofErr w:type="spellStart"/>
      <w:r>
        <w:rPr>
          <w:color w:val="2D2D2D"/>
          <w:sz w:val="15"/>
          <w:szCs w:val="15"/>
        </w:rPr>
        <w:t>автожелтого</w:t>
      </w:r>
      <w:proofErr w:type="spellEnd"/>
      <w:r>
        <w:rPr>
          <w:color w:val="2D2D2D"/>
          <w:sz w:val="15"/>
          <w:szCs w:val="15"/>
        </w:rPr>
        <w:t xml:space="preserve"> цвета.</w:t>
      </w:r>
      <w:r>
        <w:rPr>
          <w:color w:val="2D2D2D"/>
          <w:sz w:val="15"/>
          <w:szCs w:val="15"/>
        </w:rPr>
        <w:br/>
      </w:r>
      <w:r>
        <w:rPr>
          <w:color w:val="2D2D2D"/>
          <w:sz w:val="15"/>
          <w:szCs w:val="15"/>
        </w:rPr>
        <w:br/>
        <w:t xml:space="preserve">Установка </w:t>
      </w:r>
      <w:proofErr w:type="spellStart"/>
      <w:r>
        <w:rPr>
          <w:color w:val="2D2D2D"/>
          <w:sz w:val="15"/>
          <w:szCs w:val="15"/>
        </w:rPr>
        <w:t>белолунного</w:t>
      </w:r>
      <w:proofErr w:type="spellEnd"/>
      <w:r>
        <w:rPr>
          <w:color w:val="2D2D2D"/>
          <w:sz w:val="15"/>
          <w:szCs w:val="15"/>
        </w:rPr>
        <w:t xml:space="preserve"> проблескового маячка (маячков) на СТС должна осуществляться таким образом, чтобы была обеспечена круговая видимость подаваемого светового сигнала.</w:t>
      </w:r>
      <w:r>
        <w:rPr>
          <w:color w:val="2D2D2D"/>
          <w:sz w:val="15"/>
          <w:szCs w:val="15"/>
        </w:rPr>
        <w:br/>
      </w:r>
      <w:r>
        <w:rPr>
          <w:color w:val="2D2D2D"/>
          <w:sz w:val="15"/>
          <w:szCs w:val="15"/>
        </w:rPr>
        <w:br/>
        <w:t>В том случае, если на СТС устанавливаются специальные звуковые сигналы, они должны соответствовать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50574</w:t>
      </w:r>
      <w:r>
        <w:rPr>
          <w:color w:val="2D2D2D"/>
          <w:sz w:val="15"/>
          <w:szCs w:val="15"/>
        </w:rPr>
        <w:t> (пункты 6.3.1-6.3.3).</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3.35 Обозначение СТС и конструкторских документов на него присваивают в порядке, установленном для изделий автомобильной промышленности.</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Правила приемки</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Изготовленные СТС до их отгрузки, передачи или продажи потребителю с целью удостоверения их годности для использования подлежат приемке в соответствии с требованиями, установленными в настоящем стандарте и в конструкторской документации, договорах, контрактах (далее в разделе - нормативная и техническая документация).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Д</w:t>
      </w:r>
      <w:proofErr w:type="gramEnd"/>
      <w:r>
        <w:rPr>
          <w:color w:val="2D2D2D"/>
          <w:sz w:val="15"/>
          <w:szCs w:val="15"/>
        </w:rPr>
        <w:t>ля контроля качества и приемки изготовленные СТС подвергают:</w:t>
      </w:r>
      <w:r>
        <w:rPr>
          <w:color w:val="2D2D2D"/>
          <w:sz w:val="15"/>
          <w:szCs w:val="15"/>
        </w:rPr>
        <w:br/>
      </w:r>
      <w:r>
        <w:rPr>
          <w:color w:val="2D2D2D"/>
          <w:sz w:val="15"/>
          <w:szCs w:val="15"/>
        </w:rPr>
        <w:br/>
        <w:t>- приемке (контролю) службой технического контроля (далее - СТК);</w:t>
      </w:r>
      <w:r>
        <w:rPr>
          <w:color w:val="2D2D2D"/>
          <w:sz w:val="15"/>
          <w:szCs w:val="15"/>
        </w:rPr>
        <w:br/>
      </w:r>
      <w:r>
        <w:rPr>
          <w:color w:val="2D2D2D"/>
          <w:sz w:val="15"/>
          <w:szCs w:val="15"/>
        </w:rPr>
        <w:br/>
        <w:t>- периодическим испытаниям;</w:t>
      </w:r>
      <w:r>
        <w:rPr>
          <w:color w:val="2D2D2D"/>
          <w:sz w:val="15"/>
          <w:szCs w:val="15"/>
        </w:rPr>
        <w:br/>
      </w:r>
      <w:r>
        <w:rPr>
          <w:color w:val="2D2D2D"/>
          <w:sz w:val="15"/>
          <w:szCs w:val="15"/>
        </w:rPr>
        <w:br/>
        <w:t>- типовым испытаниям (при внесении предлагаемых изменений в конструкцию выпускаемых СТС и (или) технологию их изготовления).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Приемка СТК и периодические испытания в совокупности должны обеспечивать достоверную проверку всех свойств выпускаемых СТС, подлежащих контролю на соответствие требованиям нормативной и технической документации.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4.4 Применяемые при испытаниях и контроле средства измерений и контроля должны быть </w:t>
      </w:r>
      <w:proofErr w:type="spellStart"/>
      <w:r>
        <w:rPr>
          <w:color w:val="2D2D2D"/>
          <w:sz w:val="15"/>
          <w:szCs w:val="15"/>
        </w:rPr>
        <w:t>поверены</w:t>
      </w:r>
      <w:proofErr w:type="spellEnd"/>
      <w:r>
        <w:rPr>
          <w:color w:val="2D2D2D"/>
          <w:sz w:val="15"/>
          <w:szCs w:val="15"/>
        </w:rPr>
        <w:t>, а испытательное оборудование аттестовано в соответствии с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8.568</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Результаты испытаний и контроля СТС считают положительными, а СТС - выдержавшими испытания, если они испытаны в объеме и последовательности, которые установлены для данной категории испытаний (контроля), а результаты подтверждают соответствие испытуемых СТС заданным требованиям.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Результаты испытаний СТС считают отрицательными, а СТС - не выдержавшими испытания, если по результатам испытаний будет установлено несоответствие СТС хотя бы одному требованию, установленному в нормативной и технической документации для проводимой категории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Приемка СТС службой технического контроля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4.7.1 Изготовленные СТС должны быть приняты СТК предприятия-изготовителя согласно технологическому процессу и должны иметь ее приемочное клеймо.</w:t>
      </w:r>
      <w:r>
        <w:rPr>
          <w:color w:val="2D2D2D"/>
          <w:sz w:val="15"/>
          <w:szCs w:val="15"/>
        </w:rPr>
        <w:br/>
      </w:r>
      <w:r>
        <w:rPr>
          <w:color w:val="2D2D2D"/>
          <w:sz w:val="15"/>
          <w:szCs w:val="15"/>
        </w:rPr>
        <w:br/>
        <w:t>Объем (состав необходимых проверок) и последовательность проведения контроля, а также места и тип клеймения СТК должны быть установлены в технической документации предприятия-разработчика.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4.7.2 Основанием для принятия решения СТК о приемке СТС являются положительные результаты предшествующих периодических испытаний, проведенных в установленные сроки.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4.7.3 Правила отбора образцов:</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предъявление СТС на приемку СТК осуществляют поштучно либо партиями, что отражают в предъявительском документе, оформляемом в порядке, принятом у изготовителя. Партией считают СТС одного варианта конструкции (модели, модификации, вариантного исполнения, комплектации), изготовленные за одну смену производственного цикла, предшествующую представлению на приемку СТК.</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СТС, предъявляемые на приемку СТК, должны быть укомплектованы в соответствии с требованиями нормативной и технической документации.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4.7.4 Приемку СТК проводят методом сплошного контроля.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4.7.5 Приемку СТС СТК приостанавливают в следующих случаях:</w:t>
      </w:r>
      <w:r>
        <w:rPr>
          <w:color w:val="2D2D2D"/>
          <w:sz w:val="15"/>
          <w:szCs w:val="15"/>
        </w:rPr>
        <w:br/>
      </w:r>
      <w:r>
        <w:rPr>
          <w:color w:val="2D2D2D"/>
          <w:sz w:val="15"/>
          <w:szCs w:val="15"/>
        </w:rPr>
        <w:br/>
        <w:t>- СТС не выдержали периодических испытаний;</w:t>
      </w:r>
      <w:r>
        <w:rPr>
          <w:color w:val="2D2D2D"/>
          <w:sz w:val="15"/>
          <w:szCs w:val="15"/>
        </w:rPr>
        <w:br/>
      </w:r>
      <w:r>
        <w:rPr>
          <w:color w:val="2D2D2D"/>
          <w:sz w:val="15"/>
          <w:szCs w:val="15"/>
        </w:rPr>
        <w:br/>
        <w:t>- обнаружены нарушения выполнения технологического процесса (в том числе обнаружены несоответствия установленным требованиям средств испытаний и контроля), приводящие к неисправимым дефектам СТС.</w:t>
      </w:r>
      <w:r>
        <w:rPr>
          <w:color w:val="2D2D2D"/>
          <w:sz w:val="15"/>
          <w:szCs w:val="15"/>
        </w:rPr>
        <w:br/>
      </w:r>
      <w:r>
        <w:rPr>
          <w:color w:val="2D2D2D"/>
          <w:sz w:val="15"/>
          <w:szCs w:val="15"/>
        </w:rPr>
        <w:br/>
        <w:t>Примечания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Приемка СТС может приостанавливаться также в других случаях по усмотрению предприятия-изготовителя, что рекомендуется отражать в документации, действующей у предприятия-изготовителя, в соответствии с действующей на предприятии системой менеджмента качества.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proofErr w:type="gramStart"/>
      <w:r>
        <w:rPr>
          <w:color w:val="2D2D2D"/>
          <w:sz w:val="15"/>
          <w:szCs w:val="15"/>
        </w:rPr>
        <w:t xml:space="preserve"> В</w:t>
      </w:r>
      <w:proofErr w:type="gramEnd"/>
      <w:r>
        <w:rPr>
          <w:color w:val="2D2D2D"/>
          <w:sz w:val="15"/>
          <w:szCs w:val="15"/>
        </w:rPr>
        <w:t xml:space="preserve"> случае приостановки приемки СТС изготовление и проводимую техническую проверку (или приемку) деталей и сборочных единиц, не подлежащих самостоятельной поставке, разрешается продолжать (кроме тех, дефекты которых являются причиной приостановки приемки).</w:t>
      </w:r>
      <w:r>
        <w:rPr>
          <w:color w:val="2D2D2D"/>
          <w:sz w:val="15"/>
          <w:szCs w:val="15"/>
        </w:rPr>
        <w:br/>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4.7.6 Решение о возобновлении приемки СТК принимает руководство предприятия-изготовителя после устранения причин приостановки приемки и оформления соответствующего документа.</w:t>
      </w:r>
      <w:r>
        <w:rPr>
          <w:color w:val="2D2D2D"/>
          <w:sz w:val="15"/>
          <w:szCs w:val="15"/>
        </w:rPr>
        <w:br/>
      </w:r>
      <w:r>
        <w:rPr>
          <w:color w:val="2D2D2D"/>
          <w:sz w:val="15"/>
          <w:szCs w:val="15"/>
        </w:rPr>
        <w:br/>
        <w:t>Если приемка СТС была приостановлена вследствие отрицательных результатов периодических испытаний, то решение о возобновлении приемки принимают после выявления причин возникновения дефектов, их устранения и получения положительных результатов повторно проводимых периодических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4.7.7 СТС, </w:t>
      </w:r>
      <w:proofErr w:type="gramStart"/>
      <w:r>
        <w:rPr>
          <w:color w:val="2D2D2D"/>
          <w:sz w:val="15"/>
          <w:szCs w:val="15"/>
        </w:rPr>
        <w:t>принятые</w:t>
      </w:r>
      <w:proofErr w:type="gramEnd"/>
      <w:r>
        <w:rPr>
          <w:color w:val="2D2D2D"/>
          <w:sz w:val="15"/>
          <w:szCs w:val="15"/>
        </w:rPr>
        <w:t xml:space="preserve"> СТК, подлежат отгрузке или передаче на ответственное хранение. Изготовитель должен обеспечить сохранение качества СТС после приемки СТК вплоть до доставки к месту назначения, если это определено условиями договора (контракта).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4.8 Правила проведения периодических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 Периодические испытания проводят для периодического подтверждения качества СТС и стабильности технологического процесса в установленный период с целью подтверждения возможности продолжения изготовления СТС по действующей конструкторской и технологической документации и продолжения ее приемки СТК.</w:t>
      </w:r>
      <w:r>
        <w:rPr>
          <w:color w:val="2D2D2D"/>
          <w:sz w:val="15"/>
          <w:szCs w:val="15"/>
        </w:rPr>
        <w:br/>
      </w:r>
      <w:r>
        <w:rPr>
          <w:color w:val="2D2D2D"/>
          <w:sz w:val="15"/>
          <w:szCs w:val="15"/>
        </w:rPr>
        <w:br/>
        <w:t>Объем (состав необходимых проверок) и последовательность проведения испытаний должны быть установлены в технической документации предприятия-разработчика.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4.8.2 Периодические испытания проводит изготовитель с привлечением, при необходимости, других заинтересованных сторон, в том числе представителей потребителя.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4.8.3 Периодическим испытаниям подвергают не менее одного СТС не реже одного раза в год.</w:t>
      </w:r>
      <w:r>
        <w:rPr>
          <w:color w:val="2D2D2D"/>
          <w:sz w:val="15"/>
          <w:szCs w:val="15"/>
        </w:rPr>
        <w:br/>
      </w:r>
      <w:r>
        <w:rPr>
          <w:color w:val="2D2D2D"/>
          <w:sz w:val="15"/>
          <w:szCs w:val="15"/>
        </w:rPr>
        <w:br/>
        <w:t>Календарные сроки проведения периодических испытаний устанавливают в графиках, которые составляет предприятие-изготовитель.</w:t>
      </w:r>
      <w:r>
        <w:rPr>
          <w:color w:val="2D2D2D"/>
          <w:sz w:val="15"/>
          <w:szCs w:val="15"/>
        </w:rPr>
        <w:br/>
      </w:r>
      <w:r>
        <w:rPr>
          <w:color w:val="2D2D2D"/>
          <w:sz w:val="15"/>
          <w:szCs w:val="15"/>
        </w:rPr>
        <w:br/>
        <w:t>В графике указывают: место и сроки проведения испытаний, сроки оформления документации по результатам испытаний.</w:t>
      </w:r>
      <w:r>
        <w:rPr>
          <w:color w:val="2D2D2D"/>
          <w:sz w:val="15"/>
          <w:szCs w:val="15"/>
        </w:rPr>
        <w:br/>
      </w:r>
      <w:r>
        <w:rPr>
          <w:color w:val="2D2D2D"/>
          <w:sz w:val="15"/>
          <w:szCs w:val="15"/>
        </w:rPr>
        <w:br/>
        <w:t>Графики оформляют в соответствии с порядком, принятым на предприятии-изготовителе.</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4.8.4 Правила отбора образцов:</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образцы СТС для проведения очередных периодических испытаний отбирают, как правило, из числа единиц СТС, изготовленных за одну смену производственного цикла, предшествующую очередным испытаниям, и прошедших приемку СТК;</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СТС, предъявляемые на периодические испытания, должны быть укомплектованы в соответствии с требованиями нормативной и технической документации;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(Исключен, </w:t>
      </w:r>
      <w:proofErr w:type="spellStart"/>
      <w:r w:rsidRPr="006732E2">
        <w:rPr>
          <w:color w:val="2D2D2D"/>
          <w:sz w:val="15"/>
          <w:szCs w:val="15"/>
        </w:rPr>
        <w:t>Изм</w:t>
      </w:r>
      <w:proofErr w:type="spellEnd"/>
      <w:r w:rsidRPr="006732E2">
        <w:rPr>
          <w:color w:val="2D2D2D"/>
          <w:sz w:val="15"/>
          <w:szCs w:val="15"/>
        </w:rPr>
        <w:t>.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отбор СТС оформляют документально в порядке, установленном предприятием-изготовителем.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4.8.5</w:t>
      </w:r>
      <w:proofErr w:type="gramStart"/>
      <w:r>
        <w:rPr>
          <w:color w:val="2D2D2D"/>
          <w:sz w:val="15"/>
          <w:szCs w:val="15"/>
        </w:rPr>
        <w:t xml:space="preserve"> П</w:t>
      </w:r>
      <w:proofErr w:type="gramEnd"/>
      <w:r>
        <w:rPr>
          <w:color w:val="2D2D2D"/>
          <w:sz w:val="15"/>
          <w:szCs w:val="15"/>
        </w:rPr>
        <w:t>ри получении положительных результатов периодических испытаний качество СТС контролируемого периода считается подтвержденным по показателям, проверяемым в составе периодических испытаний. Также считается подтвержденной возможность дальнейшего изготовления и приемки СТС (по той же документации, по которой изготовлены СТС, подвергнутые данным периодическим испытаниям) до получения результатов очередных (последующих) периодических испытаний, проведенных с соблюдением установленных норм периодичности.</w:t>
      </w:r>
      <w:r>
        <w:rPr>
          <w:color w:val="2D2D2D"/>
          <w:sz w:val="15"/>
          <w:szCs w:val="15"/>
        </w:rPr>
        <w:br/>
      </w:r>
      <w:r>
        <w:rPr>
          <w:color w:val="2D2D2D"/>
          <w:sz w:val="15"/>
          <w:szCs w:val="15"/>
        </w:rPr>
        <w:lastRenderedPageBreak/>
        <w:br/>
        <w:t>Примечание - При условии применения единого технологического процесса для изготовления вариантов конструкций (комплектаций и вариантных исполнений) базовой модели (или модификации базовой модели) СТС допускается положительные результаты периодических испытаний образцов базовой СТС (или модификации базовой модели) распространять на совокупность вариантов конструкций (комплектации и вариантные исполнения).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4.8.6</w:t>
      </w:r>
      <w:proofErr w:type="gramStart"/>
      <w:r>
        <w:rPr>
          <w:color w:val="2D2D2D"/>
          <w:sz w:val="15"/>
          <w:szCs w:val="15"/>
        </w:rPr>
        <w:t xml:space="preserve"> Е</w:t>
      </w:r>
      <w:proofErr w:type="gramEnd"/>
      <w:r>
        <w:rPr>
          <w:color w:val="2D2D2D"/>
          <w:sz w:val="15"/>
          <w:szCs w:val="15"/>
        </w:rPr>
        <w:t>сли образцы СТС не выдержали периодических испытаний, то приемку СТК и отгрузку СТС потребителю приостанавливают до выявления причин возникновения дефектов, их устранения и получения положительных результатов повторных периодических испытаний.</w:t>
      </w:r>
      <w:r>
        <w:rPr>
          <w:color w:val="2D2D2D"/>
          <w:sz w:val="15"/>
          <w:szCs w:val="15"/>
        </w:rPr>
        <w:br/>
      </w:r>
      <w:r>
        <w:rPr>
          <w:color w:val="2D2D2D"/>
          <w:sz w:val="15"/>
          <w:szCs w:val="15"/>
        </w:rPr>
        <w:br/>
        <w:t>Предприятие-изготовитель должно проанализировать результаты периодических испытаний для выявления причин появления и характера дефектов, составить перечень дефектов и мероприятий по устранению дефектов и (или) причин их появления, который оформляют в порядке, принятом на предприятии-изготовителе.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4.8.7</w:t>
      </w:r>
      <w:proofErr w:type="gramStart"/>
      <w:r>
        <w:rPr>
          <w:color w:val="2D2D2D"/>
          <w:sz w:val="15"/>
          <w:szCs w:val="15"/>
        </w:rPr>
        <w:t xml:space="preserve"> Е</w:t>
      </w:r>
      <w:proofErr w:type="gramEnd"/>
      <w:r>
        <w:rPr>
          <w:color w:val="2D2D2D"/>
          <w:sz w:val="15"/>
          <w:szCs w:val="15"/>
        </w:rPr>
        <w:t>сли данные проведенного анализа показывают, что обнаруженные дефекты существенно снижают технические характеристики СТС, а также могут привести к причинению вреда для жизни, здоровья и имущества граждан и окружающей среды, то все принятые (но неотгруженные) СТС, в которых могут быть подобные дефекты, возвращают на доработку (замену), а по всем принятым и отгруженным СТС, в которых могут быть подобные дефекты, принимают решение, не противоречащее интересам потребителей.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4.8.8 Повторные периодические испытания проводят в полном объеме периодических испытаний на доработанных (или вновь изготовленных) образцах СТС после устранения дефектов.</w:t>
      </w:r>
      <w:r>
        <w:rPr>
          <w:color w:val="2D2D2D"/>
          <w:sz w:val="15"/>
          <w:szCs w:val="15"/>
        </w:rPr>
        <w:br/>
      </w:r>
      <w:r>
        <w:rPr>
          <w:color w:val="2D2D2D"/>
          <w:sz w:val="15"/>
          <w:szCs w:val="15"/>
        </w:rPr>
        <w:b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 мер по их предупреждению.</w:t>
      </w:r>
      <w:r>
        <w:rPr>
          <w:color w:val="2D2D2D"/>
          <w:sz w:val="15"/>
          <w:szCs w:val="15"/>
        </w:rPr>
        <w:br/>
      </w:r>
      <w:r>
        <w:rPr>
          <w:color w:val="2D2D2D"/>
          <w:sz w:val="15"/>
          <w:szCs w:val="15"/>
        </w:rPr>
        <w:b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СТС установленным требованиям, а также виды, по которым испытания не проводились.</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4.8.9</w:t>
      </w:r>
      <w:proofErr w:type="gramStart"/>
      <w:r>
        <w:rPr>
          <w:color w:val="2D2D2D"/>
          <w:sz w:val="15"/>
          <w:szCs w:val="15"/>
        </w:rPr>
        <w:t xml:space="preserve"> П</w:t>
      </w:r>
      <w:proofErr w:type="gramEnd"/>
      <w:r>
        <w:rPr>
          <w:color w:val="2D2D2D"/>
          <w:sz w:val="15"/>
          <w:szCs w:val="15"/>
        </w:rPr>
        <w:t>ри положительных результатах повторных периодических испытаний приемку СТС службой технического контроля и их отгрузку потребителю возобновляют.</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4.8.10</w:t>
      </w:r>
      <w:proofErr w:type="gramStart"/>
      <w:r>
        <w:rPr>
          <w:color w:val="2D2D2D"/>
          <w:sz w:val="15"/>
          <w:szCs w:val="15"/>
        </w:rPr>
        <w:t xml:space="preserve"> П</w:t>
      </w:r>
      <w:proofErr w:type="gramEnd"/>
      <w:r>
        <w:rPr>
          <w:color w:val="2D2D2D"/>
          <w:sz w:val="15"/>
          <w:szCs w:val="15"/>
        </w:rPr>
        <w:t>ри получении отрицательных результатов повторных периодических испытаний предприятие-изготовитель принимает решение о прекращении приемки СТС, изготовленных по той же документации, по которой изготовлялись единицы СТС, не подтвердившие качество СТС за установленный период, и о принимаемых мерах по отгруженным (реализованным) СТС.</w:t>
      </w:r>
      <w:r>
        <w:rPr>
          <w:color w:val="2D2D2D"/>
          <w:sz w:val="15"/>
          <w:szCs w:val="15"/>
        </w:rPr>
        <w:br/>
      </w:r>
      <w:r>
        <w:rPr>
          <w:color w:val="2D2D2D"/>
          <w:sz w:val="15"/>
          <w:szCs w:val="15"/>
        </w:rPr>
        <w:br/>
        <w:t>В случае невозможности устранения изготовителем причин выпуска СТС с дефектами, которые могут принести вред здоровью и имуществу граждан и окружающей среде, такие конструкции СТС снимаются с производства.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4.8.11 Решение об использовании образцов СТС, подвергавшихся периодическим испытаниям, принимают руководство предприятия-изготовителя и потребитель на взаимоприемлемых условиях, руководствуясь условиями договоров на поставку СТС и рекомендациями соответствующих правовых актов.</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4.9 Правила проведения типовых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4.9.1 Типовые испытания СТС проводят с целью оценки эффективности и целесообразности предлагаемых изменений в конструкции или технологии изготовления, которые могут повлиять на технические характеристики СТС, связанные с безопасностью для жизни, здоровья или имущества граждан или на соблюдение условий охраны окружающей среды, либо могут повлиять на эксплуатацию СТС, в том числе на важнейшие потребительские свойства СТС.</w:t>
      </w:r>
      <w:r>
        <w:rPr>
          <w:color w:val="2D2D2D"/>
          <w:sz w:val="15"/>
          <w:szCs w:val="15"/>
        </w:rPr>
        <w:br/>
      </w:r>
      <w:proofErr w:type="gram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4.9.2 Необходимость внесения изменений в конструкцию СТС или технологию их изготовления и проведения типовых испытаний определяет держатель подлинников конструкторской документации на СТС (далее - разработчик СТС) с учетом действия и защиты авторского права.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4.9.3 Типовые испытания проводит предприятие-изготовитель или по договору с ним и при его участии испытательная (сторонняя) организация с участием, при необходимости, представителей разработчика СТС, потребителя, природоохранных органов и других заинтересованных сторон.</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4.9.4 Типовые испытания проводят по разработанным разработчиком СТС программе и методикам, которые в основном должны содержать:</w:t>
      </w:r>
      <w:r>
        <w:rPr>
          <w:color w:val="2D2D2D"/>
          <w:sz w:val="15"/>
          <w:szCs w:val="15"/>
        </w:rPr>
        <w:br/>
      </w:r>
      <w:r>
        <w:rPr>
          <w:color w:val="2D2D2D"/>
          <w:sz w:val="15"/>
          <w:szCs w:val="15"/>
        </w:rPr>
        <w:br/>
        <w:t>- необходимые проверки из состава периодических испытаний;</w:t>
      </w:r>
      <w:r>
        <w:rPr>
          <w:color w:val="2D2D2D"/>
          <w:sz w:val="15"/>
          <w:szCs w:val="15"/>
        </w:rPr>
        <w:br/>
      </w:r>
      <w:r>
        <w:rPr>
          <w:color w:val="2D2D2D"/>
          <w:sz w:val="15"/>
          <w:szCs w:val="15"/>
        </w:rPr>
        <w:br/>
        <w:t>- требования по количеству образцов, необходимых для проведения типовых испытаний;</w:t>
      </w:r>
      <w:r>
        <w:rPr>
          <w:color w:val="2D2D2D"/>
          <w:sz w:val="15"/>
          <w:szCs w:val="15"/>
        </w:rPr>
        <w:br/>
      </w:r>
      <w:r>
        <w:rPr>
          <w:color w:val="2D2D2D"/>
          <w:sz w:val="15"/>
          <w:szCs w:val="15"/>
        </w:rPr>
        <w:br/>
        <w:t>- указание об использовании образцов, подвергнутых типовым испытаниям.</w:t>
      </w:r>
      <w:proofErr w:type="gramEnd"/>
      <w:r>
        <w:rPr>
          <w:color w:val="2D2D2D"/>
          <w:sz w:val="15"/>
          <w:szCs w:val="15"/>
        </w:rPr>
        <w:br/>
      </w:r>
      <w:r>
        <w:rPr>
          <w:color w:val="2D2D2D"/>
          <w:sz w:val="15"/>
          <w:szCs w:val="15"/>
        </w:rPr>
        <w:br/>
        <w:t>В программу типовых испытаний, при необходимости, могут быть включены также специальные испытания (например, сравнительные испытания образцов СТС, изготовленных без учета и с учетом предлагаемых изменений, а также испытания из состава проводившихся испытаний опытных образцов СТС или испытаний, проводившихся при постановке СТС на производство).</w:t>
      </w:r>
      <w:r>
        <w:rPr>
          <w:color w:val="2D2D2D"/>
          <w:sz w:val="15"/>
          <w:szCs w:val="15"/>
        </w:rPr>
        <w:br/>
      </w:r>
      <w:r>
        <w:rPr>
          <w:color w:val="2D2D2D"/>
          <w:sz w:val="15"/>
          <w:szCs w:val="15"/>
        </w:rPr>
        <w:br/>
        <w:t xml:space="preserve">Объем испытаний и контроля, включаемых в программу, должен быть достаточным для оценки влияния вносимых изменений на характеристики СТС, в том числе на ее безопасность, на взаимозаменяемость и совместимость, на ремонтопригодность, на производственную и эксплуатационную технологичность, а также </w:t>
      </w:r>
      <w:r>
        <w:rPr>
          <w:color w:val="2D2D2D"/>
          <w:sz w:val="15"/>
          <w:szCs w:val="15"/>
        </w:rPr>
        <w:lastRenderedPageBreak/>
        <w:t xml:space="preserve">на </w:t>
      </w:r>
      <w:proofErr w:type="spellStart"/>
      <w:r>
        <w:rPr>
          <w:color w:val="2D2D2D"/>
          <w:sz w:val="15"/>
          <w:szCs w:val="15"/>
        </w:rPr>
        <w:t>утилизируемость</w:t>
      </w:r>
      <w:proofErr w:type="spellEnd"/>
      <w:r>
        <w:rPr>
          <w:color w:val="2D2D2D"/>
          <w:sz w:val="15"/>
          <w:szCs w:val="15"/>
        </w:rPr>
        <w:t xml:space="preserve"> СТС.</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4.9.5 Программу и методики (при отсутствии стандартизованных) типовых испытаний разрабатывает разработчик СТС, которое в установленном порядке утверждает конструкторскую или технологическую документацию на СТС.</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4.9.6 Типовые испытания проводят на образцах СТС, изготовленных с внесением в конструкцию или технологию изготовления предлагаемых изменений.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4.9.7 Результаты типовых испытаний считают положительными, если полученные фактические данные по всем видам проверок, включенных в программу типовых испытаний, свидетельствуют о достижении требуемых значений показателей СТС (технологического процесса), оговоренных в программе и методике, и достаточны для оценки эффективности (целесообразности) внесения изменений.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4.9.8</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конструкции (технологии изготовления) подтверждены положительными результатами типовых испытаний, то эти изменения вносят в документацию на СТС в соответствии с установленным порядком.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4.9.9</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не подтверждены положительными результатами типовых испытаний, то эти изменения в соответствующую утвержденную и действующую документацию на продукцию не вносят и принимают решение по использованию образцов СТС, изготовленных для проведения типовых испытаний (в соответствии с требованиями программы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4.10 Отчетность о результатах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 Результаты каждого испытания, проведенного испытательной лабораторией (далее - лаборатория), должны быть оформлены точно, четко, недвусмысленно и объективно.</w:t>
      </w:r>
      <w:r>
        <w:rPr>
          <w:color w:val="2D2D2D"/>
          <w:sz w:val="15"/>
          <w:szCs w:val="15"/>
        </w:rPr>
        <w:br/>
      </w:r>
      <w:r>
        <w:rPr>
          <w:color w:val="2D2D2D"/>
          <w:sz w:val="15"/>
          <w:szCs w:val="15"/>
        </w:rPr>
        <w:br/>
      </w:r>
      <w:proofErr w:type="gramStart"/>
      <w:r>
        <w:rPr>
          <w:color w:val="2D2D2D"/>
          <w:sz w:val="15"/>
          <w:szCs w:val="15"/>
        </w:rPr>
        <w:t>Примечание - Под "испытательной лабораторией" в настоящем стандарте подразумеваются предприятия (организации), центры, специальные лаборатории, подразделения предприятий (организаций), являющиеся первой, второй или третьей стороной и осуществляющие испытания, которые, в том числе, составляют часть контроля при производстве и сертификации продукции.</w:t>
      </w:r>
      <w:r>
        <w:rPr>
          <w:color w:val="2D2D2D"/>
          <w:sz w:val="15"/>
          <w:szCs w:val="15"/>
        </w:rPr>
        <w:br/>
      </w:r>
      <w:r>
        <w:rPr>
          <w:color w:val="2D2D2D"/>
          <w:sz w:val="15"/>
          <w:szCs w:val="15"/>
        </w:rPr>
        <w:br/>
      </w:r>
      <w:proofErr w:type="gram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 Результаты испытаний оформляют протоколом испытаний, в котором указывают всю информацию, необходимую для толкования результатов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4.10.3</w:t>
      </w:r>
      <w:proofErr w:type="gramStart"/>
      <w:r>
        <w:rPr>
          <w:color w:val="2D2D2D"/>
          <w:sz w:val="15"/>
          <w:szCs w:val="15"/>
        </w:rPr>
        <w:t xml:space="preserve"> К</w:t>
      </w:r>
      <w:proofErr w:type="gramEnd"/>
      <w:r>
        <w:rPr>
          <w:color w:val="2D2D2D"/>
          <w:sz w:val="15"/>
          <w:szCs w:val="15"/>
        </w:rPr>
        <w:t>аждый протокол испытаний должен содержать, по крайней мере, следующую информацию (если лаборатория не имеет обоснованных причин не указывать ту или иную информацию):</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наименование документа - "Протокол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вид испытаний (</w:t>
      </w:r>
      <w:proofErr w:type="gramStart"/>
      <w:r>
        <w:rPr>
          <w:color w:val="2D2D2D"/>
          <w:sz w:val="15"/>
          <w:szCs w:val="15"/>
        </w:rPr>
        <w:t>периодические</w:t>
      </w:r>
      <w:proofErr w:type="gramEnd"/>
      <w:r>
        <w:rPr>
          <w:color w:val="2D2D2D"/>
          <w:sz w:val="15"/>
          <w:szCs w:val="15"/>
        </w:rPr>
        <w:t>, типовые и др.);</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уникальную идентификацию протокола испытаний (например, серийный номер), а также идентификацию на каждой странице, чтобы обеспечить признание страницы как части протокола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нумерацию страниц с указанием общего числа страниц;</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наименование и адрес лаборатории, а также место проведения испытаний, если оно не находится по адресу лаборатории;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наименование и адрес изготовителя испытываемого СТС;</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идентификацию используемого метода;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з</w:t>
      </w:r>
      <w:proofErr w:type="spellEnd"/>
      <w:r>
        <w:rPr>
          <w:color w:val="2D2D2D"/>
          <w:sz w:val="15"/>
          <w:szCs w:val="15"/>
        </w:rPr>
        <w:t xml:space="preserve">) описание, состояние и недвусмысленную идентификацию </w:t>
      </w:r>
      <w:proofErr w:type="gramStart"/>
      <w:r>
        <w:rPr>
          <w:color w:val="2D2D2D"/>
          <w:sz w:val="15"/>
          <w:szCs w:val="15"/>
        </w:rPr>
        <w:t>испытываемого</w:t>
      </w:r>
      <w:proofErr w:type="gramEnd"/>
      <w:r>
        <w:rPr>
          <w:color w:val="2D2D2D"/>
          <w:sz w:val="15"/>
          <w:szCs w:val="15"/>
        </w:rPr>
        <w:t xml:space="preserve"> СТС (модель, тип, марка и т.п.);</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дату получения СТС, подлежащего испытаниям, если это существенно для достоверности и применения результатов, а также дату проведения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ссылку на метод отбора образцов, используемые лабораторией, если они имеют отношение к достоверности и применению результатов;</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результаты испытаний с указанием (при необходимости) единиц измерений;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имя, должность и подпись лица, утвердившего протокол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w:t>
      </w:r>
      <w:proofErr w:type="spellEnd"/>
      <w:r>
        <w:rPr>
          <w:color w:val="2D2D2D"/>
          <w:sz w:val="15"/>
          <w:szCs w:val="15"/>
        </w:rPr>
        <w:t>) при необходимости указание на то, что результаты относятся только к СТС, прошедшим испытания.</w:t>
      </w:r>
      <w:r>
        <w:rPr>
          <w:color w:val="2D2D2D"/>
          <w:sz w:val="15"/>
          <w:szCs w:val="15"/>
        </w:rPr>
        <w:br/>
      </w:r>
      <w:r>
        <w:rPr>
          <w:color w:val="2D2D2D"/>
          <w:sz w:val="15"/>
          <w:szCs w:val="15"/>
        </w:rPr>
        <w:br/>
        <w:t>Примечание - Лабораториям рекомендуется делать запись в протоколе испытаний или прилагать заявление о том, что протокол испытаний не может быть полностью или частично воспроизведен без письменного разрешения лаборатории.</w:t>
      </w:r>
      <w:r>
        <w:rPr>
          <w:color w:val="2D2D2D"/>
          <w:sz w:val="15"/>
          <w:szCs w:val="15"/>
        </w:rPr>
        <w:br/>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4.10.4</w:t>
      </w:r>
      <w:proofErr w:type="gramStart"/>
      <w:r>
        <w:rPr>
          <w:color w:val="2D2D2D"/>
          <w:sz w:val="15"/>
          <w:szCs w:val="15"/>
        </w:rPr>
        <w:t xml:space="preserve"> В</w:t>
      </w:r>
      <w:proofErr w:type="gramEnd"/>
      <w:r>
        <w:rPr>
          <w:color w:val="2D2D2D"/>
          <w:sz w:val="15"/>
          <w:szCs w:val="15"/>
        </w:rPr>
        <w:t xml:space="preserve"> дополнение к требованиям, перечисленным в 4.10.3, протоколы испытаний должны, если это необходимо для толкования результатов испытаний, включать следующее: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отклонения, дополнения или исключения, относящиеся к методу испытаний, а также информацию о специальных условиях испытаний, таких, как условия окружающей среды;</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указание на соответствие/несоответствие требованиям и/или техническим условиям;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мнения и толкования, которые могут, в частности, касаться следующего: </w:t>
      </w:r>
      <w:r>
        <w:rPr>
          <w:color w:val="2D2D2D"/>
          <w:sz w:val="15"/>
          <w:szCs w:val="15"/>
        </w:rPr>
        <w:br/>
      </w:r>
      <w:r>
        <w:rPr>
          <w:color w:val="2D2D2D"/>
          <w:sz w:val="15"/>
          <w:szCs w:val="15"/>
        </w:rPr>
        <w:br/>
        <w:t>- мнения о соответствии/несоответствии результатов требованиям;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рекомендаций по использованию результатов;</w:t>
      </w:r>
      <w:r>
        <w:rPr>
          <w:color w:val="2D2D2D"/>
          <w:sz w:val="15"/>
          <w:szCs w:val="15"/>
        </w:rPr>
        <w:br/>
      </w:r>
      <w:r>
        <w:rPr>
          <w:color w:val="2D2D2D"/>
          <w:sz w:val="15"/>
          <w:szCs w:val="15"/>
        </w:rPr>
        <w:br/>
        <w:t>- мнения по улучшению образцов.</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4.10.5</w:t>
      </w:r>
      <w:proofErr w:type="gramStart"/>
      <w:r>
        <w:rPr>
          <w:color w:val="2D2D2D"/>
          <w:sz w:val="15"/>
          <w:szCs w:val="15"/>
        </w:rPr>
        <w:t xml:space="preserve"> В</w:t>
      </w:r>
      <w:proofErr w:type="gramEnd"/>
      <w:r>
        <w:rPr>
          <w:color w:val="2D2D2D"/>
          <w:sz w:val="15"/>
          <w:szCs w:val="15"/>
        </w:rPr>
        <w:t xml:space="preserve"> дополнение к требованиям, приведенным в 4.10.3 и 4.10.4, протоколы испытаний, содержащие результаты отбора образцов, должны включать, если это необходимо для толкования результатов испытаний, следующее:</w:t>
      </w:r>
      <w:r>
        <w:rPr>
          <w:color w:val="2D2D2D"/>
          <w:sz w:val="15"/>
          <w:szCs w:val="15"/>
        </w:rPr>
        <w:br/>
      </w:r>
      <w:r>
        <w:rPr>
          <w:color w:val="2D2D2D"/>
          <w:sz w:val="15"/>
          <w:szCs w:val="15"/>
        </w:rPr>
        <w:br/>
        <w:t>- дату отбора образцов;</w:t>
      </w:r>
      <w:r>
        <w:rPr>
          <w:color w:val="2D2D2D"/>
          <w:sz w:val="15"/>
          <w:szCs w:val="15"/>
        </w:rPr>
        <w:br/>
      </w:r>
      <w:r>
        <w:rPr>
          <w:color w:val="2D2D2D"/>
          <w:sz w:val="15"/>
          <w:szCs w:val="15"/>
        </w:rPr>
        <w:br/>
        <w:t>- однозначную идентификацию СТС, образцы которых отбирались (включая, при необходимости, наименование производителя, обозначение модели или типа и серийные номера);</w:t>
      </w:r>
      <w:r>
        <w:rPr>
          <w:color w:val="2D2D2D"/>
          <w:sz w:val="15"/>
          <w:szCs w:val="15"/>
        </w:rPr>
        <w:br/>
      </w:r>
      <w:r>
        <w:rPr>
          <w:color w:val="2D2D2D"/>
          <w:sz w:val="15"/>
          <w:szCs w:val="15"/>
        </w:rPr>
        <w:br/>
        <w:t>- место, где проводился отбор образцов, включая любые графики, эскизы или фотографии;</w:t>
      </w:r>
      <w:r>
        <w:rPr>
          <w:color w:val="2D2D2D"/>
          <w:sz w:val="15"/>
          <w:szCs w:val="15"/>
        </w:rPr>
        <w:br/>
      </w:r>
      <w:r>
        <w:rPr>
          <w:color w:val="2D2D2D"/>
          <w:sz w:val="15"/>
          <w:szCs w:val="15"/>
        </w:rPr>
        <w:br/>
        <w:t xml:space="preserve">- </w:t>
      </w:r>
      <w:proofErr w:type="gramStart"/>
      <w:r>
        <w:rPr>
          <w:color w:val="2D2D2D"/>
          <w:sz w:val="15"/>
          <w:szCs w:val="15"/>
        </w:rPr>
        <w:t>ссылку на план и процедуры отбора образцов;</w:t>
      </w:r>
      <w:r>
        <w:rPr>
          <w:color w:val="2D2D2D"/>
          <w:sz w:val="15"/>
          <w:szCs w:val="15"/>
        </w:rPr>
        <w:br/>
      </w:r>
      <w:r>
        <w:rPr>
          <w:color w:val="2D2D2D"/>
          <w:sz w:val="15"/>
          <w:szCs w:val="15"/>
        </w:rPr>
        <w:br/>
        <w:t>- подробное описание условий окружающей среды во время проведения отбора образцов, которые могут повлиять на истолкование результатов испытаний;</w:t>
      </w:r>
      <w:r>
        <w:rPr>
          <w:color w:val="2D2D2D"/>
          <w:sz w:val="15"/>
          <w:szCs w:val="15"/>
        </w:rPr>
        <w:br/>
      </w:r>
      <w:r>
        <w:rPr>
          <w:color w:val="2D2D2D"/>
          <w:sz w:val="15"/>
          <w:szCs w:val="15"/>
        </w:rPr>
        <w:br/>
        <w:t>- ссылку на любой стандарт или другую нормативную и техническую документацию, касающиеся метода или процедуры отбора образцов, а также отклонения, дополнения или исключения из соответствующей нормативной и технической документации.</w:t>
      </w:r>
      <w:r>
        <w:rPr>
          <w:color w:val="2D2D2D"/>
          <w:sz w:val="15"/>
          <w:szCs w:val="15"/>
        </w:rPr>
        <w:br/>
      </w:r>
      <w:proofErr w:type="gram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4.10.6 Рекомендуемая форма протокола испытаний приведена в приложении</w:t>
      </w:r>
      <w:proofErr w:type="gramStart"/>
      <w:r>
        <w:rPr>
          <w:color w:val="2D2D2D"/>
          <w:sz w:val="15"/>
          <w:szCs w:val="15"/>
        </w:rPr>
        <w:t xml:space="preserve"> Б</w:t>
      </w:r>
      <w:proofErr w:type="gramEnd"/>
      <w:r>
        <w:rPr>
          <w:color w:val="2D2D2D"/>
          <w:sz w:val="15"/>
          <w:szCs w:val="15"/>
        </w:rPr>
        <w:t xml:space="preserve"> (форма Б.1).</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4.10.7</w:t>
      </w:r>
      <w:proofErr w:type="gramStart"/>
      <w:r>
        <w:rPr>
          <w:color w:val="2D2D2D"/>
          <w:sz w:val="15"/>
          <w:szCs w:val="15"/>
        </w:rPr>
        <w:t xml:space="preserve"> П</w:t>
      </w:r>
      <w:proofErr w:type="gramEnd"/>
      <w:r>
        <w:rPr>
          <w:color w:val="2D2D2D"/>
          <w:sz w:val="15"/>
          <w:szCs w:val="15"/>
        </w:rPr>
        <w:t>о результатам испытаний (периодических, типовых и др.) также оформляют акт. Рекомендуемые формы актов испытаний приведены в приложении</w:t>
      </w:r>
      <w:proofErr w:type="gramStart"/>
      <w:r>
        <w:rPr>
          <w:color w:val="2D2D2D"/>
          <w:sz w:val="15"/>
          <w:szCs w:val="15"/>
        </w:rPr>
        <w:t xml:space="preserve"> Б</w:t>
      </w:r>
      <w:proofErr w:type="gramEnd"/>
      <w:r>
        <w:rPr>
          <w:color w:val="2D2D2D"/>
          <w:sz w:val="15"/>
          <w:szCs w:val="15"/>
        </w:rPr>
        <w:t xml:space="preserve"> (формы Б.2 и Б.3).</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Соответствие СТС требованиям, приведенным в приложении</w:t>
      </w:r>
      <w:proofErr w:type="gramStart"/>
      <w:r>
        <w:rPr>
          <w:color w:val="2D2D2D"/>
          <w:sz w:val="15"/>
          <w:szCs w:val="15"/>
        </w:rPr>
        <w:t xml:space="preserve"> А</w:t>
      </w:r>
      <w:proofErr w:type="gramEnd"/>
      <w:r>
        <w:rPr>
          <w:color w:val="2D2D2D"/>
          <w:sz w:val="15"/>
          <w:szCs w:val="15"/>
        </w:rPr>
        <w:t>, проверяют согласно методам, изложенным в соответствующих Правилах ЕЭК ООН и национальных нормативных документах по стандартизации.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 Испытания на </w:t>
      </w:r>
      <w:proofErr w:type="spellStart"/>
      <w:r>
        <w:rPr>
          <w:color w:val="2D2D2D"/>
          <w:sz w:val="15"/>
          <w:szCs w:val="15"/>
        </w:rPr>
        <w:t>бронестойкость</w:t>
      </w:r>
      <w:proofErr w:type="spellEnd"/>
      <w:r>
        <w:rPr>
          <w:color w:val="2D2D2D"/>
          <w:sz w:val="15"/>
          <w:szCs w:val="15"/>
        </w:rPr>
        <w:t xml:space="preserve"> проводят в лабораториях, аккредитованных в установленном порядке на право проведения испытаний на соответствие требованиям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 Рекомендуемая методика испытаний приведена в приложении В. </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5.3 Проверку СТС на соответствие требованиям, изложенным в 3.5-3.14, 3.17-3.23, 3.25.7, 3.26-3.28, 3.31-3.35 проводят экспертным методом путем анализа конструкторской документации (КД) и образца.</w:t>
      </w:r>
      <w:r>
        <w:rPr>
          <w:color w:val="2D2D2D"/>
          <w:sz w:val="15"/>
          <w:szCs w:val="15"/>
        </w:rPr>
        <w:br/>
      </w:r>
      <w:r>
        <w:rPr>
          <w:color w:val="2D2D2D"/>
          <w:sz w:val="15"/>
          <w:szCs w:val="15"/>
        </w:rPr>
        <w:br/>
        <w:t>5.2, 5.3 (Измененная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Проверку СТС на соответствие требованиям по 3.15, 3.16 проводят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41.21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w:t>
      </w:r>
      <w:proofErr w:type="gramStart"/>
      <w:r>
        <w:rPr>
          <w:color w:val="2D2D2D"/>
          <w:sz w:val="15"/>
          <w:szCs w:val="15"/>
        </w:rPr>
        <w:t xml:space="preserve"> П</w:t>
      </w:r>
      <w:proofErr w:type="gramEnd"/>
      <w:r>
        <w:rPr>
          <w:color w:val="2D2D2D"/>
          <w:sz w:val="15"/>
          <w:szCs w:val="15"/>
        </w:rPr>
        <w:t>ри проверке линейных размеров по 3.19.1 и 3.19.2 следует применять линейку металлическую длиной 100 см с погрешностью измерения ±0,1 см.</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Проверку СТС на соответствие требованиям по 3.24 проводят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52302</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Методы проверки требований по 3.25.1-3.25.6 должны соответствовать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51266</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Методы проверки требований по 3.25.8 должны соответствовать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51136</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5.9 (Исключен,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Методы проверки требований по 3.29 должны соответствовать </w:t>
      </w:r>
      <w:r w:rsidRPr="006732E2">
        <w:rPr>
          <w:color w:val="2D2D2D"/>
          <w:sz w:val="15"/>
          <w:szCs w:val="15"/>
        </w:rPr>
        <w:t>ГОСТ 25076</w: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5.11 Методы проверки требований по 3.30 приведены в приложении Г.</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(обязательное). Перечень требований, установленных в отношении выпускаемых в обращение специальных транспортных средств категорий М(1), N(1), N(2), N(3) по ГОСТ </w:t>
      </w:r>
      <w:proofErr w:type="gramStart"/>
      <w:r>
        <w:rPr>
          <w:rFonts w:ascii="Arial" w:hAnsi="Arial" w:cs="Arial"/>
          <w:b w:val="0"/>
          <w:bCs w:val="0"/>
          <w:color w:val="3C3C3C"/>
          <w:sz w:val="41"/>
          <w:szCs w:val="41"/>
        </w:rPr>
        <w:t>Р</w:t>
      </w:r>
      <w:proofErr w:type="gramEnd"/>
      <w:r>
        <w:rPr>
          <w:rFonts w:ascii="Arial" w:hAnsi="Arial" w:cs="Arial"/>
          <w:b w:val="0"/>
          <w:bCs w:val="0"/>
          <w:color w:val="3C3C3C"/>
          <w:sz w:val="41"/>
          <w:szCs w:val="41"/>
        </w:rPr>
        <w:t xml:space="preserve"> 52051, предназначенных для перевозки денежной выручки и ценных грузов</w:t>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(обязательное)</w:t>
      </w:r>
    </w:p>
    <w:p w:rsidR="006732E2" w:rsidRDefault="006732E2" w:rsidP="006732E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ПЕРЕЧЕНЬ</w:t>
      </w:r>
      <w:r>
        <w:rPr>
          <w:color w:val="3C3C3C"/>
          <w:sz w:val="41"/>
          <w:szCs w:val="41"/>
        </w:rPr>
        <w:br/>
        <w:t>требований, установленных в отношении выпускаемых в обращение специальных транспортных средств категорий М</w:t>
      </w:r>
      <w:r>
        <w:rPr>
          <w:color w:val="3C3C3C"/>
          <w:sz w:val="41"/>
          <w:szCs w:val="41"/>
        </w:rPr>
        <w:pict>
          <v:shape id="_x0000_i113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3C3C3C"/>
          <w:sz w:val="41"/>
          <w:szCs w:val="41"/>
        </w:rPr>
        <w:t>, N</w:t>
      </w:r>
      <w:r>
        <w:rPr>
          <w:color w:val="3C3C3C"/>
          <w:sz w:val="41"/>
          <w:szCs w:val="41"/>
        </w:rPr>
        <w:pict>
          <v:shape id="_x0000_i113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3C3C3C"/>
          <w:sz w:val="41"/>
          <w:szCs w:val="41"/>
        </w:rPr>
        <w:t>, N</w:t>
      </w:r>
      <w:r>
        <w:rPr>
          <w:color w:val="3C3C3C"/>
          <w:sz w:val="41"/>
          <w:szCs w:val="41"/>
        </w:rPr>
        <w:pict>
          <v:shape id="_x0000_i114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3C3C3C"/>
          <w:sz w:val="41"/>
          <w:szCs w:val="41"/>
        </w:rPr>
        <w:t>, N</w:t>
      </w:r>
      <w:r>
        <w:rPr>
          <w:color w:val="3C3C3C"/>
          <w:sz w:val="41"/>
          <w:szCs w:val="41"/>
        </w:rPr>
        <w:pict>
          <v:shape id="_x0000_i114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3C3C3C"/>
          <w:sz w:val="41"/>
          <w:szCs w:val="41"/>
        </w:rPr>
        <w:t> по </w:t>
      </w:r>
      <w:r w:rsidRPr="006732E2">
        <w:rPr>
          <w:color w:val="3C3C3C"/>
          <w:sz w:val="41"/>
          <w:szCs w:val="41"/>
        </w:rPr>
        <w:t xml:space="preserve">ГОСТ </w:t>
      </w:r>
      <w:proofErr w:type="gramStart"/>
      <w:r w:rsidRPr="006732E2">
        <w:rPr>
          <w:color w:val="3C3C3C"/>
          <w:sz w:val="41"/>
          <w:szCs w:val="41"/>
        </w:rPr>
        <w:t>Р</w:t>
      </w:r>
      <w:proofErr w:type="gramEnd"/>
      <w:r w:rsidRPr="006732E2">
        <w:rPr>
          <w:color w:val="3C3C3C"/>
          <w:sz w:val="41"/>
          <w:szCs w:val="41"/>
        </w:rPr>
        <w:t xml:space="preserve"> 52051</w:t>
      </w:r>
      <w:r>
        <w:rPr>
          <w:color w:val="3C3C3C"/>
          <w:sz w:val="41"/>
          <w:szCs w:val="41"/>
        </w:rPr>
        <w:t>, предназначенных для перевозки денежной выручки и ценных грузов</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А.1</w:t>
      </w:r>
      <w:r>
        <w:rPr>
          <w:color w:val="2D2D2D"/>
          <w:sz w:val="15"/>
          <w:szCs w:val="15"/>
        </w:rPr>
        <w:br/>
      </w:r>
    </w:p>
    <w:tbl>
      <w:tblPr>
        <w:tblW w:w="0" w:type="auto"/>
        <w:tblCellMar>
          <w:left w:w="0" w:type="dxa"/>
          <w:right w:w="0" w:type="dxa"/>
        </w:tblCellMar>
        <w:tblLook w:val="04A0"/>
      </w:tblPr>
      <w:tblGrid>
        <w:gridCol w:w="2664"/>
        <w:gridCol w:w="2549"/>
        <w:gridCol w:w="1035"/>
        <w:gridCol w:w="3328"/>
        <w:gridCol w:w="913"/>
      </w:tblGrid>
      <w:tr w:rsidR="006732E2" w:rsidTr="006732E2">
        <w:trPr>
          <w:trHeight w:val="15"/>
        </w:trPr>
        <w:tc>
          <w:tcPr>
            <w:tcW w:w="2957" w:type="dxa"/>
            <w:hideMark/>
          </w:tcPr>
          <w:p w:rsidR="006732E2" w:rsidRDefault="006732E2">
            <w:pPr>
              <w:rPr>
                <w:sz w:val="2"/>
                <w:szCs w:val="24"/>
              </w:rPr>
            </w:pPr>
          </w:p>
        </w:tc>
        <w:tc>
          <w:tcPr>
            <w:tcW w:w="2772" w:type="dxa"/>
            <w:hideMark/>
          </w:tcPr>
          <w:p w:rsidR="006732E2" w:rsidRDefault="006732E2">
            <w:pPr>
              <w:rPr>
                <w:sz w:val="2"/>
                <w:szCs w:val="24"/>
              </w:rPr>
            </w:pPr>
          </w:p>
        </w:tc>
        <w:tc>
          <w:tcPr>
            <w:tcW w:w="1109" w:type="dxa"/>
            <w:hideMark/>
          </w:tcPr>
          <w:p w:rsidR="006732E2" w:rsidRDefault="006732E2">
            <w:pPr>
              <w:rPr>
                <w:sz w:val="2"/>
                <w:szCs w:val="24"/>
              </w:rPr>
            </w:pPr>
          </w:p>
        </w:tc>
        <w:tc>
          <w:tcPr>
            <w:tcW w:w="3511" w:type="dxa"/>
            <w:hideMark/>
          </w:tcPr>
          <w:p w:rsidR="006732E2" w:rsidRDefault="006732E2">
            <w:pPr>
              <w:rPr>
                <w:sz w:val="2"/>
                <w:szCs w:val="24"/>
              </w:rPr>
            </w:pPr>
          </w:p>
        </w:tc>
        <w:tc>
          <w:tcPr>
            <w:tcW w:w="924" w:type="dxa"/>
            <w:hideMark/>
          </w:tcPr>
          <w:p w:rsidR="006732E2" w:rsidRDefault="006732E2">
            <w:pPr>
              <w:rPr>
                <w:sz w:val="2"/>
                <w:szCs w:val="24"/>
              </w:rPr>
            </w:pPr>
          </w:p>
        </w:tc>
      </w:tr>
      <w:tr w:rsidR="006732E2" w:rsidTr="006732E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Содержание требований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Элементы и свойства объектов технического регулирования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w:t>
            </w:r>
            <w:proofErr w:type="gramStart"/>
            <w:r>
              <w:rPr>
                <w:color w:val="2D2D2D"/>
                <w:sz w:val="15"/>
                <w:szCs w:val="15"/>
              </w:rPr>
              <w:t>е-</w:t>
            </w:r>
            <w:proofErr w:type="gramEnd"/>
            <w:r>
              <w:rPr>
                <w:color w:val="2D2D2D"/>
                <w:sz w:val="15"/>
                <w:szCs w:val="15"/>
              </w:rPr>
              <w:br/>
            </w:r>
            <w:proofErr w:type="spellStart"/>
            <w:r>
              <w:rPr>
                <w:color w:val="2D2D2D"/>
                <w:sz w:val="15"/>
                <w:szCs w:val="15"/>
              </w:rPr>
              <w:t>няемость</w:t>
            </w:r>
            <w:proofErr w:type="spellEnd"/>
            <w:r>
              <w:rPr>
                <w:color w:val="2D2D2D"/>
                <w:sz w:val="15"/>
                <w:szCs w:val="15"/>
              </w:rPr>
              <w:t xml:space="preserve"> по кате-</w:t>
            </w:r>
            <w:r>
              <w:rPr>
                <w:color w:val="2D2D2D"/>
                <w:sz w:val="15"/>
                <w:szCs w:val="15"/>
              </w:rPr>
              <w:br/>
            </w:r>
            <w:proofErr w:type="spellStart"/>
            <w:r>
              <w:rPr>
                <w:color w:val="2D2D2D"/>
                <w:sz w:val="15"/>
                <w:szCs w:val="15"/>
              </w:rPr>
              <w:t>гориям</w:t>
            </w:r>
            <w:proofErr w:type="spellEnd"/>
            <w:r>
              <w:rPr>
                <w:color w:val="2D2D2D"/>
                <w:sz w:val="15"/>
                <w:szCs w:val="15"/>
              </w:rPr>
              <w:t xml:space="preserve"> СТС</w:t>
            </w:r>
            <w:r>
              <w:rPr>
                <w:color w:val="2D2D2D"/>
                <w:sz w:val="15"/>
                <w:szCs w:val="15"/>
              </w:rPr>
              <w:br/>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Документы, устанавливающие требования (период их применения)</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Сноска к данным таблицы</w: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 Эффективное действие тормозной системы</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1.1 Эффективность тормозных систем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4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4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4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4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13-10</w:t>
            </w:r>
            <w:r>
              <w:rPr>
                <w:color w:val="2D2D2D"/>
                <w:sz w:val="15"/>
                <w:szCs w:val="15"/>
              </w:rPr>
              <w:t>, включая дополнения 1-5 (до 31 декабря 2015 г.)</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4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4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4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4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13-11</w:t>
            </w:r>
            <w:r>
              <w:rPr>
                <w:color w:val="2D2D2D"/>
                <w:sz w:val="15"/>
                <w:szCs w:val="15"/>
              </w:rPr>
              <w:t>, включая дополнение 2 (с 1 января 2016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5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5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13Н-00, включая дополнения 1-9</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52"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p>
        </w:tc>
      </w:tr>
      <w:tr w:rsidR="006732E2" w:rsidTr="006732E2">
        <w:tc>
          <w:tcPr>
            <w:tcW w:w="1127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Правила ЕЭК ООН, упомянутые здесь и далее по тексту, временно не приводятся. За дополнительной информацией обратитесь по </w:t>
            </w:r>
            <w:r w:rsidRPr="006732E2">
              <w:rPr>
                <w:color w:val="2D2D2D"/>
                <w:sz w:val="15"/>
                <w:szCs w:val="15"/>
              </w:rPr>
              <w:t>ссылке</w:t>
            </w:r>
            <w:r>
              <w:rPr>
                <w:color w:val="2D2D2D"/>
                <w:sz w:val="15"/>
                <w:szCs w:val="15"/>
              </w:rPr>
              <w:t>. - Примечание изготовителя базы данных.</w: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 Эффективное действие рулевого управления, управляемость и устойчивость</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2.1 Рулевое управление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5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5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5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5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79-01, включая дополнения 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2.2 Оснащение шинами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5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5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5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6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30-02, включая дополнения 1-15</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Правила ЕЭК ООН N 54-00, включая дополнения </w:t>
            </w:r>
            <w:r>
              <w:rPr>
                <w:color w:val="2D2D2D"/>
                <w:sz w:val="15"/>
                <w:szCs w:val="15"/>
              </w:rPr>
              <w:lastRenderedPageBreak/>
              <w:t>1-16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6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6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64-00, включая дополнения 1-2 (до 31 декабря 2011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64-01 (с 1 января 2012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2.3 Сцепление шин на мокром покрытии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6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6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117-01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2.4 Оснащение сцепными устройствами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6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6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6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6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55-01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69"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2.5 Оснащение укороченными сцепными устройствами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17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7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102-00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72"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 Минимизация травмирующих воздействий на находящихся в транспортном средстве людей и возможность их эвакуации после дорожно-транспортного происшествия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3.1 Места крепления ремней безопасности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7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7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7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7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14-03</w:t>
            </w:r>
            <w:r>
              <w:rPr>
                <w:color w:val="2D2D2D"/>
                <w:sz w:val="15"/>
                <w:szCs w:val="15"/>
              </w:rPr>
              <w:t> (до 31 декабря 2011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14-04</w:t>
            </w:r>
            <w:r>
              <w:rPr>
                <w:color w:val="2D2D2D"/>
                <w:sz w:val="15"/>
                <w:szCs w:val="15"/>
              </w:rPr>
              <w:t> (с 1 января 2012 г.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14-06</w:t>
            </w:r>
            <w:r>
              <w:rPr>
                <w:color w:val="2D2D2D"/>
                <w:sz w:val="15"/>
                <w:szCs w:val="15"/>
              </w:rPr>
              <w:t>, включая дополнения 1-4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7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3.2 Требования к ремням безопасности и оснащению удерживающими системами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7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7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8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8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16-04</w:t>
            </w:r>
            <w:r>
              <w:rPr>
                <w:color w:val="2D2D2D"/>
                <w:sz w:val="15"/>
                <w:szCs w:val="15"/>
              </w:rPr>
              <w:t>, включая дополнения 1-7 (до 31 декабря 2011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16-04</w:t>
            </w:r>
            <w:r>
              <w:rPr>
                <w:color w:val="2D2D2D"/>
                <w:sz w:val="15"/>
                <w:szCs w:val="15"/>
              </w:rPr>
              <w:t>, включая дополнения 1-11 (с 1 января 2012 г.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16-04</w:t>
            </w:r>
            <w:r>
              <w:rPr>
                <w:color w:val="2D2D2D"/>
                <w:sz w:val="15"/>
                <w:szCs w:val="15"/>
              </w:rPr>
              <w:t>, включая дополнения 1-14, 16 (с 1 января 2014 г. до 31 декабря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16-05</w:t>
            </w:r>
            <w:r>
              <w:rPr>
                <w:color w:val="2D2D2D"/>
                <w:sz w:val="15"/>
                <w:szCs w:val="15"/>
              </w:rPr>
              <w:t>, включая дополнение 1 (с 1 января 2015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82"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3.3 Прочность сидений и их креплений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8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17-05 (до 31 декабря 2013 г.)</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8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8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8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8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17-08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88" type="#_x0000_t75" alt="ГОСТ Р 53814-2010 Автомобили для перевозки денежной выручки и ценных грузов. Технические требования и методы испытаний (с Изменением N 1)" style="width:23.1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3.4 Подголовники сидений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8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9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25-04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91"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3.5 Защитные свойства кабин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19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9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19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29-02</w:t>
            </w:r>
            <w:r>
              <w:rPr>
                <w:color w:val="2D2D2D"/>
                <w:sz w:val="15"/>
                <w:szCs w:val="15"/>
              </w:rPr>
              <w:t>,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3.6 </w:t>
            </w:r>
            <w:proofErr w:type="spellStart"/>
            <w:r>
              <w:rPr>
                <w:color w:val="2D2D2D"/>
                <w:sz w:val="15"/>
                <w:szCs w:val="15"/>
              </w:rPr>
              <w:t>Травмобезопасность</w:t>
            </w:r>
            <w:proofErr w:type="spellEnd"/>
            <w:r>
              <w:rPr>
                <w:color w:val="2D2D2D"/>
                <w:sz w:val="15"/>
                <w:szCs w:val="15"/>
              </w:rPr>
              <w:t xml:space="preserve"> внутреннего оборудования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9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21-01</w:t>
            </w:r>
            <w:r>
              <w:rPr>
                <w:color w:val="2D2D2D"/>
                <w:sz w:val="15"/>
                <w:szCs w:val="15"/>
              </w:rPr>
              <w:t>, включая дополнения 1-3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96"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3.7 Замки и петли дверей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9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19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11-02, включая дополнение 1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19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0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11-03, включая дополнение 1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 Минимизация физических </w:t>
            </w:r>
            <w:proofErr w:type="gramStart"/>
            <w:r>
              <w:rPr>
                <w:color w:val="2D2D2D"/>
                <w:sz w:val="15"/>
                <w:szCs w:val="15"/>
              </w:rPr>
              <w:t>воздействии</w:t>
            </w:r>
            <w:proofErr w:type="gramEnd"/>
            <w:r>
              <w:rPr>
                <w:color w:val="2D2D2D"/>
                <w:sz w:val="15"/>
                <w:szCs w:val="15"/>
              </w:rPr>
              <w:t xml:space="preserve"> на других участников движения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4.1 </w:t>
            </w:r>
            <w:proofErr w:type="spellStart"/>
            <w:r>
              <w:rPr>
                <w:color w:val="2D2D2D"/>
                <w:sz w:val="15"/>
                <w:szCs w:val="15"/>
              </w:rPr>
              <w:t>Травмобезопасность</w:t>
            </w:r>
            <w:proofErr w:type="spellEnd"/>
            <w:r>
              <w:rPr>
                <w:color w:val="2D2D2D"/>
                <w:sz w:val="15"/>
                <w:szCs w:val="15"/>
              </w:rPr>
              <w:t xml:space="preserve"> наружных выступов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0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26-02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26-03, включая дополнение 1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02"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0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0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0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61-00,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4.2 Обеспечение защиты пешеходов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0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0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0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Глобальные технические правила N 9 (с 1 января 2016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09"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4.3 Оснащение задними защитными устройствами грузовых транспортных средств</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1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1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58-01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58-02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12"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4.4 Оснащение боковыми защитными устройствами грузовых транспортных средств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1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1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73-00,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4.5 Оснащение передними защитными устройствами грузовых транспортных средств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1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1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93-00 (с 1 января 2012 г.)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1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4.6 Защита от разбрызгивания из-под колес</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1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52853</w:t>
            </w:r>
            <w:r>
              <w:rPr>
                <w:color w:val="2D2D2D"/>
                <w:sz w:val="15"/>
                <w:szCs w:val="15"/>
              </w:rPr>
              <w:t>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19"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2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2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52422</w:t>
            </w:r>
            <w:r>
              <w:rPr>
                <w:color w:val="2D2D2D"/>
                <w:sz w:val="15"/>
                <w:szCs w:val="15"/>
              </w:rPr>
              <w:t>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2"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5 Пожарная безопасность</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5.1 Пожарная безопасность</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2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34-01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2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2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2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2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34-02, включая дополнения 1-3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28"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6 Обзорность внешнего пространства для водителя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6.1 Оснащение устройствами непрямого обзора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2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3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3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3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46-01, включая дополнения 1-4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46-02, включая дополнения 1-4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3"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6.2 Системы очистки ветрового стекла от обледенения и запотевания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3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ГОСТ P 52031</w:t>
            </w:r>
            <w:r>
              <w:rPr>
                <w:color w:val="2D2D2D"/>
                <w:sz w:val="15"/>
                <w:szCs w:val="15"/>
              </w:rPr>
              <w:t> (</w:t>
            </w:r>
            <w:proofErr w:type="spellStart"/>
            <w:r>
              <w:rPr>
                <w:color w:val="2D2D2D"/>
                <w:sz w:val="15"/>
                <w:szCs w:val="15"/>
              </w:rPr>
              <w:t>c</w:t>
            </w:r>
            <w:proofErr w:type="spellEnd"/>
            <w:r>
              <w:rPr>
                <w:color w:val="2D2D2D"/>
                <w:sz w:val="15"/>
                <w:szCs w:val="15"/>
              </w:rPr>
              <w:t xml:space="preserve"> 1 января 2012 г.)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5"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6.3 Системы очистки и </w:t>
            </w:r>
            <w:proofErr w:type="spellStart"/>
            <w:r>
              <w:rPr>
                <w:color w:val="2D2D2D"/>
                <w:sz w:val="15"/>
                <w:szCs w:val="15"/>
              </w:rPr>
              <w:t>омывания</w:t>
            </w:r>
            <w:proofErr w:type="spellEnd"/>
            <w:r>
              <w:rPr>
                <w:color w:val="2D2D2D"/>
                <w:sz w:val="15"/>
                <w:szCs w:val="15"/>
              </w:rPr>
              <w:t xml:space="preserve"> ветрового стекла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3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52032</w:t>
            </w:r>
            <w:r>
              <w:rPr>
                <w:color w:val="2D2D2D"/>
                <w:sz w:val="15"/>
                <w:szCs w:val="15"/>
              </w:rPr>
              <w:t> (с 1 января 2012 г.)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3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7 Измерение, регистрация и ограничение скорости транспортного средства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7.1 Механизмы измерения скорости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3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3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4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4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39-00, включая дополнения 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7.2 Устройства ограничения максимальной скорости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4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4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4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4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89-00,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46"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r>
      <w:tr w:rsidR="006732E2" w:rsidTr="006732E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8 </w:t>
            </w:r>
            <w:proofErr w:type="spellStart"/>
            <w:r>
              <w:rPr>
                <w:color w:val="2D2D2D"/>
                <w:sz w:val="15"/>
                <w:szCs w:val="15"/>
              </w:rPr>
              <w:t>Электробезопа</w:t>
            </w:r>
            <w:proofErr w:type="gramStart"/>
            <w:r>
              <w:rPr>
                <w:color w:val="2D2D2D"/>
                <w:sz w:val="15"/>
                <w:szCs w:val="15"/>
              </w:rPr>
              <w:t>с</w:t>
            </w:r>
            <w:proofErr w:type="spellEnd"/>
            <w:r>
              <w:rPr>
                <w:color w:val="2D2D2D"/>
                <w:sz w:val="15"/>
                <w:szCs w:val="15"/>
              </w:rPr>
              <w:t>-</w:t>
            </w:r>
            <w:proofErr w:type="gramEnd"/>
            <w:r>
              <w:rPr>
                <w:color w:val="2D2D2D"/>
                <w:sz w:val="15"/>
                <w:szCs w:val="15"/>
              </w:rPr>
              <w:br/>
            </w:r>
            <w:proofErr w:type="spellStart"/>
            <w:r>
              <w:rPr>
                <w:color w:val="2D2D2D"/>
                <w:sz w:val="15"/>
                <w:szCs w:val="15"/>
              </w:rPr>
              <w:t>ность</w:t>
            </w:r>
            <w:proofErr w:type="spellEnd"/>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8.1 </w:t>
            </w:r>
            <w:proofErr w:type="spellStart"/>
            <w:r>
              <w:rPr>
                <w:color w:val="2D2D2D"/>
                <w:sz w:val="15"/>
                <w:szCs w:val="15"/>
              </w:rPr>
              <w:t>Электробезопа</w:t>
            </w:r>
            <w:proofErr w:type="gramStart"/>
            <w:r>
              <w:rPr>
                <w:color w:val="2D2D2D"/>
                <w:sz w:val="15"/>
                <w:szCs w:val="15"/>
              </w:rPr>
              <w:t>с</w:t>
            </w:r>
            <w:proofErr w:type="spellEnd"/>
            <w:r>
              <w:rPr>
                <w:color w:val="2D2D2D"/>
                <w:sz w:val="15"/>
                <w:szCs w:val="15"/>
              </w:rPr>
              <w:t>-</w:t>
            </w:r>
            <w:proofErr w:type="gramEnd"/>
            <w:r>
              <w:rPr>
                <w:color w:val="2D2D2D"/>
                <w:sz w:val="15"/>
                <w:szCs w:val="15"/>
              </w:rPr>
              <w:br/>
            </w:r>
            <w:proofErr w:type="spellStart"/>
            <w:r>
              <w:rPr>
                <w:color w:val="2D2D2D"/>
                <w:sz w:val="15"/>
                <w:szCs w:val="15"/>
              </w:rPr>
              <w:t>ность</w:t>
            </w:r>
            <w:proofErr w:type="spellEnd"/>
            <w:r>
              <w:rPr>
                <w:color w:val="2D2D2D"/>
                <w:sz w:val="15"/>
                <w:szCs w:val="15"/>
              </w:rPr>
              <w:t xml:space="preserve"> аккумуляторных электромобилей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4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4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4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5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100-00,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9 Защита транспортного средства от </w:t>
            </w:r>
            <w:proofErr w:type="spellStart"/>
            <w:r>
              <w:rPr>
                <w:color w:val="2D2D2D"/>
                <w:sz w:val="15"/>
                <w:szCs w:val="15"/>
              </w:rPr>
              <w:t>несанкцион</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рованного</w:t>
            </w:r>
            <w:proofErr w:type="spellEnd"/>
            <w:r>
              <w:rPr>
                <w:color w:val="2D2D2D"/>
                <w:sz w:val="15"/>
                <w:szCs w:val="15"/>
              </w:rPr>
              <w:t xml:space="preserve"> использования</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9.1 Защита транспор</w:t>
            </w:r>
            <w:proofErr w:type="gramStart"/>
            <w:r>
              <w:rPr>
                <w:color w:val="2D2D2D"/>
                <w:sz w:val="15"/>
                <w:szCs w:val="15"/>
              </w:rPr>
              <w:t>т-</w:t>
            </w:r>
            <w:proofErr w:type="gramEnd"/>
            <w:r>
              <w:rPr>
                <w:color w:val="2D2D2D"/>
                <w:sz w:val="15"/>
                <w:szCs w:val="15"/>
              </w:rPr>
              <w:br/>
            </w:r>
            <w:proofErr w:type="spellStart"/>
            <w:r>
              <w:rPr>
                <w:color w:val="2D2D2D"/>
                <w:sz w:val="15"/>
                <w:szCs w:val="15"/>
              </w:rPr>
              <w:t>ного</w:t>
            </w:r>
            <w:proofErr w:type="spellEnd"/>
            <w:r>
              <w:rPr>
                <w:color w:val="2D2D2D"/>
                <w:sz w:val="15"/>
                <w:szCs w:val="15"/>
              </w:rPr>
              <w:t xml:space="preserve"> средства от несанкционированного использования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5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5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5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5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18-02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5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5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18-03, включая дополнения 1-2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5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5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5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116-00, включая дополнения 1-2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 cy="218440"/>
                  <wp:effectExtent l="19050" t="0" r="8255" b="0"/>
                  <wp:docPr id="236" name="Рисунок 236" descr="ГОСТ Р 53814-2010 Автомобили для перевозки денежной выручки и ценных грузов. Технические требования и методы испытаний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ГОСТ Р 53814-2010 Автомобили для перевозки денежной выручки и ценных грузов. Технические требования и методы испытаний (с Изменением N 1)"/>
                          <pic:cNvPicPr>
                            <a:picLocks noChangeAspect="1" noChangeArrowheads="1"/>
                          </pic:cNvPicPr>
                        </pic:nvPicPr>
                        <pic:blipFill>
                          <a:blip r:embed="rId14" cstate="print"/>
                          <a:srcRect/>
                          <a:stretch>
                            <a:fillRect/>
                          </a:stretch>
                        </pic:blipFill>
                        <pic:spPr bwMode="auto">
                          <a:xfrm>
                            <a:off x="0" y="0"/>
                            <a:ext cx="429895" cy="218440"/>
                          </a:xfrm>
                          <a:prstGeom prst="rect">
                            <a:avLst/>
                          </a:prstGeom>
                          <a:noFill/>
                          <a:ln w="9525">
                            <a:noFill/>
                            <a:miter lim="800000"/>
                            <a:headEnd/>
                            <a:tailEnd/>
                          </a:ln>
                        </pic:spPr>
                      </pic:pic>
                    </a:graphicData>
                  </a:graphic>
                </wp:inline>
              </w:drawing>
            </w:r>
          </w:p>
        </w:tc>
      </w:tr>
      <w:tr w:rsidR="006732E2" w:rsidTr="006732E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10 Минимизация выбросов вредных (загрязняющих) веществ; энергетическая эффективность (минимизация потребления топлива транспортными средствами с двигателями внутреннего сгорания и потребления электроэнергии электромобилями)</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10.1 Выбросы вредных (загрязняющих) веществ</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6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6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6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6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w:t>
            </w:r>
            <w:r>
              <w:rPr>
                <w:color w:val="2D2D2D"/>
                <w:sz w:val="15"/>
                <w:szCs w:val="15"/>
              </w:rPr>
              <w:t> (утвержден </w:t>
            </w:r>
            <w:r w:rsidRPr="006732E2">
              <w:rPr>
                <w:color w:val="2D2D2D"/>
                <w:sz w:val="15"/>
                <w:szCs w:val="15"/>
              </w:rPr>
              <w:t>постановлением Правительства Российской Федерации от 12 октября 2005 г. N 609</w:t>
            </w: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11 Минимизация внешнего и внутреннего шума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11.1 Внешний шум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6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6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6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6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51-02</w:t>
            </w:r>
            <w:r>
              <w:rPr>
                <w:color w:val="2D2D2D"/>
                <w:sz w:val="15"/>
                <w:szCs w:val="15"/>
              </w:rPr>
              <w:t>, включая дополнения 1-4, 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69"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11.2 Уровень шума от качения шин</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7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7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27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7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117-01 (с 1 января 2012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11.3 Внутренний шум</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7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7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7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7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51616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12 Устойчивость к воздействию внешних источников электромагнитного излучения и </w:t>
            </w:r>
            <w:r>
              <w:rPr>
                <w:color w:val="2D2D2D"/>
                <w:sz w:val="15"/>
                <w:szCs w:val="15"/>
              </w:rPr>
              <w:lastRenderedPageBreak/>
              <w:t>электромагнитная совместимость</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 xml:space="preserve">12.1 Устойчивость к воздействию внешних источников электромагнитного излучения и </w:t>
            </w:r>
            <w:r>
              <w:rPr>
                <w:color w:val="2D2D2D"/>
                <w:sz w:val="15"/>
                <w:szCs w:val="15"/>
              </w:rPr>
              <w:lastRenderedPageBreak/>
              <w:t>электромагнитная совместимость</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М</w:t>
            </w:r>
            <w:r>
              <w:rPr>
                <w:color w:val="2D2D2D"/>
                <w:sz w:val="15"/>
                <w:szCs w:val="15"/>
              </w:rPr>
              <w:pict>
                <v:shape id="_x0000_i127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7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lastRenderedPageBreak/>
              <w:pict>
                <v:shape id="_x0000_i128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8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Правила ЕЭК ООН N 10-02, включая дополнения 1-2 (до 31 декабря 2011 г.)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82"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10-03 (с 1 января 2012 г.)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83"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13 Безопасное для здоровья состояние микроклимата в кабине водителя и пассажирском помещении и минимизация содержания вредных веществ в воздухе кабины водителя и пассажирского помещения транспортного средства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13.1 Системы отопления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8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8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8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8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122-00, включая дополнение 1 (с 1 января 2012 г.)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288"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13.2 Вентиляция, отопление и кондиционирование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8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9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9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9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50993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13.3 Содержание вредных веществ в воздухе кабины водителя и пассажирского помещения транспортного средства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9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9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9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29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51206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 Количество, месторасположение, характеристики и действие светотехнических и звуковых сигнальных устройств</w:t>
            </w: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14.1 Количество, месторасположение, характеристики и действие устройств освещения и световой сигнализации</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29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9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29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0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48-03</w:t>
            </w:r>
            <w:r>
              <w:rPr>
                <w:color w:val="2D2D2D"/>
                <w:sz w:val="15"/>
                <w:szCs w:val="15"/>
              </w:rPr>
              <w:t>, включая дополнения 1-3 (до 31 декабря 2013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01"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48-04</w:t>
            </w:r>
            <w:r>
              <w:rPr>
                <w:color w:val="2D2D2D"/>
                <w:sz w:val="15"/>
                <w:szCs w:val="15"/>
              </w:rPr>
              <w:t>, включая дополнения 1-3 (с 1 января 2014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02" type="#_x0000_t75" alt="ГОСТ Р 53814-2010 Автомобили для перевозки денежной выручки и ценных грузов. Технические требования и методы испытаний (с Изменением N 1)" style="width:26.85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14.2 Требования к отдельным устройствам освещения и световой сигнализации: Фары ближнего и дальнего света</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0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0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0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0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br/>
              <w:t xml:space="preserve">(В </w:t>
            </w:r>
            <w:proofErr w:type="spellStart"/>
            <w:r>
              <w:rPr>
                <w:color w:val="2D2D2D"/>
                <w:sz w:val="15"/>
                <w:szCs w:val="15"/>
              </w:rPr>
              <w:t>завис</w:t>
            </w:r>
            <w:proofErr w:type="gramStart"/>
            <w:r>
              <w:rPr>
                <w:color w:val="2D2D2D"/>
                <w:sz w:val="15"/>
                <w:szCs w:val="15"/>
              </w:rPr>
              <w:t>и</w:t>
            </w:r>
            <w:proofErr w:type="spellEnd"/>
            <w:r>
              <w:rPr>
                <w:color w:val="2D2D2D"/>
                <w:sz w:val="15"/>
                <w:szCs w:val="15"/>
              </w:rPr>
              <w:t>-</w:t>
            </w:r>
            <w:proofErr w:type="gramEnd"/>
            <w:r>
              <w:rPr>
                <w:color w:val="2D2D2D"/>
                <w:sz w:val="15"/>
                <w:szCs w:val="15"/>
              </w:rPr>
              <w:br/>
              <w:t>мости от типа фар)</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8-05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20-03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31-02, включая дополнения 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56-01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57-02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72-01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76-01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82-01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98-00, включая дополнения 1-11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112-00, включая дополнения 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Световозвращатели</w:t>
            </w:r>
            <w:proofErr w:type="spellEnd"/>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0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0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0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1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3-02, включая дополнения 1-10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Устройства для освещения заднего номерного знака</w:t>
            </w:r>
            <w:r>
              <w:rPr>
                <w:color w:val="2D2D2D"/>
                <w:sz w:val="15"/>
                <w:szCs w:val="15"/>
              </w:rPr>
              <w:br/>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1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1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1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1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4-00, включая дополнения 1-14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Указатели поворота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1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1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1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1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6-01, включая дополнения 1-17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Габаритные огни, сигналы торможения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1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2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2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2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7-02, включая дополнения 1-14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Передние </w:t>
            </w:r>
            <w:proofErr w:type="spellStart"/>
            <w:r>
              <w:rPr>
                <w:color w:val="2D2D2D"/>
                <w:sz w:val="15"/>
                <w:szCs w:val="15"/>
              </w:rPr>
              <w:t>противотуманные</w:t>
            </w:r>
            <w:proofErr w:type="spellEnd"/>
            <w:r>
              <w:rPr>
                <w:color w:val="2D2D2D"/>
                <w:sz w:val="15"/>
                <w:szCs w:val="15"/>
              </w:rPr>
              <w:t xml:space="preserve"> фары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2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24"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,N</w:t>
            </w:r>
            <w:r>
              <w:rPr>
                <w:color w:val="2D2D2D"/>
                <w:sz w:val="15"/>
                <w:szCs w:val="15"/>
              </w:rPr>
              <w:pict>
                <v:shape id="_x0000_i132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26"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19-03,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Фонари заднего хода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2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2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2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3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23-00, включая дополнения 1-15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Лампы накаливания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31"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3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33"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3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37-03, включая дополнения 1-32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Задние </w:t>
            </w:r>
            <w:proofErr w:type="spellStart"/>
            <w:r>
              <w:rPr>
                <w:color w:val="2D2D2D"/>
                <w:sz w:val="15"/>
                <w:szCs w:val="15"/>
              </w:rPr>
              <w:t>противотуманные</w:t>
            </w:r>
            <w:proofErr w:type="spellEnd"/>
            <w:r>
              <w:rPr>
                <w:color w:val="2D2D2D"/>
                <w:sz w:val="15"/>
                <w:szCs w:val="15"/>
              </w:rPr>
              <w:t xml:space="preserve"> огни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3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3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3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3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38-00, включая дополнения 1-14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Стояночные огни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3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4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4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4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77-00, включая дополнения 1-12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Дневные ходовые огни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4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87-00, включая дополнения 1-13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44"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Боковые габаритные фонари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4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4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4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4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91-00, включая дополнения 1-11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Газоразрядные источники света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49"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50"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5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5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99-00, включая дополнения 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Угловые фонари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5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119-00, включая дополнения 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54"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14.3 Специальные предупреждающие огни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55"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5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57"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5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65-00, включая дополнения 1-6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14.4 Светоотражающая маркировка</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35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6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104-00, включая дополнения 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14.5 Количество, месторасположение и характеристики задних опознавательных знаков для транспортных средств большой длины и грузоподъемности</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36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70-01, включая дополнения 1-6 (с 1 января 2011 г.)</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14.6 Звуковые сигнальные приборы</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62"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63"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64"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65"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28-00</w:t>
            </w:r>
            <w:r>
              <w:rPr>
                <w:color w:val="2D2D2D"/>
                <w:sz w:val="15"/>
                <w:szCs w:val="15"/>
              </w:rPr>
              <w:t>, включая дополнения 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15 Расположение и идентификация органов управления и средств контроля транспортного средства</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15.1 Расположение педалей управления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6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35-00, включая дополнение 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15.2 Органы управления транспортных средств - идентификация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36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68"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2D2D2D"/>
                <w:sz w:val="15"/>
                <w:szCs w:val="15"/>
              </w:rPr>
              <w:t>, N</w:t>
            </w:r>
            <w:r>
              <w:rPr>
                <w:color w:val="2D2D2D"/>
                <w:sz w:val="15"/>
                <w:szCs w:val="15"/>
              </w:rPr>
              <w:pict>
                <v:shape id="_x0000_i136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 N</w:t>
            </w:r>
            <w:r>
              <w:rPr>
                <w:color w:val="2D2D2D"/>
                <w:sz w:val="15"/>
                <w:szCs w:val="15"/>
              </w:rPr>
              <w:pict>
                <v:shape id="_x0000_i137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121-00, включая дополнения 1-2 (с 1 января 2014 г.) (с 1 января 2016 г.)</w:t>
            </w:r>
            <w:r>
              <w:rPr>
                <w:color w:val="2D2D2D"/>
                <w:sz w:val="15"/>
                <w:szCs w:val="15"/>
              </w:rPr>
              <w:br/>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71"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p>
        </w:tc>
      </w:tr>
      <w:tr w:rsidR="006732E2" w:rsidTr="006732E2">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16 Габаритные и весовые ограничения</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16.1 Габаритные и весовые ограничения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37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52389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73" type="#_x0000_t75" alt="ГОСТ Р 53814-2010 Автомобили для перевозки денежной выручки и ценных грузов. Технические требования и методы испытаний (с Изменением N 1)" style="width:9.65pt;height:17.2pt"/>
              </w:pict>
            </w:r>
            <w:r>
              <w:rPr>
                <w:color w:val="2D2D2D"/>
                <w:sz w:val="15"/>
                <w:szCs w:val="15"/>
              </w:rPr>
              <w:t> До 1 января 2014 г. применяются альтернативно </w:t>
            </w:r>
            <w:r w:rsidRPr="006732E2">
              <w:rPr>
                <w:color w:val="2D2D2D"/>
                <w:sz w:val="15"/>
                <w:szCs w:val="15"/>
              </w:rPr>
              <w:t>Правилам ЕЭК ООН N 13-10</w:t>
            </w:r>
            <w:r>
              <w:rPr>
                <w:color w:val="2D2D2D"/>
                <w:sz w:val="15"/>
                <w:szCs w:val="15"/>
              </w:rPr>
              <w:t> и </w:t>
            </w:r>
            <w:r w:rsidRPr="006732E2">
              <w:rPr>
                <w:color w:val="2D2D2D"/>
                <w:sz w:val="15"/>
                <w:szCs w:val="15"/>
              </w:rPr>
              <w:t>N 13-11</w:t>
            </w:r>
            <w:r>
              <w:rPr>
                <w:color w:val="2D2D2D"/>
                <w:sz w:val="15"/>
                <w:szCs w:val="15"/>
              </w:rPr>
              <w:t>. С 01.01.2014 г. устанавливается обязательное применение.</w:t>
            </w:r>
            <w:r>
              <w:rPr>
                <w:color w:val="2D2D2D"/>
                <w:sz w:val="15"/>
                <w:szCs w:val="15"/>
              </w:rPr>
              <w:br/>
            </w:r>
            <w:r>
              <w:rPr>
                <w:color w:val="2D2D2D"/>
                <w:sz w:val="15"/>
                <w:szCs w:val="15"/>
              </w:rPr>
              <w:br/>
            </w:r>
            <w:r>
              <w:rPr>
                <w:color w:val="2D2D2D"/>
                <w:sz w:val="15"/>
                <w:szCs w:val="15"/>
              </w:rPr>
              <w:pict>
                <v:shape id="_x0000_i1374"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r>
              <w:rPr>
                <w:color w:val="2D2D2D"/>
                <w:sz w:val="15"/>
                <w:szCs w:val="15"/>
              </w:rPr>
              <w:t> Применяется в случае установки на транспортном средстве.</w:t>
            </w:r>
            <w:r>
              <w:rPr>
                <w:color w:val="2D2D2D"/>
                <w:sz w:val="15"/>
                <w:szCs w:val="15"/>
              </w:rPr>
              <w:br/>
            </w:r>
            <w:r>
              <w:rPr>
                <w:color w:val="2D2D2D"/>
                <w:sz w:val="15"/>
                <w:szCs w:val="15"/>
              </w:rPr>
              <w:br/>
            </w:r>
            <w:r>
              <w:rPr>
                <w:color w:val="2D2D2D"/>
                <w:sz w:val="15"/>
                <w:szCs w:val="15"/>
              </w:rPr>
              <w:pict>
                <v:shape id="_x0000_i1375"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r>
              <w:rPr>
                <w:color w:val="2D2D2D"/>
                <w:sz w:val="15"/>
                <w:szCs w:val="15"/>
              </w:rPr>
              <w:t> Требования не применяются к типам транспортных средств, выпущенным в обращение в Российской Федерации до даты введения данного требования.</w:t>
            </w:r>
            <w:r>
              <w:rPr>
                <w:color w:val="2D2D2D"/>
                <w:sz w:val="15"/>
                <w:szCs w:val="15"/>
              </w:rPr>
              <w:br/>
            </w:r>
            <w:r>
              <w:rPr>
                <w:color w:val="2D2D2D"/>
                <w:sz w:val="15"/>
                <w:szCs w:val="15"/>
              </w:rPr>
              <w:br/>
            </w:r>
            <w:r>
              <w:rPr>
                <w:color w:val="2D2D2D"/>
                <w:sz w:val="15"/>
                <w:szCs w:val="15"/>
              </w:rPr>
              <w:pict>
                <v:shape id="_x0000_i1376"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r>
              <w:rPr>
                <w:color w:val="2D2D2D"/>
                <w:sz w:val="15"/>
                <w:szCs w:val="15"/>
              </w:rPr>
              <w:t> Требования применяются в зависимости от типа сидений.</w:t>
            </w:r>
            <w:r>
              <w:rPr>
                <w:color w:val="2D2D2D"/>
                <w:sz w:val="15"/>
                <w:szCs w:val="15"/>
              </w:rPr>
              <w:br/>
            </w:r>
            <w:r>
              <w:rPr>
                <w:color w:val="2D2D2D"/>
                <w:sz w:val="15"/>
                <w:szCs w:val="15"/>
              </w:rPr>
              <w:br/>
            </w:r>
            <w:r>
              <w:rPr>
                <w:color w:val="2D2D2D"/>
                <w:sz w:val="15"/>
                <w:szCs w:val="15"/>
              </w:rPr>
              <w:pict>
                <v:shape id="_x0000_i1377"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r>
              <w:rPr>
                <w:color w:val="2D2D2D"/>
                <w:sz w:val="15"/>
                <w:szCs w:val="15"/>
              </w:rPr>
              <w:t> В качестве доказательственных материалов принимаются таковые в отношении сидений, если последние испытывались вместе с подголовниками.</w:t>
            </w:r>
            <w:r>
              <w:rPr>
                <w:color w:val="2D2D2D"/>
                <w:sz w:val="15"/>
                <w:szCs w:val="15"/>
              </w:rPr>
              <w:br/>
            </w:r>
            <w:r>
              <w:rPr>
                <w:color w:val="2D2D2D"/>
                <w:sz w:val="15"/>
                <w:szCs w:val="15"/>
              </w:rPr>
              <w:br/>
            </w:r>
            <w:r>
              <w:rPr>
                <w:color w:val="2D2D2D"/>
                <w:sz w:val="15"/>
                <w:szCs w:val="15"/>
              </w:rPr>
              <w:pict>
                <v:shape id="_x0000_i1378"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r>
              <w:rPr>
                <w:color w:val="2D2D2D"/>
                <w:sz w:val="15"/>
                <w:szCs w:val="15"/>
              </w:rPr>
              <w:t> При представлении "Сообщения об официальном утверждении типа..." в отношении Правил ЕЭК ООН N 116 "Сообщение об официальном утверждении типа..." в отношении Правил ЕЭК ООН N 18 представлять не требуется.</w:t>
            </w:r>
            <w:r>
              <w:rPr>
                <w:color w:val="2D2D2D"/>
                <w:sz w:val="15"/>
                <w:szCs w:val="15"/>
              </w:rPr>
              <w:br/>
            </w:r>
            <w:r>
              <w:rPr>
                <w:color w:val="2D2D2D"/>
                <w:sz w:val="15"/>
                <w:szCs w:val="15"/>
              </w:rPr>
              <w:br/>
            </w:r>
            <w:r>
              <w:rPr>
                <w:color w:val="2D2D2D"/>
                <w:sz w:val="15"/>
                <w:szCs w:val="15"/>
              </w:rPr>
              <w:pict>
                <v:shape id="_x0000_i1379" type="#_x0000_t75" alt="ГОСТ Р 53814-2010 Автомобили для перевозки денежной выручки и ценных грузов. Технические требования и методы испытаний (с Изменением N 1)" style="width:12.35pt;height:17.2pt"/>
              </w:pict>
            </w:r>
            <w:r>
              <w:rPr>
                <w:color w:val="2D2D2D"/>
                <w:sz w:val="15"/>
                <w:szCs w:val="15"/>
              </w:rPr>
              <w:t> При оценке соответствия признаются "Сообщения об официальном утверждении типа..." в отношении Правил ЕЭК ООН N 97.</w:t>
            </w:r>
            <w:r>
              <w:rPr>
                <w:color w:val="2D2D2D"/>
                <w:sz w:val="15"/>
                <w:szCs w:val="15"/>
              </w:rPr>
              <w:br/>
            </w:r>
            <w:r>
              <w:rPr>
                <w:color w:val="2D2D2D"/>
                <w:sz w:val="15"/>
                <w:szCs w:val="15"/>
              </w:rPr>
              <w:br/>
            </w:r>
            <w:r>
              <w:rPr>
                <w:color w:val="2D2D2D"/>
                <w:sz w:val="15"/>
                <w:szCs w:val="15"/>
              </w:rPr>
              <w:lastRenderedPageBreak/>
              <w:pict>
                <v:shape id="_x0000_i1380"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r>
              <w:rPr>
                <w:color w:val="2D2D2D"/>
                <w:sz w:val="15"/>
                <w:szCs w:val="15"/>
              </w:rPr>
              <w:t xml:space="preserve"> Для </w:t>
            </w:r>
            <w:proofErr w:type="spellStart"/>
            <w:r>
              <w:rPr>
                <w:color w:val="2D2D2D"/>
                <w:sz w:val="15"/>
                <w:szCs w:val="15"/>
              </w:rPr>
              <w:t>полноприводных</w:t>
            </w:r>
            <w:proofErr w:type="spellEnd"/>
            <w:r>
              <w:rPr>
                <w:color w:val="2D2D2D"/>
                <w:sz w:val="15"/>
                <w:szCs w:val="15"/>
              </w:rPr>
              <w:t xml:space="preserve"> транспортных средств категорий N</w:t>
            </w:r>
            <w:r>
              <w:rPr>
                <w:color w:val="2D2D2D"/>
                <w:sz w:val="15"/>
                <w:szCs w:val="15"/>
              </w:rPr>
              <w:pict>
                <v:shape id="_x0000_i1381"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2D2D2D"/>
                <w:sz w:val="15"/>
                <w:szCs w:val="15"/>
              </w:rPr>
              <w:t>G и N</w:t>
            </w:r>
            <w:r>
              <w:rPr>
                <w:color w:val="2D2D2D"/>
                <w:sz w:val="15"/>
                <w:szCs w:val="15"/>
              </w:rPr>
              <w:pict>
                <v:shape id="_x0000_i1382"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2D2D2D"/>
                <w:sz w:val="15"/>
                <w:szCs w:val="15"/>
              </w:rPr>
              <w:t>G допускается применение </w:t>
            </w:r>
            <w:r w:rsidRPr="006732E2">
              <w:rPr>
                <w:color w:val="2D2D2D"/>
                <w:sz w:val="15"/>
                <w:szCs w:val="15"/>
              </w:rPr>
              <w:t>Правил ЕЭК ООН N 51-01</w:t>
            </w:r>
            <w:r>
              <w:rPr>
                <w:color w:val="2D2D2D"/>
                <w:sz w:val="15"/>
                <w:szCs w:val="15"/>
              </w:rPr>
              <w:t> при проведении испытаний по методу </w:t>
            </w:r>
            <w:r w:rsidRPr="006732E2">
              <w:rPr>
                <w:color w:val="2D2D2D"/>
                <w:sz w:val="15"/>
                <w:szCs w:val="15"/>
              </w:rPr>
              <w:t>Правил ЕЭК ООН N 51-02</w:t>
            </w:r>
            <w:r>
              <w:rPr>
                <w:color w:val="2D2D2D"/>
                <w:sz w:val="15"/>
                <w:szCs w:val="15"/>
              </w:rPr>
              <w:t>.</w:t>
            </w:r>
            <w:r>
              <w:rPr>
                <w:color w:val="2D2D2D"/>
                <w:sz w:val="15"/>
                <w:szCs w:val="15"/>
              </w:rPr>
              <w:br/>
            </w:r>
            <w:r>
              <w:rPr>
                <w:color w:val="2D2D2D"/>
                <w:sz w:val="15"/>
                <w:szCs w:val="15"/>
              </w:rPr>
              <w:br/>
            </w:r>
            <w:r>
              <w:rPr>
                <w:color w:val="2D2D2D"/>
                <w:sz w:val="15"/>
                <w:szCs w:val="15"/>
              </w:rPr>
              <w:pict>
                <v:shape id="_x0000_i1383" type="#_x0000_t75" alt="ГОСТ Р 53814-2010 Автомобили для перевозки денежной выручки и ценных грузов. Технические требования и методы испытаний (с Изменением N 1)" style="width:11.3pt;height:17.2pt"/>
              </w:pict>
            </w:r>
            <w:r>
              <w:rPr>
                <w:color w:val="2D2D2D"/>
                <w:sz w:val="15"/>
                <w:szCs w:val="15"/>
              </w:rPr>
              <w:t> При наличии "Сообщения об официальном утверждении типа..." в отношении данных Правил предъявление копий "Сообщений об официальном утверждении типа..." на отдельные приборы освещения и световой сигнализации, а также светоотражающую маркировку не обязательно.</w:t>
            </w:r>
            <w:r>
              <w:rPr>
                <w:color w:val="2D2D2D"/>
                <w:sz w:val="15"/>
                <w:szCs w:val="15"/>
              </w:rPr>
              <w:br/>
            </w:r>
            <w:r>
              <w:rPr>
                <w:color w:val="2D2D2D"/>
                <w:sz w:val="15"/>
                <w:szCs w:val="15"/>
              </w:rPr>
              <w:br/>
            </w:r>
            <w:r>
              <w:rPr>
                <w:color w:val="2D2D2D"/>
                <w:sz w:val="15"/>
                <w:szCs w:val="15"/>
              </w:rPr>
              <w:pict>
                <v:shape id="_x0000_i1384" type="#_x0000_t75" alt="ГОСТ Р 53814-2010 Автомобили для перевозки денежной выручки и ценных грузов. Технические требования и методы испытаний (с Изменением N 1)" style="width:15.05pt;height:17.2pt"/>
              </w:pict>
            </w:r>
            <w:r>
              <w:rPr>
                <w:color w:val="2D2D2D"/>
                <w:sz w:val="15"/>
                <w:szCs w:val="15"/>
              </w:rPr>
              <w:t> Установка дневных ходовых огней и угловых фонарей является факультативной, однако, в случае их установки они должны соответствовать установленным предписаниям Правил ЕЭК ООН.</w:t>
            </w:r>
            <w:r>
              <w:rPr>
                <w:color w:val="2D2D2D"/>
                <w:sz w:val="15"/>
                <w:szCs w:val="15"/>
              </w:rPr>
              <w:br/>
            </w:r>
            <w:r>
              <w:rPr>
                <w:color w:val="2D2D2D"/>
                <w:sz w:val="15"/>
                <w:szCs w:val="15"/>
              </w:rPr>
              <w:br/>
              <w:t>Примечания</w:t>
            </w:r>
            <w:r>
              <w:rPr>
                <w:color w:val="2D2D2D"/>
                <w:sz w:val="15"/>
                <w:szCs w:val="15"/>
              </w:rPr>
              <w:br/>
            </w:r>
            <w:r>
              <w:rPr>
                <w:color w:val="2D2D2D"/>
                <w:sz w:val="15"/>
                <w:szCs w:val="15"/>
              </w:rPr>
              <w:br/>
              <w:t>1</w:t>
            </w:r>
            <w:proofErr w:type="gramStart"/>
            <w:r>
              <w:rPr>
                <w:color w:val="2D2D2D"/>
                <w:sz w:val="15"/>
                <w:szCs w:val="15"/>
              </w:rPr>
              <w:t xml:space="preserve"> Е</w:t>
            </w:r>
            <w:proofErr w:type="gramEnd"/>
            <w:r>
              <w:rPr>
                <w:color w:val="2D2D2D"/>
                <w:sz w:val="15"/>
                <w:szCs w:val="15"/>
              </w:rPr>
              <w:t>сли срок введения в действие не указан, то требования действуют с момента ввода в действие настоящего стандарта.</w:t>
            </w:r>
            <w:r>
              <w:rPr>
                <w:color w:val="2D2D2D"/>
                <w:sz w:val="15"/>
                <w:szCs w:val="15"/>
              </w:rPr>
              <w:br/>
            </w:r>
            <w:r>
              <w:rPr>
                <w:color w:val="2D2D2D"/>
                <w:sz w:val="15"/>
                <w:szCs w:val="15"/>
              </w:rPr>
              <w:br/>
              <w:t>2 Разрешается альтернативное применение требований более высокого уровня ранее сроков, приведенных в таблице.</w:t>
            </w:r>
            <w:r>
              <w:rPr>
                <w:color w:val="2D2D2D"/>
                <w:sz w:val="15"/>
                <w:szCs w:val="15"/>
              </w:rPr>
              <w:br/>
            </w:r>
            <w:r>
              <w:rPr>
                <w:color w:val="2D2D2D"/>
                <w:sz w:val="15"/>
                <w:szCs w:val="15"/>
              </w:rPr>
              <w:br/>
              <w:t>3 Требования применяются в соответствии с областью применения, установленной в Правилах ЕЭК ООН (Глобальных технических правилах). Если Правилами ЕЭК ООН (Глобальными техническими правилами) предусмотрены более поздние сроки введения требований, чем сроки, установленные в таблице А.1, то применяются сроки введения требований, установленные Правилами ЕЭК ООН (Глобальными техническими правилами).</w:t>
            </w:r>
          </w:p>
        </w:tc>
      </w:tr>
    </w:tbl>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(рекомендуемое). Типовые формы документов, оформляемых в процессе испытаний</w:t>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(рекомендуемое)</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Форма Б.1 - Протокол испытаний</w:t>
      </w:r>
      <w:r>
        <w:rPr>
          <w:color w:val="2D2D2D"/>
          <w:sz w:val="15"/>
          <w:szCs w:val="15"/>
        </w:rPr>
        <w:br/>
      </w:r>
    </w:p>
    <w:tbl>
      <w:tblPr>
        <w:tblW w:w="0" w:type="auto"/>
        <w:tblCellMar>
          <w:left w:w="0" w:type="dxa"/>
          <w:right w:w="0" w:type="dxa"/>
        </w:tblCellMar>
        <w:tblLook w:val="04A0"/>
      </w:tblPr>
      <w:tblGrid>
        <w:gridCol w:w="181"/>
        <w:gridCol w:w="2185"/>
        <w:gridCol w:w="499"/>
        <w:gridCol w:w="498"/>
        <w:gridCol w:w="662"/>
        <w:gridCol w:w="169"/>
        <w:gridCol w:w="334"/>
        <w:gridCol w:w="1037"/>
        <w:gridCol w:w="851"/>
        <w:gridCol w:w="175"/>
        <w:gridCol w:w="518"/>
        <w:gridCol w:w="174"/>
        <w:gridCol w:w="3025"/>
        <w:gridCol w:w="181"/>
      </w:tblGrid>
      <w:tr w:rsidR="006732E2" w:rsidTr="006732E2">
        <w:trPr>
          <w:trHeight w:val="15"/>
        </w:trPr>
        <w:tc>
          <w:tcPr>
            <w:tcW w:w="185" w:type="dxa"/>
            <w:hideMark/>
          </w:tcPr>
          <w:p w:rsidR="006732E2" w:rsidRDefault="006732E2">
            <w:pPr>
              <w:rPr>
                <w:sz w:val="2"/>
                <w:szCs w:val="24"/>
              </w:rPr>
            </w:pPr>
          </w:p>
        </w:tc>
        <w:tc>
          <w:tcPr>
            <w:tcW w:w="2402" w:type="dxa"/>
            <w:hideMark/>
          </w:tcPr>
          <w:p w:rsidR="006732E2" w:rsidRDefault="006732E2">
            <w:pPr>
              <w:rPr>
                <w:sz w:val="2"/>
                <w:szCs w:val="24"/>
              </w:rPr>
            </w:pPr>
          </w:p>
        </w:tc>
        <w:tc>
          <w:tcPr>
            <w:tcW w:w="554" w:type="dxa"/>
            <w:hideMark/>
          </w:tcPr>
          <w:p w:rsidR="006732E2" w:rsidRDefault="006732E2">
            <w:pPr>
              <w:rPr>
                <w:sz w:val="2"/>
                <w:szCs w:val="24"/>
              </w:rPr>
            </w:pPr>
          </w:p>
        </w:tc>
        <w:tc>
          <w:tcPr>
            <w:tcW w:w="554" w:type="dxa"/>
            <w:hideMark/>
          </w:tcPr>
          <w:p w:rsidR="006732E2" w:rsidRDefault="006732E2">
            <w:pPr>
              <w:rPr>
                <w:sz w:val="2"/>
                <w:szCs w:val="24"/>
              </w:rPr>
            </w:pPr>
          </w:p>
        </w:tc>
        <w:tc>
          <w:tcPr>
            <w:tcW w:w="739" w:type="dxa"/>
            <w:hideMark/>
          </w:tcPr>
          <w:p w:rsidR="006732E2" w:rsidRDefault="006732E2">
            <w:pPr>
              <w:rPr>
                <w:sz w:val="2"/>
                <w:szCs w:val="24"/>
              </w:rPr>
            </w:pPr>
          </w:p>
        </w:tc>
        <w:tc>
          <w:tcPr>
            <w:tcW w:w="185" w:type="dxa"/>
            <w:hideMark/>
          </w:tcPr>
          <w:p w:rsidR="006732E2" w:rsidRDefault="006732E2">
            <w:pPr>
              <w:rPr>
                <w:sz w:val="2"/>
                <w:szCs w:val="24"/>
              </w:rPr>
            </w:pPr>
          </w:p>
        </w:tc>
        <w:tc>
          <w:tcPr>
            <w:tcW w:w="370" w:type="dxa"/>
            <w:hideMark/>
          </w:tcPr>
          <w:p w:rsidR="006732E2" w:rsidRDefault="006732E2">
            <w:pPr>
              <w:rPr>
                <w:sz w:val="2"/>
                <w:szCs w:val="24"/>
              </w:rPr>
            </w:pPr>
          </w:p>
        </w:tc>
        <w:tc>
          <w:tcPr>
            <w:tcW w:w="1109" w:type="dxa"/>
            <w:hideMark/>
          </w:tcPr>
          <w:p w:rsidR="006732E2" w:rsidRDefault="006732E2">
            <w:pPr>
              <w:rPr>
                <w:sz w:val="2"/>
                <w:szCs w:val="24"/>
              </w:rPr>
            </w:pPr>
          </w:p>
        </w:tc>
        <w:tc>
          <w:tcPr>
            <w:tcW w:w="924" w:type="dxa"/>
            <w:hideMark/>
          </w:tcPr>
          <w:p w:rsidR="006732E2" w:rsidRDefault="006732E2">
            <w:pPr>
              <w:rPr>
                <w:sz w:val="2"/>
                <w:szCs w:val="24"/>
              </w:rPr>
            </w:pPr>
          </w:p>
        </w:tc>
        <w:tc>
          <w:tcPr>
            <w:tcW w:w="185" w:type="dxa"/>
            <w:hideMark/>
          </w:tcPr>
          <w:p w:rsidR="006732E2" w:rsidRDefault="006732E2">
            <w:pPr>
              <w:rPr>
                <w:sz w:val="2"/>
                <w:szCs w:val="24"/>
              </w:rPr>
            </w:pPr>
          </w:p>
        </w:tc>
        <w:tc>
          <w:tcPr>
            <w:tcW w:w="554" w:type="dxa"/>
            <w:hideMark/>
          </w:tcPr>
          <w:p w:rsidR="006732E2" w:rsidRDefault="006732E2">
            <w:pPr>
              <w:rPr>
                <w:sz w:val="2"/>
                <w:szCs w:val="24"/>
              </w:rPr>
            </w:pPr>
          </w:p>
        </w:tc>
        <w:tc>
          <w:tcPr>
            <w:tcW w:w="185" w:type="dxa"/>
            <w:hideMark/>
          </w:tcPr>
          <w:p w:rsidR="006732E2" w:rsidRDefault="006732E2">
            <w:pPr>
              <w:rPr>
                <w:sz w:val="2"/>
                <w:szCs w:val="24"/>
              </w:rPr>
            </w:pPr>
          </w:p>
        </w:tc>
        <w:tc>
          <w:tcPr>
            <w:tcW w:w="3326" w:type="dxa"/>
            <w:hideMark/>
          </w:tcPr>
          <w:p w:rsidR="006732E2" w:rsidRDefault="006732E2">
            <w:pPr>
              <w:rPr>
                <w:sz w:val="2"/>
                <w:szCs w:val="24"/>
              </w:rPr>
            </w:pPr>
          </w:p>
        </w:tc>
        <w:tc>
          <w:tcPr>
            <w:tcW w:w="185" w:type="dxa"/>
            <w:hideMark/>
          </w:tcPr>
          <w:p w:rsidR="006732E2" w:rsidRDefault="006732E2">
            <w:pPr>
              <w:rPr>
                <w:sz w:val="2"/>
                <w:szCs w:val="24"/>
              </w:rPr>
            </w:pPr>
          </w:p>
        </w:tc>
      </w:tr>
      <w:tr w:rsidR="006732E2" w:rsidTr="006732E2">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2</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должность руководителя испытательной лаборатории*</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218"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554"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218"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554"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218"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4066"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218"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739"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326" w:type="dxa"/>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5"/>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Протокол</w:t>
            </w: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4250"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4250"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 _____ от ___________________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 Испытываемое изделие</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131" w:type="dxa"/>
            <w:gridSpan w:val="10"/>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чертежное обозначение, </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идентификационный номер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испытываемого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91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174" w:type="dxa"/>
            <w:gridSpan w:val="5"/>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 Испытательная лаборатория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3"/>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7577" w:type="dxa"/>
            <w:gridSpan w:val="9"/>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 Дата поступления образцов на испытания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805"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283"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5 Количество испытываемых образцов</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250"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838" w:type="dxa"/>
            <w:gridSpan w:val="8"/>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6 Дата проведения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3"/>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7577" w:type="dxa"/>
            <w:gridSpan w:val="9"/>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Технические требования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957"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131" w:type="dxa"/>
            <w:gridSpan w:val="10"/>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8 Методы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402"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686" w:type="dxa"/>
            <w:gridSpan w:val="11"/>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1458" w:type="dxa"/>
            <w:gridSpan w:val="14"/>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_______________</w:t>
      </w:r>
      <w:r>
        <w:rPr>
          <w:color w:val="2D2D2D"/>
          <w:sz w:val="15"/>
          <w:szCs w:val="15"/>
        </w:rPr>
        <w:br/>
        <w:t>* Предприятие (организация), испытательный центр, специальная лаборатория, подразделение предприятия (организации) и т.п., осуществляющие испытания.</w:t>
      </w:r>
      <w:r>
        <w:rPr>
          <w:color w:val="2D2D2D"/>
          <w:sz w:val="15"/>
          <w:szCs w:val="15"/>
        </w:rPr>
        <w:br/>
      </w:r>
      <w:r>
        <w:rPr>
          <w:color w:val="2D2D2D"/>
          <w:sz w:val="15"/>
          <w:szCs w:val="15"/>
        </w:rPr>
        <w:br/>
      </w:r>
      <w:proofErr w:type="gramEnd"/>
    </w:p>
    <w:tbl>
      <w:tblPr>
        <w:tblW w:w="0" w:type="auto"/>
        <w:tblCellMar>
          <w:left w:w="0" w:type="dxa"/>
          <w:right w:w="0" w:type="dxa"/>
        </w:tblCellMar>
        <w:tblLook w:val="04A0"/>
      </w:tblPr>
      <w:tblGrid>
        <w:gridCol w:w="181"/>
        <w:gridCol w:w="1885"/>
        <w:gridCol w:w="1332"/>
        <w:gridCol w:w="823"/>
        <w:gridCol w:w="185"/>
        <w:gridCol w:w="333"/>
        <w:gridCol w:w="350"/>
        <w:gridCol w:w="1698"/>
        <w:gridCol w:w="486"/>
        <w:gridCol w:w="343"/>
        <w:gridCol w:w="2692"/>
        <w:gridCol w:w="181"/>
      </w:tblGrid>
      <w:tr w:rsidR="006732E2" w:rsidTr="006732E2">
        <w:trPr>
          <w:trHeight w:val="15"/>
        </w:trPr>
        <w:tc>
          <w:tcPr>
            <w:tcW w:w="185" w:type="dxa"/>
            <w:hideMark/>
          </w:tcPr>
          <w:p w:rsidR="006732E2" w:rsidRDefault="006732E2">
            <w:pPr>
              <w:rPr>
                <w:sz w:val="2"/>
                <w:szCs w:val="24"/>
              </w:rPr>
            </w:pPr>
          </w:p>
        </w:tc>
        <w:tc>
          <w:tcPr>
            <w:tcW w:w="2033" w:type="dxa"/>
            <w:hideMark/>
          </w:tcPr>
          <w:p w:rsidR="006732E2" w:rsidRDefault="006732E2">
            <w:pPr>
              <w:rPr>
                <w:sz w:val="2"/>
                <w:szCs w:val="24"/>
              </w:rPr>
            </w:pPr>
          </w:p>
        </w:tc>
        <w:tc>
          <w:tcPr>
            <w:tcW w:w="1478" w:type="dxa"/>
            <w:hideMark/>
          </w:tcPr>
          <w:p w:rsidR="006732E2" w:rsidRDefault="006732E2">
            <w:pPr>
              <w:rPr>
                <w:sz w:val="2"/>
                <w:szCs w:val="24"/>
              </w:rPr>
            </w:pPr>
          </w:p>
        </w:tc>
        <w:tc>
          <w:tcPr>
            <w:tcW w:w="924" w:type="dxa"/>
            <w:hideMark/>
          </w:tcPr>
          <w:p w:rsidR="006732E2" w:rsidRDefault="006732E2">
            <w:pPr>
              <w:rPr>
                <w:sz w:val="2"/>
                <w:szCs w:val="24"/>
              </w:rPr>
            </w:pPr>
          </w:p>
        </w:tc>
        <w:tc>
          <w:tcPr>
            <w:tcW w:w="185" w:type="dxa"/>
            <w:hideMark/>
          </w:tcPr>
          <w:p w:rsidR="006732E2" w:rsidRDefault="006732E2">
            <w:pPr>
              <w:rPr>
                <w:sz w:val="2"/>
                <w:szCs w:val="24"/>
              </w:rPr>
            </w:pPr>
          </w:p>
        </w:tc>
        <w:tc>
          <w:tcPr>
            <w:tcW w:w="370" w:type="dxa"/>
            <w:hideMark/>
          </w:tcPr>
          <w:p w:rsidR="006732E2" w:rsidRDefault="006732E2">
            <w:pPr>
              <w:rPr>
                <w:sz w:val="2"/>
                <w:szCs w:val="24"/>
              </w:rPr>
            </w:pPr>
          </w:p>
        </w:tc>
        <w:tc>
          <w:tcPr>
            <w:tcW w:w="370" w:type="dxa"/>
            <w:hideMark/>
          </w:tcPr>
          <w:p w:rsidR="006732E2" w:rsidRDefault="006732E2">
            <w:pPr>
              <w:rPr>
                <w:sz w:val="2"/>
                <w:szCs w:val="24"/>
              </w:rPr>
            </w:pPr>
          </w:p>
        </w:tc>
        <w:tc>
          <w:tcPr>
            <w:tcW w:w="1848" w:type="dxa"/>
            <w:hideMark/>
          </w:tcPr>
          <w:p w:rsidR="006732E2" w:rsidRDefault="006732E2">
            <w:pPr>
              <w:rPr>
                <w:sz w:val="2"/>
                <w:szCs w:val="24"/>
              </w:rPr>
            </w:pPr>
          </w:p>
        </w:tc>
        <w:tc>
          <w:tcPr>
            <w:tcW w:w="554" w:type="dxa"/>
            <w:hideMark/>
          </w:tcPr>
          <w:p w:rsidR="006732E2" w:rsidRDefault="006732E2">
            <w:pPr>
              <w:rPr>
                <w:sz w:val="2"/>
                <w:szCs w:val="24"/>
              </w:rPr>
            </w:pPr>
          </w:p>
        </w:tc>
        <w:tc>
          <w:tcPr>
            <w:tcW w:w="370" w:type="dxa"/>
            <w:hideMark/>
          </w:tcPr>
          <w:p w:rsidR="006732E2" w:rsidRDefault="006732E2">
            <w:pPr>
              <w:rPr>
                <w:sz w:val="2"/>
                <w:szCs w:val="24"/>
              </w:rPr>
            </w:pPr>
          </w:p>
        </w:tc>
        <w:tc>
          <w:tcPr>
            <w:tcW w:w="2957" w:type="dxa"/>
            <w:hideMark/>
          </w:tcPr>
          <w:p w:rsidR="006732E2" w:rsidRDefault="006732E2">
            <w:pPr>
              <w:rPr>
                <w:sz w:val="2"/>
                <w:szCs w:val="24"/>
              </w:rPr>
            </w:pPr>
          </w:p>
        </w:tc>
        <w:tc>
          <w:tcPr>
            <w:tcW w:w="185" w:type="dxa"/>
            <w:hideMark/>
          </w:tcPr>
          <w:p w:rsidR="006732E2" w:rsidRDefault="006732E2">
            <w:pPr>
              <w:rPr>
                <w:sz w:val="2"/>
                <w:szCs w:val="24"/>
              </w:rPr>
            </w:pPr>
          </w:p>
        </w:tc>
      </w:tr>
      <w:tr w:rsidR="006732E2" w:rsidTr="006732E2">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2</w:t>
            </w:r>
            <w:proofErr w:type="gramStart"/>
            <w:r>
              <w:rPr>
                <w:color w:val="2D2D2D"/>
                <w:sz w:val="15"/>
                <w:szCs w:val="15"/>
              </w:rPr>
              <w:t xml:space="preserve"> В</w:t>
            </w:r>
            <w:proofErr w:type="gramEnd"/>
            <w:r>
              <w:rPr>
                <w:color w:val="2D2D2D"/>
                <w:sz w:val="15"/>
                <w:szCs w:val="15"/>
              </w:rPr>
              <w:t>сего листов 2</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Продолжение протокола</w:t>
            </w:r>
          </w:p>
        </w:tc>
        <w:tc>
          <w:tcPr>
            <w:tcW w:w="2218" w:type="dxa"/>
            <w:gridSpan w:val="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218" w:type="dxa"/>
            <w:gridSpan w:val="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3881" w:type="dxa"/>
            <w:gridSpan w:val="3"/>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0"/>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N _____ от ___________________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9 Результаты испытаний:</w:t>
            </w: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Испытываемый параметр</w:t>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Установленные требования</w:t>
            </w: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испытания</w:t>
            </w: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3696"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0"/>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10 Заключение</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033" w:type="dxa"/>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9055" w:type="dxa"/>
            <w:gridSpan w:val="9"/>
            <w:tcBorders>
              <w:top w:val="single" w:sz="4" w:space="0" w:color="000000"/>
              <w:left w:val="nil"/>
              <w:bottom w:val="single" w:sz="4" w:space="0" w:color="000000"/>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729"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провел (должностное лицо):</w:t>
            </w: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142"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957" w:type="dxa"/>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142"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370"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957" w:type="dxa"/>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7207"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881"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7207" w:type="dxa"/>
            <w:gridSpan w:val="7"/>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924" w:type="dxa"/>
            <w:gridSpan w:val="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2957" w:type="dxa"/>
            <w:tcBorders>
              <w:top w:val="single" w:sz="4" w:space="0" w:color="000000"/>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Форма Б.2 - Акт о результатах периодических испытаний</w:t>
      </w:r>
      <w:r>
        <w:rPr>
          <w:color w:val="2D2D2D"/>
          <w:sz w:val="15"/>
          <w:szCs w:val="15"/>
        </w:rPr>
        <w:br/>
      </w:r>
    </w:p>
    <w:tbl>
      <w:tblPr>
        <w:tblW w:w="0" w:type="auto"/>
        <w:tblCellMar>
          <w:left w:w="0" w:type="dxa"/>
          <w:right w:w="0" w:type="dxa"/>
        </w:tblCellMar>
        <w:tblLook w:val="04A0"/>
      </w:tblPr>
      <w:tblGrid>
        <w:gridCol w:w="182"/>
        <w:gridCol w:w="1690"/>
        <w:gridCol w:w="832"/>
        <w:gridCol w:w="665"/>
        <w:gridCol w:w="829"/>
        <w:gridCol w:w="185"/>
        <w:gridCol w:w="333"/>
        <w:gridCol w:w="341"/>
        <w:gridCol w:w="1694"/>
        <w:gridCol w:w="173"/>
        <w:gridCol w:w="185"/>
        <w:gridCol w:w="506"/>
        <w:gridCol w:w="173"/>
        <w:gridCol w:w="505"/>
        <w:gridCol w:w="2015"/>
        <w:gridCol w:w="181"/>
      </w:tblGrid>
      <w:tr w:rsidR="006732E2" w:rsidTr="006732E2">
        <w:trPr>
          <w:trHeight w:val="15"/>
        </w:trPr>
        <w:tc>
          <w:tcPr>
            <w:tcW w:w="185" w:type="dxa"/>
            <w:hideMark/>
          </w:tcPr>
          <w:p w:rsidR="006732E2" w:rsidRDefault="006732E2">
            <w:pPr>
              <w:rPr>
                <w:sz w:val="2"/>
                <w:szCs w:val="24"/>
              </w:rPr>
            </w:pPr>
          </w:p>
        </w:tc>
        <w:tc>
          <w:tcPr>
            <w:tcW w:w="1848" w:type="dxa"/>
            <w:hideMark/>
          </w:tcPr>
          <w:p w:rsidR="006732E2" w:rsidRDefault="006732E2">
            <w:pPr>
              <w:rPr>
                <w:sz w:val="2"/>
                <w:szCs w:val="24"/>
              </w:rPr>
            </w:pPr>
          </w:p>
        </w:tc>
        <w:tc>
          <w:tcPr>
            <w:tcW w:w="924" w:type="dxa"/>
            <w:hideMark/>
          </w:tcPr>
          <w:p w:rsidR="006732E2" w:rsidRDefault="006732E2">
            <w:pPr>
              <w:rPr>
                <w:sz w:val="2"/>
                <w:szCs w:val="24"/>
              </w:rPr>
            </w:pPr>
          </w:p>
        </w:tc>
        <w:tc>
          <w:tcPr>
            <w:tcW w:w="739" w:type="dxa"/>
            <w:hideMark/>
          </w:tcPr>
          <w:p w:rsidR="006732E2" w:rsidRDefault="006732E2">
            <w:pPr>
              <w:rPr>
                <w:sz w:val="2"/>
                <w:szCs w:val="24"/>
              </w:rPr>
            </w:pPr>
          </w:p>
        </w:tc>
        <w:tc>
          <w:tcPr>
            <w:tcW w:w="924" w:type="dxa"/>
            <w:hideMark/>
          </w:tcPr>
          <w:p w:rsidR="006732E2" w:rsidRDefault="006732E2">
            <w:pPr>
              <w:rPr>
                <w:sz w:val="2"/>
                <w:szCs w:val="24"/>
              </w:rPr>
            </w:pPr>
          </w:p>
        </w:tc>
        <w:tc>
          <w:tcPr>
            <w:tcW w:w="185" w:type="dxa"/>
            <w:hideMark/>
          </w:tcPr>
          <w:p w:rsidR="006732E2" w:rsidRDefault="006732E2">
            <w:pPr>
              <w:rPr>
                <w:sz w:val="2"/>
                <w:szCs w:val="24"/>
              </w:rPr>
            </w:pPr>
          </w:p>
        </w:tc>
        <w:tc>
          <w:tcPr>
            <w:tcW w:w="370" w:type="dxa"/>
            <w:hideMark/>
          </w:tcPr>
          <w:p w:rsidR="006732E2" w:rsidRDefault="006732E2">
            <w:pPr>
              <w:rPr>
                <w:sz w:val="2"/>
                <w:szCs w:val="24"/>
              </w:rPr>
            </w:pPr>
          </w:p>
        </w:tc>
        <w:tc>
          <w:tcPr>
            <w:tcW w:w="370" w:type="dxa"/>
            <w:hideMark/>
          </w:tcPr>
          <w:p w:rsidR="006732E2" w:rsidRDefault="006732E2">
            <w:pPr>
              <w:rPr>
                <w:sz w:val="2"/>
                <w:szCs w:val="24"/>
              </w:rPr>
            </w:pPr>
          </w:p>
        </w:tc>
        <w:tc>
          <w:tcPr>
            <w:tcW w:w="1848" w:type="dxa"/>
            <w:hideMark/>
          </w:tcPr>
          <w:p w:rsidR="006732E2" w:rsidRDefault="006732E2">
            <w:pPr>
              <w:rPr>
                <w:sz w:val="2"/>
                <w:szCs w:val="24"/>
              </w:rPr>
            </w:pPr>
          </w:p>
        </w:tc>
        <w:tc>
          <w:tcPr>
            <w:tcW w:w="185" w:type="dxa"/>
            <w:hideMark/>
          </w:tcPr>
          <w:p w:rsidR="006732E2" w:rsidRDefault="006732E2">
            <w:pPr>
              <w:rPr>
                <w:sz w:val="2"/>
                <w:szCs w:val="24"/>
              </w:rPr>
            </w:pPr>
          </w:p>
        </w:tc>
        <w:tc>
          <w:tcPr>
            <w:tcW w:w="185" w:type="dxa"/>
            <w:hideMark/>
          </w:tcPr>
          <w:p w:rsidR="006732E2" w:rsidRDefault="006732E2">
            <w:pPr>
              <w:rPr>
                <w:sz w:val="2"/>
                <w:szCs w:val="24"/>
              </w:rPr>
            </w:pPr>
          </w:p>
        </w:tc>
        <w:tc>
          <w:tcPr>
            <w:tcW w:w="554" w:type="dxa"/>
            <w:hideMark/>
          </w:tcPr>
          <w:p w:rsidR="006732E2" w:rsidRDefault="006732E2">
            <w:pPr>
              <w:rPr>
                <w:sz w:val="2"/>
                <w:szCs w:val="24"/>
              </w:rPr>
            </w:pPr>
          </w:p>
        </w:tc>
        <w:tc>
          <w:tcPr>
            <w:tcW w:w="185" w:type="dxa"/>
            <w:hideMark/>
          </w:tcPr>
          <w:p w:rsidR="006732E2" w:rsidRDefault="006732E2">
            <w:pPr>
              <w:rPr>
                <w:sz w:val="2"/>
                <w:szCs w:val="24"/>
              </w:rPr>
            </w:pPr>
          </w:p>
        </w:tc>
        <w:tc>
          <w:tcPr>
            <w:tcW w:w="554" w:type="dxa"/>
            <w:hideMark/>
          </w:tcPr>
          <w:p w:rsidR="006732E2" w:rsidRDefault="006732E2">
            <w:pPr>
              <w:rPr>
                <w:sz w:val="2"/>
                <w:szCs w:val="24"/>
              </w:rPr>
            </w:pPr>
          </w:p>
        </w:tc>
        <w:tc>
          <w:tcPr>
            <w:tcW w:w="2218" w:type="dxa"/>
            <w:hideMark/>
          </w:tcPr>
          <w:p w:rsidR="006732E2" w:rsidRDefault="006732E2">
            <w:pPr>
              <w:rPr>
                <w:sz w:val="2"/>
                <w:szCs w:val="24"/>
              </w:rPr>
            </w:pPr>
          </w:p>
        </w:tc>
        <w:tc>
          <w:tcPr>
            <w:tcW w:w="185" w:type="dxa"/>
            <w:hideMark/>
          </w:tcPr>
          <w:p w:rsidR="006732E2" w:rsidRDefault="006732E2">
            <w:pPr>
              <w:rPr>
                <w:sz w:val="2"/>
                <w:szCs w:val="24"/>
              </w:rPr>
            </w:pPr>
          </w:p>
        </w:tc>
      </w:tr>
      <w:tr w:rsidR="006732E2" w:rsidTr="006732E2">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c>
          <w:tcPr>
            <w:tcW w:w="185" w:type="dxa"/>
            <w:tcBorders>
              <w:top w:val="single" w:sz="4" w:space="0" w:color="000000"/>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098" w:type="dxa"/>
            <w:gridSpan w:val="8"/>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098" w:type="dxa"/>
            <w:gridSpan w:val="8"/>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098" w:type="dxa"/>
            <w:gridSpan w:val="8"/>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098" w:type="dxa"/>
            <w:gridSpan w:val="8"/>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587"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3511"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587"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739"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2"/>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АКТ N______</w:t>
            </w:r>
            <w:r>
              <w:rPr>
                <w:b/>
                <w:bCs/>
                <w:color w:val="2D2D2D"/>
                <w:sz w:val="15"/>
                <w:szCs w:val="15"/>
              </w:rPr>
              <w:br/>
              <w:t>о результатах периодических испытаний</w:t>
            </w:r>
            <w:r>
              <w:rPr>
                <w:b/>
                <w:bCs/>
                <w:color w:val="2D2D2D"/>
                <w:sz w:val="15"/>
                <w:szCs w:val="15"/>
              </w:rPr>
              <w:br/>
            </w:r>
            <w:r>
              <w:rPr>
                <w:b/>
                <w:bCs/>
                <w:color w:val="2D2D2D"/>
                <w:sz w:val="15"/>
                <w:szCs w:val="15"/>
              </w:rPr>
              <w:br/>
              <w:t>N ______ от_____________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316" w:type="dxa"/>
            <w:gridSpan w:val="1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r>
              <w:rPr>
                <w:color w:val="2D2D2D"/>
                <w:sz w:val="15"/>
                <w:szCs w:val="15"/>
              </w:rPr>
              <w:t> </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изделия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653" w:type="dxa"/>
            <w:gridSpan w:val="10"/>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 Результаты испытаний</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316" w:type="dxa"/>
            <w:gridSpan w:val="1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 </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отрицательном результате перечисляют выявленные дефекты или приводят ссылки на перечень дефектов</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 Заключение</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848"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9240" w:type="dxa"/>
            <w:gridSpan w:val="1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выдержали или не выдержали изделия периодические испытания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5 Акт составлен на основании Протокола периодических испытаний N ____ от "___" _______ 20__ г.</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1088" w:type="dxa"/>
            <w:gridSpan w:val="1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Данные результаты периодических испытаний распространяются на продукцию, выпускаемую </w:t>
            </w:r>
            <w:proofErr w:type="gramStart"/>
            <w:r>
              <w:rPr>
                <w:color w:val="2D2D2D"/>
                <w:sz w:val="15"/>
                <w:szCs w:val="15"/>
              </w:rPr>
              <w:t>до</w:t>
            </w:r>
            <w:proofErr w:type="gramEnd"/>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3"/>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696" w:type="dxa"/>
            <w:gridSpan w:val="5"/>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881"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3"/>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696" w:type="dxa"/>
            <w:gridSpan w:val="5"/>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год</w:t>
            </w:r>
          </w:p>
        </w:tc>
        <w:tc>
          <w:tcPr>
            <w:tcW w:w="3881"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511"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72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957"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185"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5359" w:type="dxa"/>
            <w:gridSpan w:val="7"/>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739" w:type="dxa"/>
            <w:gridSpan w:val="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2218" w:type="dxa"/>
            <w:tcBorders>
              <w:top w:val="single" w:sz="4" w:space="0" w:color="000000"/>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b/>
          <w:bCs/>
          <w:color w:val="2D2D2D"/>
          <w:sz w:val="15"/>
          <w:szCs w:val="15"/>
        </w:rPr>
        <w:t>Форма Б.3 - Акт о результатах типовых испытаний</w:t>
      </w:r>
      <w:r>
        <w:rPr>
          <w:color w:val="2D2D2D"/>
          <w:sz w:val="15"/>
          <w:szCs w:val="15"/>
        </w:rPr>
        <w:br/>
      </w:r>
    </w:p>
    <w:tbl>
      <w:tblPr>
        <w:tblW w:w="0" w:type="auto"/>
        <w:tblCellMar>
          <w:left w:w="0" w:type="dxa"/>
          <w:right w:w="0" w:type="dxa"/>
        </w:tblCellMar>
        <w:tblLook w:val="04A0"/>
      </w:tblPr>
      <w:tblGrid>
        <w:gridCol w:w="181"/>
        <w:gridCol w:w="1557"/>
        <w:gridCol w:w="1012"/>
        <w:gridCol w:w="1501"/>
        <w:gridCol w:w="181"/>
        <w:gridCol w:w="325"/>
        <w:gridCol w:w="341"/>
        <w:gridCol w:w="844"/>
        <w:gridCol w:w="1003"/>
        <w:gridCol w:w="185"/>
        <w:gridCol w:w="504"/>
        <w:gridCol w:w="173"/>
        <w:gridCol w:w="502"/>
        <w:gridCol w:w="1837"/>
        <w:gridCol w:w="343"/>
      </w:tblGrid>
      <w:tr w:rsidR="006732E2" w:rsidTr="006732E2">
        <w:trPr>
          <w:trHeight w:val="15"/>
        </w:trPr>
        <w:tc>
          <w:tcPr>
            <w:tcW w:w="185" w:type="dxa"/>
            <w:hideMark/>
          </w:tcPr>
          <w:p w:rsidR="006732E2" w:rsidRDefault="006732E2">
            <w:pPr>
              <w:rPr>
                <w:sz w:val="2"/>
                <w:szCs w:val="24"/>
              </w:rPr>
            </w:pPr>
          </w:p>
        </w:tc>
        <w:tc>
          <w:tcPr>
            <w:tcW w:w="1663" w:type="dxa"/>
            <w:hideMark/>
          </w:tcPr>
          <w:p w:rsidR="006732E2" w:rsidRDefault="006732E2">
            <w:pPr>
              <w:rPr>
                <w:sz w:val="2"/>
                <w:szCs w:val="24"/>
              </w:rPr>
            </w:pPr>
          </w:p>
        </w:tc>
        <w:tc>
          <w:tcPr>
            <w:tcW w:w="1109" w:type="dxa"/>
            <w:hideMark/>
          </w:tcPr>
          <w:p w:rsidR="006732E2" w:rsidRDefault="006732E2">
            <w:pPr>
              <w:rPr>
                <w:sz w:val="2"/>
                <w:szCs w:val="24"/>
              </w:rPr>
            </w:pPr>
          </w:p>
        </w:tc>
        <w:tc>
          <w:tcPr>
            <w:tcW w:w="1663" w:type="dxa"/>
            <w:hideMark/>
          </w:tcPr>
          <w:p w:rsidR="006732E2" w:rsidRDefault="006732E2">
            <w:pPr>
              <w:rPr>
                <w:sz w:val="2"/>
                <w:szCs w:val="24"/>
              </w:rPr>
            </w:pPr>
          </w:p>
        </w:tc>
        <w:tc>
          <w:tcPr>
            <w:tcW w:w="185" w:type="dxa"/>
            <w:hideMark/>
          </w:tcPr>
          <w:p w:rsidR="006732E2" w:rsidRDefault="006732E2">
            <w:pPr>
              <w:rPr>
                <w:sz w:val="2"/>
                <w:szCs w:val="24"/>
              </w:rPr>
            </w:pPr>
          </w:p>
        </w:tc>
        <w:tc>
          <w:tcPr>
            <w:tcW w:w="370" w:type="dxa"/>
            <w:hideMark/>
          </w:tcPr>
          <w:p w:rsidR="006732E2" w:rsidRDefault="006732E2">
            <w:pPr>
              <w:rPr>
                <w:sz w:val="2"/>
                <w:szCs w:val="24"/>
              </w:rPr>
            </w:pPr>
          </w:p>
        </w:tc>
        <w:tc>
          <w:tcPr>
            <w:tcW w:w="370" w:type="dxa"/>
            <w:hideMark/>
          </w:tcPr>
          <w:p w:rsidR="006732E2" w:rsidRDefault="006732E2">
            <w:pPr>
              <w:rPr>
                <w:sz w:val="2"/>
                <w:szCs w:val="24"/>
              </w:rPr>
            </w:pPr>
          </w:p>
        </w:tc>
        <w:tc>
          <w:tcPr>
            <w:tcW w:w="924" w:type="dxa"/>
            <w:hideMark/>
          </w:tcPr>
          <w:p w:rsidR="006732E2" w:rsidRDefault="006732E2">
            <w:pPr>
              <w:rPr>
                <w:sz w:val="2"/>
                <w:szCs w:val="24"/>
              </w:rPr>
            </w:pPr>
          </w:p>
        </w:tc>
        <w:tc>
          <w:tcPr>
            <w:tcW w:w="1109" w:type="dxa"/>
            <w:hideMark/>
          </w:tcPr>
          <w:p w:rsidR="006732E2" w:rsidRDefault="006732E2">
            <w:pPr>
              <w:rPr>
                <w:sz w:val="2"/>
                <w:szCs w:val="24"/>
              </w:rPr>
            </w:pPr>
          </w:p>
        </w:tc>
        <w:tc>
          <w:tcPr>
            <w:tcW w:w="185" w:type="dxa"/>
            <w:hideMark/>
          </w:tcPr>
          <w:p w:rsidR="006732E2" w:rsidRDefault="006732E2">
            <w:pPr>
              <w:rPr>
                <w:sz w:val="2"/>
                <w:szCs w:val="24"/>
              </w:rPr>
            </w:pPr>
          </w:p>
        </w:tc>
        <w:tc>
          <w:tcPr>
            <w:tcW w:w="554" w:type="dxa"/>
            <w:hideMark/>
          </w:tcPr>
          <w:p w:rsidR="006732E2" w:rsidRDefault="006732E2">
            <w:pPr>
              <w:rPr>
                <w:sz w:val="2"/>
                <w:szCs w:val="24"/>
              </w:rPr>
            </w:pPr>
          </w:p>
        </w:tc>
        <w:tc>
          <w:tcPr>
            <w:tcW w:w="185" w:type="dxa"/>
            <w:hideMark/>
          </w:tcPr>
          <w:p w:rsidR="006732E2" w:rsidRDefault="006732E2">
            <w:pPr>
              <w:rPr>
                <w:sz w:val="2"/>
                <w:szCs w:val="24"/>
              </w:rPr>
            </w:pPr>
          </w:p>
        </w:tc>
        <w:tc>
          <w:tcPr>
            <w:tcW w:w="554" w:type="dxa"/>
            <w:hideMark/>
          </w:tcPr>
          <w:p w:rsidR="006732E2" w:rsidRDefault="006732E2">
            <w:pPr>
              <w:rPr>
                <w:sz w:val="2"/>
                <w:szCs w:val="24"/>
              </w:rPr>
            </w:pPr>
          </w:p>
        </w:tc>
        <w:tc>
          <w:tcPr>
            <w:tcW w:w="2033" w:type="dxa"/>
            <w:hideMark/>
          </w:tcPr>
          <w:p w:rsidR="006732E2" w:rsidRDefault="006732E2">
            <w:pPr>
              <w:rPr>
                <w:sz w:val="2"/>
                <w:szCs w:val="24"/>
              </w:rPr>
            </w:pPr>
          </w:p>
        </w:tc>
        <w:tc>
          <w:tcPr>
            <w:tcW w:w="370" w:type="dxa"/>
            <w:hideMark/>
          </w:tcPr>
          <w:p w:rsidR="006732E2" w:rsidRDefault="006732E2">
            <w:pPr>
              <w:rPr>
                <w:sz w:val="2"/>
                <w:szCs w:val="24"/>
              </w:rPr>
            </w:pPr>
          </w:p>
        </w:tc>
      </w:tr>
      <w:tr w:rsidR="006732E2" w:rsidTr="006732E2">
        <w:tc>
          <w:tcPr>
            <w:tcW w:w="185" w:type="dxa"/>
            <w:tcBorders>
              <w:top w:val="single" w:sz="4" w:space="0" w:color="000000"/>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c>
          <w:tcPr>
            <w:tcW w:w="370" w:type="dxa"/>
            <w:tcBorders>
              <w:top w:val="single" w:sz="4" w:space="0" w:color="000000"/>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914" w:type="dxa"/>
            <w:gridSpan w:val="8"/>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914" w:type="dxa"/>
            <w:gridSpan w:val="8"/>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914" w:type="dxa"/>
            <w:gridSpan w:val="8"/>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914" w:type="dxa"/>
            <w:gridSpan w:val="8"/>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402"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402"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914" w:type="dxa"/>
            <w:gridSpan w:val="8"/>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587"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М.П.</w:t>
            </w:r>
          </w:p>
        </w:tc>
        <w:tc>
          <w:tcPr>
            <w:tcW w:w="3326"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990" w:type="dxa"/>
            <w:gridSpan w:val="5"/>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587" w:type="dxa"/>
            <w:gridSpan w:val="4"/>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739"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587" w:type="dxa"/>
            <w:gridSpan w:val="2"/>
            <w:tcBorders>
              <w:top w:val="single" w:sz="4" w:space="0" w:color="000000"/>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АКТ N ______</w:t>
            </w:r>
            <w:r>
              <w:rPr>
                <w:b/>
                <w:bCs/>
                <w:color w:val="2D2D2D"/>
                <w:sz w:val="15"/>
                <w:szCs w:val="15"/>
              </w:rPr>
              <w:br/>
              <w:t>о результатах типовых испытаний </w:t>
            </w:r>
            <w:r>
              <w:rPr>
                <w:b/>
                <w:bCs/>
                <w:color w:val="2D2D2D"/>
                <w:sz w:val="15"/>
                <w:szCs w:val="15"/>
              </w:rPr>
              <w:br/>
            </w:r>
            <w:r>
              <w:rPr>
                <w:b/>
                <w:bCs/>
                <w:color w:val="2D2D2D"/>
                <w:sz w:val="15"/>
                <w:szCs w:val="15"/>
              </w:rPr>
              <w:br/>
              <w:t>N ______ от _____________ 20__ г.</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131" w:type="dxa"/>
            <w:gridSpan w:val="11"/>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чертежное обозначение, </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6468" w:type="dxa"/>
            <w:gridSpan w:val="10"/>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изготовленное</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идентификационный номер изделия</w:t>
            </w:r>
          </w:p>
        </w:tc>
        <w:tc>
          <w:tcPr>
            <w:tcW w:w="1848"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4620" w:type="dxa"/>
            <w:gridSpan w:val="6"/>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и год изготовления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 - изготовитель изделия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6468" w:type="dxa"/>
            <w:gridSpan w:val="10"/>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3 Цель испытаний: оценка эффективности и целесообразности предлагаемых изменений</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внесенные изменения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4 Результаты испытаний</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2"/>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8131" w:type="dxa"/>
            <w:gridSpan w:val="11"/>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наличии отрицательных результатов их перечисляют</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5 Заключение</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663"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9240" w:type="dxa"/>
            <w:gridSpan w:val="12"/>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соответствует (не соответствует) образец изделий требованиям программы испытаний; подтверждена (не подтверждена) целесообразность внесения предлагаемых изменений в конструкцию, в технологический процесс изготовления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10903" w:type="dxa"/>
            <w:gridSpan w:val="1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6 Акт составлен на основании Протокола типовых испытаний N ______ от "___" __________ 20__ г.</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br/>
            </w: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326"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4435" w:type="dxa"/>
            <w:gridSpan w:val="3"/>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85" w:type="dxa"/>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326" w:type="dxa"/>
            <w:gridSpan w:val="4"/>
            <w:tcBorders>
              <w:top w:val="single" w:sz="4" w:space="0" w:color="000000"/>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5544" w:type="dxa"/>
            <w:gridSpan w:val="7"/>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nil"/>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nil"/>
              <w:left w:val="nil"/>
              <w:bottom w:val="nil"/>
              <w:right w:val="nil"/>
            </w:tcBorders>
            <w:tcMar>
              <w:top w:w="0" w:type="dxa"/>
              <w:left w:w="74" w:type="dxa"/>
              <w:bottom w:w="0" w:type="dxa"/>
              <w:right w:w="74" w:type="dxa"/>
            </w:tcMar>
            <w:hideMark/>
          </w:tcPr>
          <w:p w:rsidR="006732E2" w:rsidRDefault="006732E2">
            <w:pPr>
              <w:rPr>
                <w:sz w:val="24"/>
                <w:szCs w:val="24"/>
              </w:rPr>
            </w:pPr>
          </w:p>
        </w:tc>
        <w:tc>
          <w:tcPr>
            <w:tcW w:w="2772" w:type="dxa"/>
            <w:gridSpan w:val="3"/>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Дата</w:t>
            </w:r>
          </w:p>
        </w:tc>
        <w:tc>
          <w:tcPr>
            <w:tcW w:w="370" w:type="dxa"/>
            <w:tcBorders>
              <w:top w:val="nil"/>
              <w:left w:val="nil"/>
              <w:bottom w:val="nil"/>
              <w:right w:val="single" w:sz="4" w:space="0" w:color="000000"/>
            </w:tcBorders>
            <w:tcMar>
              <w:top w:w="0" w:type="dxa"/>
              <w:left w:w="74" w:type="dxa"/>
              <w:bottom w:w="0" w:type="dxa"/>
              <w:right w:w="74" w:type="dxa"/>
            </w:tcMar>
            <w:hideMark/>
          </w:tcPr>
          <w:p w:rsidR="006732E2" w:rsidRDefault="006732E2">
            <w:pPr>
              <w:rPr>
                <w:sz w:val="24"/>
                <w:szCs w:val="24"/>
              </w:rPr>
            </w:pPr>
          </w:p>
        </w:tc>
      </w:tr>
      <w:tr w:rsidR="006732E2" w:rsidTr="006732E2">
        <w:tc>
          <w:tcPr>
            <w:tcW w:w="185" w:type="dxa"/>
            <w:tcBorders>
              <w:top w:val="nil"/>
              <w:left w:val="single" w:sz="4" w:space="0" w:color="000000"/>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5359" w:type="dxa"/>
            <w:gridSpan w:val="6"/>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2772" w:type="dxa"/>
            <w:gridSpan w:val="4"/>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739" w:type="dxa"/>
            <w:gridSpan w:val="2"/>
            <w:tcBorders>
              <w:top w:val="nil"/>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2033" w:type="dxa"/>
            <w:tcBorders>
              <w:top w:val="single" w:sz="4" w:space="0" w:color="000000"/>
              <w:left w:val="nil"/>
              <w:bottom w:val="single" w:sz="4" w:space="0" w:color="000000"/>
              <w:right w:val="nil"/>
            </w:tcBorders>
            <w:tcMar>
              <w:top w:w="0" w:type="dxa"/>
              <w:left w:w="74" w:type="dxa"/>
              <w:bottom w:w="0" w:type="dxa"/>
              <w:right w:w="74" w:type="dxa"/>
            </w:tcMar>
            <w:hideMark/>
          </w:tcPr>
          <w:p w:rsidR="006732E2" w:rsidRDefault="006732E2">
            <w:pPr>
              <w:rPr>
                <w:sz w:val="24"/>
                <w:szCs w:val="24"/>
              </w:rPr>
            </w:pPr>
          </w:p>
        </w:tc>
        <w:tc>
          <w:tcPr>
            <w:tcW w:w="370" w:type="dxa"/>
            <w:tcBorders>
              <w:top w:val="nil"/>
              <w:left w:val="nil"/>
              <w:bottom w:val="single" w:sz="4" w:space="0" w:color="000000"/>
              <w:right w:val="single" w:sz="4" w:space="0" w:color="000000"/>
            </w:tcBorders>
            <w:tcMar>
              <w:top w:w="0" w:type="dxa"/>
              <w:left w:w="74" w:type="dxa"/>
              <w:bottom w:w="0" w:type="dxa"/>
              <w:right w:w="74" w:type="dxa"/>
            </w:tcMar>
            <w:hideMark/>
          </w:tcPr>
          <w:p w:rsidR="006732E2" w:rsidRDefault="006732E2">
            <w:pPr>
              <w:rPr>
                <w:sz w:val="24"/>
                <w:szCs w:val="24"/>
              </w:rPr>
            </w:pPr>
          </w:p>
        </w:tc>
      </w:tr>
    </w:tbl>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Методика испытаний защиты броневой специальных транспортных средств</w:t>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(рекомендуемое)</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В.1 Общие положения</w:t>
      </w:r>
      <w:r>
        <w:rPr>
          <w:color w:val="2D2D2D"/>
          <w:sz w:val="15"/>
          <w:szCs w:val="15"/>
        </w:rPr>
        <w:t>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В.1.1 Объектом испытаний является защита броневая специальных транспортных средств (ЗБСТС).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В.1.2 Испытания ЗБСТС проводят на отдельных ее образцах с предварительным выбором конкретных критичных узлов.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В.1.3 Испытания проводят путем обстрела из оружия в соответствии с заявленным классом защиты.</w:t>
      </w:r>
      <w:r>
        <w:rPr>
          <w:color w:val="2D2D2D"/>
          <w:sz w:val="15"/>
          <w:szCs w:val="15"/>
        </w:rPr>
        <w:br/>
      </w:r>
      <w:r>
        <w:rPr>
          <w:color w:val="2D2D2D"/>
          <w:sz w:val="15"/>
          <w:szCs w:val="15"/>
        </w:rPr>
        <w:br/>
        <w:t>Примечание - Испытания на осколочную стойкость и фугасное воздействие проводят по методикам аккредитованных испытательных лабораторий. </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В.1.4 ЗБСТС предъявляют на испытания согласно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 xml:space="preserve"> с актами отбора образцов, ведомостью броневых деталей и комплектом КД на СТС, в котором указывают схему бронирования, состав защитной структуры, тип, толщину </w:t>
      </w:r>
      <w:proofErr w:type="spellStart"/>
      <w:r>
        <w:rPr>
          <w:color w:val="2D2D2D"/>
          <w:sz w:val="15"/>
          <w:szCs w:val="15"/>
        </w:rPr>
        <w:t>бронезащиты</w:t>
      </w:r>
      <w:proofErr w:type="spellEnd"/>
      <w:r>
        <w:rPr>
          <w:color w:val="2D2D2D"/>
          <w:sz w:val="15"/>
          <w:szCs w:val="15"/>
        </w:rPr>
        <w:t>, площадь защиты, класс защиты с указанием типа оружия и пуль, которым должно противостоять данное ЗБСТС.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В.1.5 Объем испытаний и порядок отбора образцов ЗБСТС должны быть установлены в КД на конкретное изделие.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В.1.6 Для проведения сертификационных испытаний ЗБСТС составляют акт отбора, который подписывают представитель производителя СТС и представитель органа по сертификации.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В.1.7 ЗБСТС, предъявляемая на испытания, должна иметь маркировку, содержащую основные сведения об изделии:</w:t>
      </w:r>
      <w:r>
        <w:rPr>
          <w:color w:val="2D2D2D"/>
          <w:sz w:val="15"/>
          <w:szCs w:val="15"/>
        </w:rPr>
        <w:br/>
      </w:r>
      <w:r>
        <w:rPr>
          <w:color w:val="2D2D2D"/>
          <w:sz w:val="15"/>
          <w:szCs w:val="15"/>
        </w:rPr>
        <w:br/>
        <w:t>- товарный знак и (или) наименование предприятия-изготовителя;</w:t>
      </w:r>
      <w:r>
        <w:rPr>
          <w:color w:val="2D2D2D"/>
          <w:sz w:val="15"/>
          <w:szCs w:val="15"/>
        </w:rPr>
        <w:br/>
      </w:r>
      <w:r>
        <w:rPr>
          <w:color w:val="2D2D2D"/>
          <w:sz w:val="15"/>
          <w:szCs w:val="15"/>
        </w:rPr>
        <w:br/>
        <w:t>- обозначение или серийный номер;</w:t>
      </w:r>
      <w:r>
        <w:rPr>
          <w:color w:val="2D2D2D"/>
          <w:sz w:val="15"/>
          <w:szCs w:val="15"/>
        </w:rPr>
        <w:br/>
      </w:r>
      <w:r>
        <w:rPr>
          <w:color w:val="2D2D2D"/>
          <w:sz w:val="15"/>
          <w:szCs w:val="15"/>
        </w:rPr>
        <w:br/>
        <w:t>- класс защитной структуры;</w:t>
      </w:r>
      <w:r>
        <w:rPr>
          <w:color w:val="2D2D2D"/>
          <w:sz w:val="15"/>
          <w:szCs w:val="15"/>
        </w:rPr>
        <w:br/>
      </w:r>
      <w:r>
        <w:rPr>
          <w:color w:val="2D2D2D"/>
          <w:sz w:val="15"/>
          <w:szCs w:val="15"/>
        </w:rPr>
        <w:br/>
      </w:r>
      <w:r>
        <w:rPr>
          <w:color w:val="2D2D2D"/>
          <w:sz w:val="15"/>
          <w:szCs w:val="15"/>
        </w:rPr>
        <w:lastRenderedPageBreak/>
        <w:t>- дату выпуска (месяц и год).</w:t>
      </w:r>
      <w:r>
        <w:rPr>
          <w:color w:val="2D2D2D"/>
          <w:sz w:val="15"/>
          <w:szCs w:val="15"/>
        </w:rPr>
        <w:br/>
      </w:r>
      <w:r>
        <w:rPr>
          <w:color w:val="2D2D2D"/>
          <w:sz w:val="15"/>
          <w:szCs w:val="15"/>
        </w:rPr>
        <w:br/>
        <w:t>Место нанесения маркировки должно быть указано в КД.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В.1.8 На испытаниях допускается присутствие представителя предприятия-изготовителя ЗБСТС и представителя органа по сертификации, направляющего ЗБСТС на испытания.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В.2 Общие требования к условиям обеспечения и проведения испытаний</w:t>
      </w:r>
      <w:r>
        <w:rPr>
          <w:color w:val="2D2D2D"/>
          <w:sz w:val="15"/>
          <w:szCs w:val="15"/>
        </w:rPr>
        <w:t>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В.2.1 Испытания проводят в закрытом помещении, специально подготовленном к огнестрельным испытаниям, при температуре окружающей среды (20±5) °С, относительной влажности воздуха (55±30)%.</w:t>
      </w:r>
      <w:r>
        <w:rPr>
          <w:color w:val="2D2D2D"/>
          <w:sz w:val="15"/>
          <w:szCs w:val="15"/>
        </w:rPr>
        <w:br/>
      </w:r>
      <w:r>
        <w:rPr>
          <w:color w:val="2D2D2D"/>
          <w:sz w:val="15"/>
          <w:szCs w:val="15"/>
        </w:rPr>
        <w:br/>
        <w:t>Допускается проводить испытания в открытых тирах (полигонах) при температуре окружающей среды не ниже минус 10 °С и не выше плюс 30 °С. При этом необходимо обеспечить безопасность всех участников испытаний (установить при необходимости переносную защиту). </w:t>
      </w:r>
      <w:proofErr w:type="gramEnd"/>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В.2.2 Для проведения испытаний ЗБСТС используют:</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станок для крепления оружия;</w:t>
      </w:r>
      <w:r>
        <w:rPr>
          <w:color w:val="2D2D2D"/>
          <w:sz w:val="15"/>
          <w:szCs w:val="15"/>
        </w:rPr>
        <w:br/>
      </w:r>
      <w:r>
        <w:rPr>
          <w:color w:val="2D2D2D"/>
          <w:sz w:val="15"/>
          <w:szCs w:val="15"/>
        </w:rPr>
        <w:br/>
        <w:t>- стрелковое оружие и патроны одной партии заводского изготовления;</w:t>
      </w:r>
      <w:r>
        <w:rPr>
          <w:color w:val="2D2D2D"/>
          <w:sz w:val="15"/>
          <w:szCs w:val="15"/>
        </w:rPr>
        <w:br/>
      </w:r>
      <w:r>
        <w:rPr>
          <w:color w:val="2D2D2D"/>
          <w:sz w:val="15"/>
          <w:szCs w:val="15"/>
        </w:rPr>
        <w:br/>
        <w:t>- регистратор измерения скорости полета пули с погрешностью измерения ±1%;</w:t>
      </w:r>
      <w:r>
        <w:rPr>
          <w:color w:val="2D2D2D"/>
          <w:sz w:val="15"/>
          <w:szCs w:val="15"/>
        </w:rPr>
        <w:br/>
      </w:r>
      <w:r>
        <w:rPr>
          <w:color w:val="2D2D2D"/>
          <w:sz w:val="15"/>
          <w:szCs w:val="15"/>
        </w:rPr>
        <w:br/>
        <w:t>- прибор для измерения температуры и влажности окружающего воздуха с погрешностью измерения не более ±1</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листы-свидетели из картона коробочного толщиной 0,8-1,0 мм по </w:t>
      </w:r>
      <w:r w:rsidRPr="006732E2">
        <w:rPr>
          <w:color w:val="2D2D2D"/>
          <w:sz w:val="15"/>
          <w:szCs w:val="15"/>
        </w:rPr>
        <w:t>ГОСТ 7933</w:t>
      </w:r>
      <w:r>
        <w:rPr>
          <w:color w:val="2D2D2D"/>
          <w:sz w:val="15"/>
          <w:szCs w:val="15"/>
        </w:rPr>
        <w:t>;</w:t>
      </w:r>
      <w:r>
        <w:rPr>
          <w:color w:val="2D2D2D"/>
          <w:sz w:val="15"/>
          <w:szCs w:val="15"/>
        </w:rPr>
        <w:br/>
      </w:r>
      <w:r>
        <w:rPr>
          <w:color w:val="2D2D2D"/>
          <w:sz w:val="15"/>
          <w:szCs w:val="15"/>
        </w:rPr>
        <w:br/>
        <w:t>- штангенциркуль с ценой деления не более 0,1 мм.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В.2.3 В процессе испытаний при каждом выстреле определяют начальную скорость полета пули. Для измерения скорости полета пули применяют специальные регистраторы с погрешностью измерения не более ±1%.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В.2.4 При проведении испытаний в открытых тирах (полигонах) электронному регистратору измерения скорости полета пули необходимо дать прогреться в соответствии с его эксплуатационным документом.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В.2.5 Обстрел ЗБСТС должен производиться с дистанции по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 в зависимости от класса защиты.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В.2.6 Обстрел испытуемого образца необходимо производить только одиночными выстрелами.</w:t>
      </w:r>
      <w:r>
        <w:rPr>
          <w:color w:val="2D2D2D"/>
          <w:sz w:val="15"/>
          <w:szCs w:val="15"/>
        </w:rPr>
        <w:br/>
      </w:r>
      <w:r>
        <w:rPr>
          <w:color w:val="2D2D2D"/>
          <w:sz w:val="15"/>
          <w:szCs w:val="15"/>
        </w:rPr>
        <w:br/>
        <w:t>После каждого выстрела необходимо оценить характер поражения ЗБСТС.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В.2.7 К проведению испытаний допускаются только обученные сотрудники испытательной лаборатории, знающие конструктивные и эксплуатационные особенности оружия, правила безопасности обращения с ним и проинструктированные руководителем испытаний.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В.2.8 Минимальное число исполнителей при проведении испытаний - два человека, причем один из них является руководителем испытаний.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В.2.9 Если при испытаниях ЗБСТС присутствуют представители сторонних организаций, то они должны быть ознакомлены с требованиями техники безопасности при проведении огнестрельных испытаний и неукоснительно соблюдать их.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В.2.10 При проведении испытаний обязательно ведется журнал испытаний, в котором, в общем случае, должны быть отражены:</w:t>
      </w:r>
      <w:r>
        <w:rPr>
          <w:color w:val="2D2D2D"/>
          <w:sz w:val="15"/>
          <w:szCs w:val="15"/>
        </w:rPr>
        <w:br/>
      </w:r>
      <w:r>
        <w:rPr>
          <w:color w:val="2D2D2D"/>
          <w:sz w:val="15"/>
          <w:szCs w:val="15"/>
        </w:rPr>
        <w:br/>
        <w:t>- дата проведения испытаний;</w:t>
      </w:r>
      <w:r>
        <w:rPr>
          <w:color w:val="2D2D2D"/>
          <w:sz w:val="15"/>
          <w:szCs w:val="15"/>
        </w:rPr>
        <w:br/>
      </w:r>
      <w:r>
        <w:rPr>
          <w:color w:val="2D2D2D"/>
          <w:sz w:val="15"/>
          <w:szCs w:val="15"/>
        </w:rPr>
        <w:br/>
        <w:t>- заказчик-предъявитель образца ЗБСТС;</w:t>
      </w:r>
      <w:r>
        <w:rPr>
          <w:color w:val="2D2D2D"/>
          <w:sz w:val="15"/>
          <w:szCs w:val="15"/>
        </w:rPr>
        <w:br/>
      </w:r>
      <w:r>
        <w:rPr>
          <w:color w:val="2D2D2D"/>
          <w:sz w:val="15"/>
          <w:szCs w:val="15"/>
        </w:rPr>
        <w:br/>
        <w:t>- вид испытаний;</w:t>
      </w:r>
      <w:r>
        <w:rPr>
          <w:color w:val="2D2D2D"/>
          <w:sz w:val="15"/>
          <w:szCs w:val="15"/>
        </w:rPr>
        <w:br/>
      </w:r>
      <w:r>
        <w:rPr>
          <w:color w:val="2D2D2D"/>
          <w:sz w:val="15"/>
          <w:szCs w:val="15"/>
        </w:rPr>
        <w:br/>
        <w:t>- наименование ЗБСТС с указанием обозначения технических условий;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класс защиты ЗБСТС;</w:t>
      </w:r>
      <w:r>
        <w:rPr>
          <w:color w:val="2D2D2D"/>
          <w:sz w:val="15"/>
          <w:szCs w:val="15"/>
        </w:rPr>
        <w:br/>
      </w:r>
      <w:r>
        <w:rPr>
          <w:color w:val="2D2D2D"/>
          <w:sz w:val="15"/>
          <w:szCs w:val="15"/>
        </w:rPr>
        <w:br/>
        <w:t xml:space="preserve">- состав защитной структуры с указанием </w:t>
      </w:r>
      <w:proofErr w:type="spellStart"/>
      <w:r>
        <w:rPr>
          <w:color w:val="2D2D2D"/>
          <w:sz w:val="15"/>
          <w:szCs w:val="15"/>
        </w:rPr>
        <w:t>бронеэлементов</w:t>
      </w:r>
      <w:proofErr w:type="spellEnd"/>
      <w:r>
        <w:rPr>
          <w:color w:val="2D2D2D"/>
          <w:sz w:val="15"/>
          <w:szCs w:val="15"/>
        </w:rPr>
        <w:t xml:space="preserve"> (указать технические данные </w:t>
      </w:r>
      <w:proofErr w:type="spellStart"/>
      <w:r>
        <w:rPr>
          <w:color w:val="2D2D2D"/>
          <w:sz w:val="15"/>
          <w:szCs w:val="15"/>
        </w:rPr>
        <w:t>бронеэлемента</w:t>
      </w:r>
      <w:proofErr w:type="spellEnd"/>
      <w:r>
        <w:rPr>
          <w:color w:val="2D2D2D"/>
          <w:sz w:val="15"/>
          <w:szCs w:val="15"/>
        </w:rPr>
        <w:t xml:space="preserve"> - толщину, марку, размер и др.);</w:t>
      </w:r>
      <w:r>
        <w:rPr>
          <w:color w:val="2D2D2D"/>
          <w:sz w:val="15"/>
          <w:szCs w:val="15"/>
        </w:rPr>
        <w:br/>
      </w:r>
      <w:r>
        <w:rPr>
          <w:color w:val="2D2D2D"/>
          <w:sz w:val="15"/>
          <w:szCs w:val="15"/>
        </w:rPr>
        <w:br/>
        <w:t>- изготовитель ЗБСТС;</w:t>
      </w:r>
      <w:r>
        <w:rPr>
          <w:color w:val="2D2D2D"/>
          <w:sz w:val="15"/>
          <w:szCs w:val="15"/>
        </w:rPr>
        <w:br/>
      </w:r>
      <w:r>
        <w:rPr>
          <w:color w:val="2D2D2D"/>
          <w:sz w:val="15"/>
          <w:szCs w:val="15"/>
        </w:rPr>
        <w:br/>
        <w:t>- дата изготовления ЗБСТС;</w:t>
      </w:r>
      <w:r>
        <w:rPr>
          <w:color w:val="2D2D2D"/>
          <w:sz w:val="15"/>
          <w:szCs w:val="15"/>
        </w:rPr>
        <w:br/>
      </w:r>
      <w:r>
        <w:rPr>
          <w:color w:val="2D2D2D"/>
          <w:sz w:val="15"/>
          <w:szCs w:val="15"/>
        </w:rPr>
        <w:lastRenderedPageBreak/>
        <w:br/>
        <w:t>- тип оружия и тип боеприпасов, которые используют при испытании;</w:t>
      </w:r>
      <w:r>
        <w:rPr>
          <w:color w:val="2D2D2D"/>
          <w:sz w:val="15"/>
          <w:szCs w:val="15"/>
        </w:rPr>
        <w:br/>
      </w:r>
      <w:r>
        <w:rPr>
          <w:color w:val="2D2D2D"/>
          <w:sz w:val="15"/>
          <w:szCs w:val="15"/>
        </w:rPr>
        <w:br/>
        <w:t>- порядковый номер выстрела с указанием характера поражения ЗБСТС;</w:t>
      </w:r>
      <w:r>
        <w:rPr>
          <w:color w:val="2D2D2D"/>
          <w:sz w:val="15"/>
          <w:szCs w:val="15"/>
        </w:rPr>
        <w:br/>
      </w:r>
      <w:r>
        <w:rPr>
          <w:color w:val="2D2D2D"/>
          <w:sz w:val="15"/>
          <w:szCs w:val="15"/>
        </w:rPr>
        <w:br/>
        <w:t>- измеренная скорость полета пули;</w:t>
      </w:r>
      <w:r>
        <w:rPr>
          <w:color w:val="2D2D2D"/>
          <w:sz w:val="15"/>
          <w:szCs w:val="15"/>
        </w:rPr>
        <w:br/>
      </w:r>
      <w:r>
        <w:rPr>
          <w:color w:val="2D2D2D"/>
          <w:sz w:val="15"/>
          <w:szCs w:val="15"/>
        </w:rPr>
        <w:br/>
        <w:t>- угол встречи пули с испытуемым образцом;</w:t>
      </w:r>
      <w:r>
        <w:rPr>
          <w:color w:val="2D2D2D"/>
          <w:sz w:val="15"/>
          <w:szCs w:val="15"/>
        </w:rPr>
        <w:br/>
      </w:r>
      <w:r>
        <w:rPr>
          <w:color w:val="2D2D2D"/>
          <w:sz w:val="15"/>
          <w:szCs w:val="15"/>
        </w:rPr>
        <w:br/>
        <w:t>- температура и влажность окружающей среды при проведении испытаний;</w:t>
      </w:r>
      <w:r>
        <w:rPr>
          <w:color w:val="2D2D2D"/>
          <w:sz w:val="15"/>
          <w:szCs w:val="15"/>
        </w:rPr>
        <w:br/>
      </w:r>
      <w:r>
        <w:rPr>
          <w:color w:val="2D2D2D"/>
          <w:sz w:val="15"/>
          <w:szCs w:val="15"/>
        </w:rPr>
        <w:br/>
        <w:t>- результаты испытаний;</w:t>
      </w:r>
      <w:r>
        <w:rPr>
          <w:color w:val="2D2D2D"/>
          <w:sz w:val="15"/>
          <w:szCs w:val="15"/>
        </w:rPr>
        <w:br/>
      </w:r>
      <w:r>
        <w:rPr>
          <w:color w:val="2D2D2D"/>
          <w:sz w:val="15"/>
          <w:szCs w:val="15"/>
        </w:rPr>
        <w:br/>
        <w:t>- Ф.И.О. испытателей.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В.3 Порядок проведения испытаний</w:t>
      </w:r>
      <w:r>
        <w:rPr>
          <w:color w:val="2D2D2D"/>
          <w:sz w:val="15"/>
          <w:szCs w:val="15"/>
        </w:rPr>
        <w:t> </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 В зависимости от конструкции СТС органолептическим методом определяют места (элементы конструкции) наиболее вероятного проникновения пуль, например:</w:t>
      </w:r>
      <w:r>
        <w:rPr>
          <w:color w:val="2D2D2D"/>
          <w:sz w:val="15"/>
          <w:szCs w:val="15"/>
        </w:rPr>
        <w:br/>
      </w:r>
      <w:r>
        <w:rPr>
          <w:color w:val="2D2D2D"/>
          <w:sz w:val="15"/>
          <w:szCs w:val="15"/>
        </w:rPr>
        <w:br/>
        <w:t>- смотровые стекла;</w:t>
      </w:r>
      <w:r>
        <w:rPr>
          <w:color w:val="2D2D2D"/>
          <w:sz w:val="15"/>
          <w:szCs w:val="15"/>
        </w:rPr>
        <w:br/>
      </w:r>
      <w:r>
        <w:rPr>
          <w:color w:val="2D2D2D"/>
          <w:sz w:val="15"/>
          <w:szCs w:val="15"/>
        </w:rPr>
        <w:br/>
        <w:t>- рамы смотровых стекол;</w:t>
      </w:r>
      <w:r>
        <w:rPr>
          <w:color w:val="2D2D2D"/>
          <w:sz w:val="15"/>
          <w:szCs w:val="15"/>
        </w:rPr>
        <w:br/>
      </w:r>
      <w:r>
        <w:rPr>
          <w:color w:val="2D2D2D"/>
          <w:sz w:val="15"/>
          <w:szCs w:val="15"/>
        </w:rPr>
        <w:br/>
        <w:t xml:space="preserve">- стыки </w:t>
      </w:r>
      <w:proofErr w:type="spellStart"/>
      <w:r>
        <w:rPr>
          <w:color w:val="2D2D2D"/>
          <w:sz w:val="15"/>
          <w:szCs w:val="15"/>
        </w:rPr>
        <w:t>бронепластин</w:t>
      </w:r>
      <w:proofErr w:type="spellEnd"/>
      <w:r>
        <w:rPr>
          <w:color w:val="2D2D2D"/>
          <w:sz w:val="15"/>
          <w:szCs w:val="15"/>
        </w:rPr>
        <w:t>;</w:t>
      </w:r>
      <w:r>
        <w:rPr>
          <w:color w:val="2D2D2D"/>
          <w:sz w:val="15"/>
          <w:szCs w:val="15"/>
        </w:rPr>
        <w:br/>
      </w:r>
      <w:r>
        <w:rPr>
          <w:color w:val="2D2D2D"/>
          <w:sz w:val="15"/>
          <w:szCs w:val="15"/>
        </w:rPr>
        <w:br/>
        <w:t>- соединительные и сварные швы;</w:t>
      </w:r>
      <w:r>
        <w:rPr>
          <w:color w:val="2D2D2D"/>
          <w:sz w:val="15"/>
          <w:szCs w:val="15"/>
        </w:rPr>
        <w:br/>
      </w:r>
      <w:r>
        <w:rPr>
          <w:color w:val="2D2D2D"/>
          <w:sz w:val="15"/>
          <w:szCs w:val="15"/>
        </w:rPr>
        <w:br/>
        <w:t>- крепежные элементы;</w:t>
      </w:r>
      <w:r>
        <w:rPr>
          <w:color w:val="2D2D2D"/>
          <w:sz w:val="15"/>
          <w:szCs w:val="15"/>
        </w:rPr>
        <w:br/>
      </w:r>
      <w:r>
        <w:rPr>
          <w:color w:val="2D2D2D"/>
          <w:sz w:val="15"/>
          <w:szCs w:val="15"/>
        </w:rPr>
        <w:br/>
        <w:t>- топливные баки;</w:t>
      </w:r>
      <w:r>
        <w:rPr>
          <w:color w:val="2D2D2D"/>
          <w:sz w:val="15"/>
          <w:szCs w:val="15"/>
        </w:rPr>
        <w:br/>
      </w:r>
      <w:r>
        <w:rPr>
          <w:color w:val="2D2D2D"/>
          <w:sz w:val="15"/>
          <w:szCs w:val="15"/>
        </w:rPr>
        <w:br/>
        <w:t>- моторный отсек;</w:t>
      </w:r>
      <w:r>
        <w:rPr>
          <w:color w:val="2D2D2D"/>
          <w:sz w:val="15"/>
          <w:szCs w:val="15"/>
        </w:rPr>
        <w:br/>
      </w:r>
      <w:r>
        <w:rPr>
          <w:color w:val="2D2D2D"/>
          <w:sz w:val="15"/>
          <w:szCs w:val="15"/>
        </w:rPr>
        <w:br/>
        <w:t>- пассажирские помещения;</w:t>
      </w:r>
      <w:r>
        <w:rPr>
          <w:color w:val="2D2D2D"/>
          <w:sz w:val="15"/>
          <w:szCs w:val="15"/>
        </w:rPr>
        <w:br/>
      </w:r>
      <w:r>
        <w:rPr>
          <w:color w:val="2D2D2D"/>
          <w:sz w:val="15"/>
          <w:szCs w:val="15"/>
        </w:rPr>
        <w:br/>
        <w:t>- помещения для перевозки ценных грузов;</w:t>
      </w:r>
      <w:r>
        <w:rPr>
          <w:color w:val="2D2D2D"/>
          <w:sz w:val="15"/>
          <w:szCs w:val="15"/>
        </w:rPr>
        <w:br/>
      </w:r>
      <w:r>
        <w:rPr>
          <w:color w:val="2D2D2D"/>
          <w:sz w:val="15"/>
          <w:szCs w:val="15"/>
        </w:rPr>
        <w:br/>
        <w:t>- крыша.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В.3.2 Перед началом испытаний проводят:</w:t>
      </w:r>
      <w:r>
        <w:rPr>
          <w:color w:val="2D2D2D"/>
          <w:sz w:val="15"/>
          <w:szCs w:val="15"/>
        </w:rPr>
        <w:br/>
      </w:r>
      <w:r>
        <w:rPr>
          <w:color w:val="2D2D2D"/>
          <w:sz w:val="15"/>
          <w:szCs w:val="15"/>
        </w:rPr>
        <w:br/>
        <w:t>- контроль соединительных баллистических линий, а также оборудования, аппаратуры, оружия, патронов и ЗБСТС;</w:t>
      </w:r>
      <w:r>
        <w:rPr>
          <w:color w:val="2D2D2D"/>
          <w:sz w:val="15"/>
          <w:szCs w:val="15"/>
        </w:rPr>
        <w:br/>
      </w:r>
      <w:r>
        <w:rPr>
          <w:color w:val="2D2D2D"/>
          <w:sz w:val="15"/>
          <w:szCs w:val="15"/>
        </w:rPr>
        <w:br/>
        <w:t>- визуальную проверку соответствия изделия КД.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В.3.3 Выбор оружия и боеприпасов осуществляют в соответствии с классом защиты ЗБСТС. Стрелковое оружие крепят в специальном станке с механизмами наведения в горизонтальной и вертикальной плоскостях.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В.3.4 ЗБСТС устанавливают на ровной площадке и проводят ее визуальный осмотр с целью установления мест обстрела.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В.3.5 Внутри забронированных помещений за местом обстрела для регистрации проникновения пуль, их фрагментов, вторичных осколков защиты на расстоянии 100 мм от тыльной стороны </w:t>
      </w:r>
      <w:proofErr w:type="spellStart"/>
      <w:r>
        <w:rPr>
          <w:color w:val="2D2D2D"/>
          <w:sz w:val="15"/>
          <w:szCs w:val="15"/>
        </w:rPr>
        <w:t>бронезащиты</w:t>
      </w:r>
      <w:proofErr w:type="spellEnd"/>
      <w:r>
        <w:rPr>
          <w:color w:val="2D2D2D"/>
          <w:sz w:val="15"/>
          <w:szCs w:val="15"/>
        </w:rPr>
        <w:t xml:space="preserve"> крепят лист-свидетель из коробочного картона.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В.3.6 При испытании смотровых стекол обстрел производят по вершинам равностороннего треугольника со сторонами 125</w:t>
      </w:r>
      <w:r>
        <w:rPr>
          <w:color w:val="2D2D2D"/>
          <w:sz w:val="15"/>
          <w:szCs w:val="15"/>
        </w:rPr>
        <w:pict>
          <v:shape id="_x0000_i1385" type="#_x0000_t75" alt="ГОСТ Р 53814-2010 Автомобили для перевозки денежной выручки и ценных грузов. Технические требования и методы испытаний (с Изменением N 1)" style="width:12.9pt;height:17.2pt"/>
        </w:pict>
      </w:r>
      <w:r>
        <w:rPr>
          <w:color w:val="2D2D2D"/>
          <w:sz w:val="15"/>
          <w:szCs w:val="15"/>
        </w:rPr>
        <w:t> мм.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В.3.7 Углы обстрела и число выстрелов определяют в зависимости от конструкции объекта с учетом наиболее уязвимых мест. Расстояние между точками воздействия пуль огнестрельного оружия должно быть не менее пяти калибров.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В.3.8 Испытания проводят с определением скорости полета пули при каждом выстреле, которая должна соответствовать данным таблицы 1 </w:t>
      </w:r>
      <w:r w:rsidRPr="006732E2">
        <w:rPr>
          <w:color w:val="2D2D2D"/>
          <w:sz w:val="15"/>
          <w:szCs w:val="15"/>
        </w:rPr>
        <w:t xml:space="preserve">ГОСТ </w:t>
      </w:r>
      <w:proofErr w:type="gramStart"/>
      <w:r w:rsidRPr="006732E2">
        <w:rPr>
          <w:color w:val="2D2D2D"/>
          <w:sz w:val="15"/>
          <w:szCs w:val="15"/>
        </w:rPr>
        <w:t>Р</w:t>
      </w:r>
      <w:proofErr w:type="gramEnd"/>
      <w:r w:rsidRPr="006732E2">
        <w:rPr>
          <w:color w:val="2D2D2D"/>
          <w:sz w:val="15"/>
          <w:szCs w:val="15"/>
        </w:rPr>
        <w:t xml:space="preserve"> 50963</w:t>
      </w:r>
      <w:r>
        <w:rPr>
          <w:color w:val="2D2D2D"/>
          <w:sz w:val="15"/>
          <w:szCs w:val="15"/>
        </w:rPr>
        <w:t>.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В.3.9 После попадания пули в отмеченную точку осматривают броневую защиту и лист-свидетель.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В.3.10 Образец ЗБСТС считают выдержавшим испытание, если отсутствуют сквозное пробитие ЗБСТС пулей или ее фрагментами, а также следы нарушения целостности листа-свидетеля, в т.ч. от вторичных поражающих элементов.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В.3.11 Места проникновения пуль обводят любым способом (мелом, маркером, краской и т.п.). Рядом с местами поражения указывают порядковый номер выстрела.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В.3.12 Испытания считают законченными, если произведен обстрел всех выбранных и оговоренных в программе испытаний точек обстрела.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В.4 Оформление результатов испытаний</w:t>
      </w:r>
      <w:r>
        <w:rPr>
          <w:color w:val="2D2D2D"/>
          <w:sz w:val="15"/>
          <w:szCs w:val="15"/>
        </w:rPr>
        <w:t>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В.4.1 Результаты испытаний оформляют протоколом, в котором (в общем случае) указывают:</w:t>
      </w:r>
      <w:r>
        <w:rPr>
          <w:color w:val="2D2D2D"/>
          <w:sz w:val="15"/>
          <w:szCs w:val="15"/>
        </w:rPr>
        <w:br/>
      </w:r>
      <w:r>
        <w:rPr>
          <w:color w:val="2D2D2D"/>
          <w:sz w:val="15"/>
          <w:szCs w:val="15"/>
        </w:rPr>
        <w:br/>
        <w:t>- дату проведения испытаний;</w:t>
      </w:r>
      <w:r>
        <w:rPr>
          <w:color w:val="2D2D2D"/>
          <w:sz w:val="15"/>
          <w:szCs w:val="15"/>
        </w:rPr>
        <w:br/>
      </w:r>
      <w:r>
        <w:rPr>
          <w:color w:val="2D2D2D"/>
          <w:sz w:val="15"/>
          <w:szCs w:val="15"/>
        </w:rPr>
        <w:br/>
        <w:t>- заказчика-предъявителя образца ЗБСТС;</w:t>
      </w:r>
      <w:r>
        <w:rPr>
          <w:color w:val="2D2D2D"/>
          <w:sz w:val="15"/>
          <w:szCs w:val="15"/>
        </w:rPr>
        <w:br/>
      </w:r>
      <w:r>
        <w:rPr>
          <w:color w:val="2D2D2D"/>
          <w:sz w:val="15"/>
          <w:szCs w:val="15"/>
        </w:rPr>
        <w:br/>
        <w:t>- вид испытаний;</w:t>
      </w:r>
      <w:r>
        <w:rPr>
          <w:color w:val="2D2D2D"/>
          <w:sz w:val="15"/>
          <w:szCs w:val="15"/>
        </w:rPr>
        <w:br/>
      </w:r>
      <w:r>
        <w:rPr>
          <w:color w:val="2D2D2D"/>
          <w:sz w:val="15"/>
          <w:szCs w:val="15"/>
        </w:rPr>
        <w:br/>
        <w:t>- сведения об испытуемом образце;</w:t>
      </w:r>
      <w:r>
        <w:rPr>
          <w:color w:val="2D2D2D"/>
          <w:sz w:val="15"/>
          <w:szCs w:val="15"/>
        </w:rPr>
        <w:br/>
      </w:r>
      <w:r>
        <w:rPr>
          <w:color w:val="2D2D2D"/>
          <w:sz w:val="15"/>
          <w:szCs w:val="15"/>
        </w:rPr>
        <w:br/>
        <w:t>- условия испытаний;</w:t>
      </w:r>
      <w:r>
        <w:rPr>
          <w:color w:val="2D2D2D"/>
          <w:sz w:val="15"/>
          <w:szCs w:val="15"/>
        </w:rPr>
        <w:br/>
      </w:r>
      <w:r>
        <w:rPr>
          <w:color w:val="2D2D2D"/>
          <w:sz w:val="15"/>
          <w:szCs w:val="15"/>
        </w:rPr>
        <w:br/>
        <w:t>- скорость и угол встречи пули с образцом;</w:t>
      </w:r>
      <w:r>
        <w:rPr>
          <w:color w:val="2D2D2D"/>
          <w:sz w:val="15"/>
          <w:szCs w:val="15"/>
        </w:rPr>
        <w:br/>
      </w:r>
      <w:r>
        <w:rPr>
          <w:color w:val="2D2D2D"/>
          <w:sz w:val="15"/>
          <w:szCs w:val="15"/>
        </w:rPr>
        <w:br/>
        <w:t>- результаты испытаний;</w:t>
      </w:r>
      <w:r>
        <w:rPr>
          <w:color w:val="2D2D2D"/>
          <w:sz w:val="15"/>
          <w:szCs w:val="15"/>
        </w:rPr>
        <w:br/>
      </w:r>
      <w:r>
        <w:rPr>
          <w:color w:val="2D2D2D"/>
          <w:sz w:val="15"/>
          <w:szCs w:val="15"/>
        </w:rPr>
        <w:br/>
        <w:t>- заключение (выводы) по результатам испытаний.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В.4.2 Протокол испытаний подписывают сотрудники, проводившие испытания, и утверждает руководитель испытательной лаборатории. </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В.4.3 Протокол испытаний составляют не менее чем в двух экземплярах. Первый экземпляр передается заказчику, второй экземпляр должен храниться в лаборатории, проводившей испытания. </w:t>
      </w:r>
      <w:r>
        <w:rPr>
          <w:color w:val="2D2D2D"/>
          <w:sz w:val="15"/>
          <w:szCs w:val="15"/>
        </w:rPr>
        <w:br/>
      </w:r>
      <w:r>
        <w:rPr>
          <w:color w:val="2D2D2D"/>
          <w:sz w:val="15"/>
          <w:szCs w:val="15"/>
        </w:rPr>
        <w:br/>
      </w:r>
      <w:proofErr w:type="gramStart"/>
      <w:r>
        <w:rPr>
          <w:color w:val="2D2D2D"/>
          <w:sz w:val="15"/>
          <w:szCs w:val="15"/>
        </w:rPr>
        <w:t>Приложение В. (Измененная редакция,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Г (обязательное). Методика проверки внутреннего освещения специальных транспортных средств категорий М(1), N(1), N(2), N(3) по ГОСТ </w:t>
      </w:r>
      <w:proofErr w:type="gramStart"/>
      <w:r>
        <w:rPr>
          <w:rFonts w:ascii="Arial" w:hAnsi="Arial" w:cs="Arial"/>
          <w:b w:val="0"/>
          <w:bCs w:val="0"/>
          <w:color w:val="3C3C3C"/>
          <w:sz w:val="41"/>
          <w:szCs w:val="41"/>
        </w:rPr>
        <w:t>Р</w:t>
      </w:r>
      <w:proofErr w:type="gramEnd"/>
      <w:r>
        <w:rPr>
          <w:rFonts w:ascii="Arial" w:hAnsi="Arial" w:cs="Arial"/>
          <w:b w:val="0"/>
          <w:bCs w:val="0"/>
          <w:color w:val="3C3C3C"/>
          <w:sz w:val="41"/>
          <w:szCs w:val="41"/>
        </w:rPr>
        <w:t xml:space="preserve"> 52051, предназначенных для перевозки денежной выручки и ценных грузов</w:t>
      </w:r>
    </w:p>
    <w:p w:rsidR="006732E2" w:rsidRDefault="006732E2" w:rsidP="006732E2">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(обязательное)</w:t>
      </w:r>
    </w:p>
    <w:p w:rsidR="006732E2" w:rsidRDefault="006732E2" w:rsidP="006732E2">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Методика проверки внутреннего освещения специальных транспортных средств категорий М</w:t>
      </w:r>
      <w:r>
        <w:rPr>
          <w:color w:val="3C3C3C"/>
          <w:sz w:val="41"/>
          <w:szCs w:val="41"/>
        </w:rPr>
        <w:pict>
          <v:shape id="_x0000_i1386"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3C3C3C"/>
          <w:sz w:val="41"/>
          <w:szCs w:val="41"/>
        </w:rPr>
        <w:t>, N</w:t>
      </w:r>
      <w:r>
        <w:rPr>
          <w:color w:val="3C3C3C"/>
          <w:sz w:val="41"/>
          <w:szCs w:val="41"/>
        </w:rPr>
        <w:pict>
          <v:shape id="_x0000_i1387" type="#_x0000_t75" alt="ГОСТ Р 53814-2010 Автомобили для перевозки денежной выручки и ценных грузов. Технические требования и методы испытаний (с Изменением N 1)" style="width:6.45pt;height:17.2pt"/>
        </w:pict>
      </w:r>
      <w:r>
        <w:rPr>
          <w:color w:val="3C3C3C"/>
          <w:sz w:val="41"/>
          <w:szCs w:val="41"/>
        </w:rPr>
        <w:t>, N</w:t>
      </w:r>
      <w:r>
        <w:rPr>
          <w:color w:val="3C3C3C"/>
          <w:sz w:val="41"/>
          <w:szCs w:val="41"/>
        </w:rPr>
        <w:pict>
          <v:shape id="_x0000_i1388"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r>
        <w:rPr>
          <w:color w:val="3C3C3C"/>
          <w:sz w:val="41"/>
          <w:szCs w:val="41"/>
        </w:rPr>
        <w:t>, N</w:t>
      </w:r>
      <w:r>
        <w:rPr>
          <w:color w:val="3C3C3C"/>
          <w:sz w:val="41"/>
          <w:szCs w:val="41"/>
        </w:rPr>
        <w:pict>
          <v:shape id="_x0000_i1389" type="#_x0000_t75" alt="ГОСТ Р 53814-2010 Автомобили для перевозки денежной выручки и ценных грузов. Технические требования и методы испытаний (с Изменением N 1)" style="width:8.05pt;height:17.75pt"/>
        </w:pict>
      </w:r>
      <w:r>
        <w:rPr>
          <w:color w:val="3C3C3C"/>
          <w:sz w:val="41"/>
          <w:szCs w:val="41"/>
        </w:rPr>
        <w:t> по </w:t>
      </w:r>
      <w:r w:rsidRPr="006732E2">
        <w:rPr>
          <w:color w:val="3C3C3C"/>
          <w:sz w:val="41"/>
          <w:szCs w:val="41"/>
        </w:rPr>
        <w:t xml:space="preserve">ГОСТ </w:t>
      </w:r>
      <w:proofErr w:type="gramStart"/>
      <w:r w:rsidRPr="006732E2">
        <w:rPr>
          <w:color w:val="3C3C3C"/>
          <w:sz w:val="41"/>
          <w:szCs w:val="41"/>
        </w:rPr>
        <w:t>Р</w:t>
      </w:r>
      <w:proofErr w:type="gramEnd"/>
      <w:r w:rsidRPr="006732E2">
        <w:rPr>
          <w:color w:val="3C3C3C"/>
          <w:sz w:val="41"/>
          <w:szCs w:val="41"/>
        </w:rPr>
        <w:t xml:space="preserve"> 52051</w:t>
      </w:r>
      <w:r>
        <w:rPr>
          <w:color w:val="3C3C3C"/>
          <w:sz w:val="41"/>
          <w:szCs w:val="41"/>
        </w:rPr>
        <w:t>, предназначенных для перевозки денежной выручки и ценных грузов</w:t>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Г.1 Общие положения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Г.1.1 СТС, представленные на испытания, должны быть технически исправны и укомплектованы в соответствии с КД.</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Г.1.2 Перед проведением испытаний проводят проверку на соответствие КД количества плафонов освещения, наличие </w:t>
      </w:r>
      <w:proofErr w:type="spellStart"/>
      <w:r>
        <w:rPr>
          <w:color w:val="2D2D2D"/>
          <w:sz w:val="15"/>
          <w:szCs w:val="15"/>
        </w:rPr>
        <w:t>автоламп</w:t>
      </w:r>
      <w:proofErr w:type="spellEnd"/>
      <w:r>
        <w:rPr>
          <w:color w:val="2D2D2D"/>
          <w:sz w:val="15"/>
          <w:szCs w:val="15"/>
        </w:rPr>
        <w:t xml:space="preserve"> в плафонах, их мощность, тип генератора, регулятора напряжения и аккумуляторной батареи.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Г.1.3 Регулируемое напряжение должно соответствовать требованиям эксплуатационной документации на регулятор напряжения.</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Г.1.4 Степень заряженности аккумуляторной батареи, определенная по плотности электролита, должна быть не менее 75%.</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Г.1.5 Испытания проводят в затемненном помещении или в темное время суток при температурах окружающего воздуха </w:t>
      </w:r>
      <w:proofErr w:type="gramStart"/>
      <w:r>
        <w:rPr>
          <w:color w:val="2D2D2D"/>
          <w:sz w:val="15"/>
          <w:szCs w:val="15"/>
        </w:rPr>
        <w:t>от</w:t>
      </w:r>
      <w:proofErr w:type="gramEnd"/>
      <w:r>
        <w:rPr>
          <w:color w:val="2D2D2D"/>
          <w:sz w:val="15"/>
          <w:szCs w:val="15"/>
        </w:rPr>
        <w:t xml:space="preserve"> минус 10 °С до плюс 35 °С.</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Г.1.6 Перед проведением испытаний проверяют отсутствие проникновения света в кузов. Показания люксметра на каждом пассажирском и рабочем месте не должно превышать 2 лк.</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Г.2 Метрологическое обеспечение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Г.2.1 Перечень средств измерений, необходимых для проведения испытаний приведены в таблице Г.1.</w:t>
      </w:r>
      <w:proofErr w:type="gramEnd"/>
      <w:r>
        <w:rPr>
          <w:color w:val="2D2D2D"/>
          <w:sz w:val="15"/>
          <w:szCs w:val="15"/>
        </w:rPr>
        <w:br/>
      </w:r>
      <w:r>
        <w:rPr>
          <w:color w:val="2D2D2D"/>
          <w:sz w:val="15"/>
          <w:szCs w:val="15"/>
        </w:rPr>
        <w:br/>
      </w:r>
      <w:r>
        <w:rPr>
          <w:color w:val="2D2D2D"/>
          <w:sz w:val="15"/>
          <w:szCs w:val="15"/>
        </w:rPr>
        <w:br/>
        <w:t>Таблица Г.1</w:t>
      </w:r>
      <w:r>
        <w:rPr>
          <w:color w:val="2D2D2D"/>
          <w:sz w:val="15"/>
          <w:szCs w:val="15"/>
        </w:rPr>
        <w:br/>
      </w:r>
    </w:p>
    <w:tbl>
      <w:tblPr>
        <w:tblW w:w="0" w:type="auto"/>
        <w:tblCellMar>
          <w:left w:w="0" w:type="dxa"/>
          <w:right w:w="0" w:type="dxa"/>
        </w:tblCellMar>
        <w:tblLook w:val="04A0"/>
      </w:tblPr>
      <w:tblGrid>
        <w:gridCol w:w="5741"/>
        <w:gridCol w:w="4748"/>
      </w:tblGrid>
      <w:tr w:rsidR="006732E2" w:rsidTr="006732E2">
        <w:trPr>
          <w:trHeight w:val="15"/>
        </w:trPr>
        <w:tc>
          <w:tcPr>
            <w:tcW w:w="6283" w:type="dxa"/>
            <w:hideMark/>
          </w:tcPr>
          <w:p w:rsidR="006732E2" w:rsidRDefault="006732E2">
            <w:pPr>
              <w:rPr>
                <w:sz w:val="2"/>
                <w:szCs w:val="24"/>
              </w:rPr>
            </w:pPr>
          </w:p>
        </w:tc>
        <w:tc>
          <w:tcPr>
            <w:tcW w:w="5174" w:type="dxa"/>
            <w:hideMark/>
          </w:tcPr>
          <w:p w:rsidR="006732E2" w:rsidRDefault="006732E2">
            <w:pPr>
              <w:rPr>
                <w:sz w:val="2"/>
                <w:szCs w:val="24"/>
              </w:rPr>
            </w:pP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приборов</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Измеряемый параметр</w:t>
            </w: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Люксметр с погрешностью измерения ±10%</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Освещенность</w:t>
            </w: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Штатный тахометр СТС или ручной тахометр с погрешностью измерения ±3%</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Частота вращения коленчатого вала двигателя</w:t>
            </w: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Вольтметр с погрешностью измерения ±0,2</w:t>
            </w:r>
            <w:proofErr w:type="gramStart"/>
            <w:r>
              <w:rPr>
                <w:color w:val="2D2D2D"/>
                <w:sz w:val="15"/>
                <w:szCs w:val="15"/>
              </w:rPr>
              <w:t xml:space="preserve"> В</w:t>
            </w:r>
            <w:proofErr w:type="gramEnd"/>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Регулируемое напряжение</w:t>
            </w: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Ареометр аккумуляторный с погрешностью измерения ±0,01 г/см</w:t>
            </w:r>
            <w:r>
              <w:rPr>
                <w:color w:val="2D2D2D"/>
                <w:sz w:val="15"/>
                <w:szCs w:val="15"/>
              </w:rPr>
              <w:pict>
                <v:shape id="_x0000_i1390" type="#_x0000_t75" alt="ГОСТ Р 53814-2010 Автомобили для перевозки денежной выручки и ценных грузов. Технические требования и методы испытаний (с Изменением N 1)" style="width:8.05pt;height:17.2pt"/>
              </w:pic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Плотность электролита аккумуляторной батареи</w:t>
            </w: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Термометр с погрешностью измерения ±1</w:t>
            </w:r>
            <w:proofErr w:type="gramStart"/>
            <w:r>
              <w:rPr>
                <w:color w:val="2D2D2D"/>
                <w:sz w:val="15"/>
                <w:szCs w:val="15"/>
              </w:rPr>
              <w:t xml:space="preserve"> °С</w:t>
            </w:r>
            <w:proofErr w:type="gramEnd"/>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электролита</w:t>
            </w:r>
          </w:p>
        </w:tc>
      </w:tr>
      <w:tr w:rsidR="006732E2" w:rsidTr="006732E2">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Линейка металлическая длиной 1 м с погрешностью измерения ±0,001 м</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Высота</w:t>
            </w:r>
          </w:p>
        </w:tc>
      </w:tr>
    </w:tbl>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Г.3 Порядок проведения испытаний</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Г.3.1 Испытания проводят при работающем двигателе СТС с частотой вращения коленчатого вала (1500±200) мин</w:t>
      </w:r>
      <w:r>
        <w:rPr>
          <w:color w:val="2D2D2D"/>
          <w:sz w:val="15"/>
          <w:szCs w:val="15"/>
        </w:rPr>
        <w:pict>
          <v:shape id="_x0000_i1391" type="#_x0000_t75" alt="ГОСТ Р 53814-2010 Автомобили для перевозки денежной выручки и ценных грузов. Технические требования и методы испытаний (с Изменением N 1)" style="width:12.9pt;height:17.2pt"/>
        </w:pict>
      </w:r>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Г.3.2 Двигатель СТС прогревается до рабочей температуры охлаждающей жидкости.</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Г.3.3 Перед измерениями освещенности измерительная головка люксметра должна быть подвергнута освещению в течение не менее 5 мин.</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Г.3.4 При измерении освещенности следует идти от более высокого диапазона шкалы люксметра к более </w:t>
      </w:r>
      <w:proofErr w:type="gramStart"/>
      <w:r>
        <w:rPr>
          <w:color w:val="2D2D2D"/>
          <w:sz w:val="15"/>
          <w:szCs w:val="15"/>
        </w:rPr>
        <w:t>низкому</w:t>
      </w:r>
      <w:proofErr w:type="gramEnd"/>
      <w:r>
        <w:rPr>
          <w:color w:val="2D2D2D"/>
          <w:sz w:val="15"/>
          <w:szCs w:val="15"/>
        </w:rPr>
        <w:t>.</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Г.3.5 При оценке средней освещенности пассажирских сидений включают все плафоны освещения салона СТС, кроме местного освещения. Измерительную головку люксметра устанавливают в горизонтальном положении на высоте (0,80±0,01) м от пола над каждым пассажирским сиденьем.</w:t>
      </w:r>
      <w:r>
        <w:rPr>
          <w:color w:val="2D2D2D"/>
          <w:sz w:val="15"/>
          <w:szCs w:val="15"/>
        </w:rPr>
        <w:br/>
      </w:r>
      <w:r>
        <w:rPr>
          <w:color w:val="2D2D2D"/>
          <w:sz w:val="15"/>
          <w:szCs w:val="15"/>
        </w:rPr>
        <w:br/>
        <w:t>Средняя освещенность пассажирских сидений определяется как среднее арифметическое всех измеренных значений освещенности на каждом пассажирском сиденье.</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Г.3.6 Измерения освещенности в проходах между сиденьями в салоне СТС проводят в середине прохода при полностью включенных плафонах салона, кроме плафонов местного освещения. Измерительную головку люксметра устанавливают в горизонтальном положении на уровне пола.</w:t>
      </w:r>
      <w:r>
        <w:rPr>
          <w:color w:val="2D2D2D"/>
          <w:sz w:val="15"/>
          <w:szCs w:val="15"/>
        </w:rPr>
        <w:br/>
      </w:r>
    </w:p>
    <w:p w:rsidR="006732E2" w:rsidRDefault="006732E2" w:rsidP="006732E2">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Г.3.7 Проверку освещенности ступени и (или) подножки проводят в середине ступени и (или) подножки. Измерительную головку люксметра устанавливают в горизонтальном положении на уровне поверхности ступени и (или) подножки.</w:t>
      </w:r>
      <w:r>
        <w:rPr>
          <w:color w:val="2D2D2D"/>
          <w:sz w:val="15"/>
          <w:szCs w:val="15"/>
        </w:rPr>
        <w:br/>
      </w:r>
      <w:r>
        <w:rPr>
          <w:color w:val="2D2D2D"/>
          <w:sz w:val="15"/>
          <w:szCs w:val="15"/>
        </w:rPr>
        <w:br/>
      </w:r>
    </w:p>
    <w:p w:rsidR="006732E2" w:rsidRDefault="006732E2" w:rsidP="006732E2">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34"/>
        <w:gridCol w:w="3269"/>
        <w:gridCol w:w="6686"/>
      </w:tblGrid>
      <w:tr w:rsidR="006732E2" w:rsidTr="006732E2">
        <w:trPr>
          <w:trHeight w:val="15"/>
        </w:trPr>
        <w:tc>
          <w:tcPr>
            <w:tcW w:w="554" w:type="dxa"/>
            <w:hideMark/>
          </w:tcPr>
          <w:p w:rsidR="006732E2" w:rsidRDefault="006732E2">
            <w:pPr>
              <w:rPr>
                <w:sz w:val="2"/>
                <w:szCs w:val="24"/>
              </w:rPr>
            </w:pPr>
          </w:p>
        </w:tc>
        <w:tc>
          <w:tcPr>
            <w:tcW w:w="3511" w:type="dxa"/>
            <w:hideMark/>
          </w:tcPr>
          <w:p w:rsidR="006732E2" w:rsidRDefault="006732E2">
            <w:pPr>
              <w:rPr>
                <w:sz w:val="2"/>
                <w:szCs w:val="24"/>
              </w:rPr>
            </w:pPr>
          </w:p>
        </w:tc>
        <w:tc>
          <w:tcPr>
            <w:tcW w:w="7207" w:type="dxa"/>
            <w:hideMark/>
          </w:tcPr>
          <w:p w:rsidR="006732E2" w:rsidRDefault="006732E2">
            <w:pPr>
              <w:rPr>
                <w:sz w:val="2"/>
                <w:szCs w:val="24"/>
              </w:rPr>
            </w:pPr>
          </w:p>
        </w:tc>
      </w:tr>
      <w:tr w:rsidR="006732E2" w:rsidTr="006732E2">
        <w:tc>
          <w:tcPr>
            <w:tcW w:w="554"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3511"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sidRPr="006732E2">
              <w:rPr>
                <w:color w:val="2D2D2D"/>
                <w:sz w:val="15"/>
                <w:szCs w:val="15"/>
              </w:rPr>
              <w:t>Правила ЕЭК ООН N 43-00</w:t>
            </w:r>
          </w:p>
        </w:tc>
        <w:tc>
          <w:tcPr>
            <w:tcW w:w="7207"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Единообразные предписания, касающиеся официального утверждения безопасных </w:t>
            </w:r>
            <w:proofErr w:type="spellStart"/>
            <w:r>
              <w:rPr>
                <w:color w:val="2D2D2D"/>
                <w:sz w:val="15"/>
                <w:szCs w:val="15"/>
              </w:rPr>
              <w:t>стекловых</w:t>
            </w:r>
            <w:proofErr w:type="spellEnd"/>
            <w:r>
              <w:rPr>
                <w:color w:val="2D2D2D"/>
                <w:sz w:val="15"/>
                <w:szCs w:val="15"/>
              </w:rPr>
              <w:t xml:space="preserve"> материалов и их установки на транспортном средстве</w:t>
            </w:r>
          </w:p>
        </w:tc>
      </w:tr>
      <w:tr w:rsidR="006732E2" w:rsidTr="006732E2">
        <w:tc>
          <w:tcPr>
            <w:tcW w:w="554" w:type="dxa"/>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718" w:type="dxa"/>
            <w:gridSpan w:val="2"/>
            <w:tcBorders>
              <w:top w:val="nil"/>
              <w:left w:val="nil"/>
              <w:bottom w:val="nil"/>
              <w:right w:val="nil"/>
            </w:tcBorders>
            <w:tcMar>
              <w:top w:w="0" w:type="dxa"/>
              <w:left w:w="74" w:type="dxa"/>
              <w:bottom w:w="0" w:type="dxa"/>
              <w:right w:w="74" w:type="dxa"/>
            </w:tcMar>
            <w:hideMark/>
          </w:tcPr>
          <w:p w:rsidR="006732E2" w:rsidRDefault="006732E2">
            <w:pPr>
              <w:pStyle w:val="formattext"/>
              <w:spacing w:before="0" w:beforeAutospacing="0" w:after="0" w:afterAutospacing="0" w:line="226" w:lineRule="atLeast"/>
              <w:textAlignment w:val="baseline"/>
              <w:rPr>
                <w:color w:val="2D2D2D"/>
                <w:sz w:val="15"/>
                <w:szCs w:val="15"/>
              </w:rPr>
            </w:pPr>
            <w:r>
              <w:rPr>
                <w:color w:val="2D2D2D"/>
                <w:sz w:val="15"/>
                <w:szCs w:val="15"/>
              </w:rPr>
              <w:t>Международный светотехнический словарь. 3-е изд., общее для МКО и МЭК. Русский язык, 1979</w:t>
            </w:r>
          </w:p>
        </w:tc>
      </w:tr>
    </w:tbl>
    <w:p w:rsidR="006732E2" w:rsidRDefault="006732E2" w:rsidP="006732E2">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 xml:space="preserve">Библиография. </w:t>
      </w:r>
      <w:proofErr w:type="gramStart"/>
      <w:r>
        <w:rPr>
          <w:color w:val="2D2D2D"/>
          <w:sz w:val="15"/>
          <w:szCs w:val="15"/>
        </w:rPr>
        <w:t>(Введено дополнительно, </w:t>
      </w:r>
      <w:proofErr w:type="spellStart"/>
      <w:r w:rsidRPr="006732E2">
        <w:rPr>
          <w:color w:val="2D2D2D"/>
          <w:sz w:val="15"/>
          <w:szCs w:val="15"/>
        </w:rPr>
        <w:t>Изм</w:t>
      </w:r>
      <w:proofErr w:type="spellEnd"/>
      <w:r w:rsidRPr="006732E2">
        <w:rPr>
          <w:color w:val="2D2D2D"/>
          <w:sz w:val="15"/>
          <w:szCs w:val="15"/>
        </w:rPr>
        <w:t>.</w:t>
      </w:r>
      <w:proofErr w:type="gramEnd"/>
      <w:r w:rsidRPr="006732E2">
        <w:rPr>
          <w:color w:val="2D2D2D"/>
          <w:sz w:val="15"/>
          <w:szCs w:val="15"/>
        </w:rPr>
        <w:t xml:space="preserve"> N 1</w:t>
      </w:r>
      <w:r>
        <w:rPr>
          <w:color w:val="2D2D2D"/>
          <w:sz w:val="15"/>
          <w:szCs w:val="15"/>
        </w:rPr>
        <w:t>).</w:t>
      </w:r>
      <w:r>
        <w:rPr>
          <w:color w:val="2D2D2D"/>
          <w:sz w:val="15"/>
          <w:szCs w:val="15"/>
        </w:rPr>
        <w:br/>
      </w:r>
      <w:r>
        <w:rPr>
          <w:color w:val="2D2D2D"/>
          <w:sz w:val="15"/>
          <w:szCs w:val="15"/>
        </w:rPr>
        <w:br/>
      </w:r>
    </w:p>
    <w:p w:rsidR="00FC651B" w:rsidRPr="006732E2" w:rsidRDefault="00FC651B" w:rsidP="006732E2">
      <w:pPr>
        <w:rPr>
          <w:szCs w:val="15"/>
        </w:rPr>
      </w:pPr>
    </w:p>
    <w:sectPr w:rsidR="00FC651B" w:rsidRPr="006732E2" w:rsidSect="0095551E">
      <w:footerReference w:type="default" r:id="rId1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664BE8"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5C3"/>
    <w:multiLevelType w:val="multilevel"/>
    <w:tmpl w:val="82DE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657BD"/>
    <w:multiLevelType w:val="multilevel"/>
    <w:tmpl w:val="7986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A4E"/>
    <w:multiLevelType w:val="multilevel"/>
    <w:tmpl w:val="6492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003176"/>
    <w:multiLevelType w:val="multilevel"/>
    <w:tmpl w:val="723A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B63BB"/>
    <w:multiLevelType w:val="multilevel"/>
    <w:tmpl w:val="7EAC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22712"/>
    <w:multiLevelType w:val="multilevel"/>
    <w:tmpl w:val="5492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D3DFF"/>
    <w:multiLevelType w:val="multilevel"/>
    <w:tmpl w:val="26E81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2F1A15"/>
    <w:multiLevelType w:val="multilevel"/>
    <w:tmpl w:val="803AB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1"/>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64BE8"/>
    <w:rsid w:val="006732E2"/>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03E9A"/>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39831206">
      <w:bodyDiv w:val="1"/>
      <w:marLeft w:val="0"/>
      <w:marRight w:val="0"/>
      <w:marTop w:val="0"/>
      <w:marBottom w:val="0"/>
      <w:divBdr>
        <w:top w:val="none" w:sz="0" w:space="0" w:color="auto"/>
        <w:left w:val="none" w:sz="0" w:space="0" w:color="auto"/>
        <w:bottom w:val="none" w:sz="0" w:space="0" w:color="auto"/>
        <w:right w:val="none" w:sz="0" w:space="0" w:color="auto"/>
      </w:divBdr>
      <w:divsChild>
        <w:div w:id="1001272802">
          <w:marLeft w:val="0"/>
          <w:marRight w:val="0"/>
          <w:marTop w:val="107"/>
          <w:marBottom w:val="150"/>
          <w:divBdr>
            <w:top w:val="none" w:sz="0" w:space="0" w:color="auto"/>
            <w:left w:val="none" w:sz="0" w:space="0" w:color="auto"/>
            <w:bottom w:val="none" w:sz="0" w:space="0" w:color="auto"/>
            <w:right w:val="none" w:sz="0" w:space="0" w:color="auto"/>
          </w:divBdr>
          <w:divsChild>
            <w:div w:id="162361765">
              <w:marLeft w:val="11"/>
              <w:marRight w:val="11"/>
              <w:marTop w:val="11"/>
              <w:marBottom w:val="11"/>
              <w:divBdr>
                <w:top w:val="none" w:sz="0" w:space="0" w:color="auto"/>
                <w:left w:val="none" w:sz="0" w:space="0" w:color="auto"/>
                <w:bottom w:val="none" w:sz="0" w:space="0" w:color="auto"/>
                <w:right w:val="none" w:sz="0" w:space="0" w:color="auto"/>
              </w:divBdr>
              <w:divsChild>
                <w:div w:id="1130628442">
                  <w:marLeft w:val="0"/>
                  <w:marRight w:val="0"/>
                  <w:marTop w:val="0"/>
                  <w:marBottom w:val="0"/>
                  <w:divBdr>
                    <w:top w:val="none" w:sz="0" w:space="0" w:color="auto"/>
                    <w:left w:val="none" w:sz="0" w:space="0" w:color="auto"/>
                    <w:bottom w:val="none" w:sz="0" w:space="0" w:color="auto"/>
                    <w:right w:val="none" w:sz="0" w:space="0" w:color="auto"/>
                  </w:divBdr>
                </w:div>
                <w:div w:id="1409888400">
                  <w:marLeft w:val="0"/>
                  <w:marRight w:val="0"/>
                  <w:marTop w:val="0"/>
                  <w:marBottom w:val="0"/>
                  <w:divBdr>
                    <w:top w:val="none" w:sz="0" w:space="0" w:color="auto"/>
                    <w:left w:val="none" w:sz="0" w:space="0" w:color="auto"/>
                    <w:bottom w:val="none" w:sz="0" w:space="0" w:color="auto"/>
                    <w:right w:val="none" w:sz="0" w:space="0" w:color="auto"/>
                  </w:divBdr>
                </w:div>
              </w:divsChild>
            </w:div>
            <w:div w:id="1152143316">
              <w:marLeft w:val="0"/>
              <w:marRight w:val="0"/>
              <w:marTop w:val="0"/>
              <w:marBottom w:val="0"/>
              <w:divBdr>
                <w:top w:val="none" w:sz="0" w:space="0" w:color="auto"/>
                <w:left w:val="none" w:sz="0" w:space="0" w:color="auto"/>
                <w:bottom w:val="none" w:sz="0" w:space="0" w:color="auto"/>
                <w:right w:val="none" w:sz="0" w:space="0" w:color="auto"/>
              </w:divBdr>
              <w:divsChild>
                <w:div w:id="338891802">
                  <w:marLeft w:val="0"/>
                  <w:marRight w:val="0"/>
                  <w:marTop w:val="0"/>
                  <w:marBottom w:val="0"/>
                  <w:divBdr>
                    <w:top w:val="none" w:sz="0" w:space="0" w:color="auto"/>
                    <w:left w:val="none" w:sz="0" w:space="0" w:color="auto"/>
                    <w:bottom w:val="none" w:sz="0" w:space="0" w:color="auto"/>
                    <w:right w:val="none" w:sz="0" w:space="0" w:color="auto"/>
                  </w:divBdr>
                  <w:divsChild>
                    <w:div w:id="1058433054">
                      <w:marLeft w:val="0"/>
                      <w:marRight w:val="0"/>
                      <w:marTop w:val="0"/>
                      <w:marBottom w:val="0"/>
                      <w:divBdr>
                        <w:top w:val="none" w:sz="0" w:space="0" w:color="auto"/>
                        <w:left w:val="none" w:sz="0" w:space="0" w:color="auto"/>
                        <w:bottom w:val="none" w:sz="0" w:space="0" w:color="auto"/>
                        <w:right w:val="none" w:sz="0" w:space="0" w:color="auto"/>
                      </w:divBdr>
                      <w:divsChild>
                        <w:div w:id="2004772389">
                          <w:marLeft w:val="5663"/>
                          <w:marRight w:val="0"/>
                          <w:marTop w:val="0"/>
                          <w:marBottom w:val="0"/>
                          <w:divBdr>
                            <w:top w:val="none" w:sz="0" w:space="0" w:color="auto"/>
                            <w:left w:val="none" w:sz="0" w:space="0" w:color="auto"/>
                            <w:bottom w:val="none" w:sz="0" w:space="0" w:color="auto"/>
                            <w:right w:val="none" w:sz="0" w:space="0" w:color="auto"/>
                          </w:divBdr>
                        </w:div>
                      </w:divsChild>
                    </w:div>
                    <w:div w:id="1875265322">
                      <w:marLeft w:val="-12749"/>
                      <w:marRight w:val="322"/>
                      <w:marTop w:val="376"/>
                      <w:marBottom w:val="0"/>
                      <w:divBdr>
                        <w:top w:val="none" w:sz="0" w:space="0" w:color="auto"/>
                        <w:left w:val="none" w:sz="0" w:space="0" w:color="auto"/>
                        <w:bottom w:val="none" w:sz="0" w:space="0" w:color="auto"/>
                        <w:right w:val="none" w:sz="0" w:space="0" w:color="auto"/>
                      </w:divBdr>
                    </w:div>
                    <w:div w:id="8481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1975">
              <w:marLeft w:val="11"/>
              <w:marRight w:val="11"/>
              <w:marTop w:val="0"/>
              <w:marBottom w:val="0"/>
              <w:divBdr>
                <w:top w:val="none" w:sz="0" w:space="0" w:color="auto"/>
                <w:left w:val="none" w:sz="0" w:space="0" w:color="auto"/>
                <w:bottom w:val="none" w:sz="0" w:space="0" w:color="auto"/>
                <w:right w:val="none" w:sz="0" w:space="0" w:color="auto"/>
              </w:divBdr>
            </w:div>
          </w:divsChild>
        </w:div>
        <w:div w:id="432096787">
          <w:marLeft w:val="0"/>
          <w:marRight w:val="0"/>
          <w:marTop w:val="0"/>
          <w:marBottom w:val="494"/>
          <w:divBdr>
            <w:top w:val="none" w:sz="0" w:space="0" w:color="auto"/>
            <w:left w:val="none" w:sz="0" w:space="0" w:color="auto"/>
            <w:bottom w:val="none" w:sz="0" w:space="0" w:color="auto"/>
            <w:right w:val="none" w:sz="0" w:space="0" w:color="auto"/>
          </w:divBdr>
          <w:divsChild>
            <w:div w:id="1080833465">
              <w:marLeft w:val="0"/>
              <w:marRight w:val="0"/>
              <w:marTop w:val="0"/>
              <w:marBottom w:val="322"/>
              <w:divBdr>
                <w:top w:val="none" w:sz="0" w:space="0" w:color="auto"/>
                <w:left w:val="none" w:sz="0" w:space="0" w:color="auto"/>
                <w:bottom w:val="none" w:sz="0" w:space="0" w:color="auto"/>
                <w:right w:val="none" w:sz="0" w:space="0" w:color="auto"/>
              </w:divBdr>
              <w:divsChild>
                <w:div w:id="1531067093">
                  <w:marLeft w:val="0"/>
                  <w:marRight w:val="0"/>
                  <w:marTop w:val="0"/>
                  <w:marBottom w:val="0"/>
                  <w:divBdr>
                    <w:top w:val="none" w:sz="0" w:space="0" w:color="auto"/>
                    <w:left w:val="none" w:sz="0" w:space="0" w:color="auto"/>
                    <w:bottom w:val="none" w:sz="0" w:space="0" w:color="auto"/>
                    <w:right w:val="none" w:sz="0" w:space="0" w:color="auto"/>
                  </w:divBdr>
                </w:div>
                <w:div w:id="140539837">
                  <w:marLeft w:val="0"/>
                  <w:marRight w:val="0"/>
                  <w:marTop w:val="688"/>
                  <w:marBottom w:val="322"/>
                  <w:divBdr>
                    <w:top w:val="single" w:sz="4" w:space="5" w:color="CDCDCD"/>
                    <w:left w:val="single" w:sz="4" w:space="0" w:color="CDCDCD"/>
                    <w:bottom w:val="single" w:sz="4" w:space="22" w:color="CDCDCD"/>
                    <w:right w:val="single" w:sz="4" w:space="0" w:color="CDCDCD"/>
                  </w:divBdr>
                  <w:divsChild>
                    <w:div w:id="2011832142">
                      <w:marLeft w:val="0"/>
                      <w:marRight w:val="0"/>
                      <w:marTop w:val="0"/>
                      <w:marBottom w:val="752"/>
                      <w:divBdr>
                        <w:top w:val="none" w:sz="0" w:space="0" w:color="auto"/>
                        <w:left w:val="none" w:sz="0" w:space="0" w:color="auto"/>
                        <w:bottom w:val="none" w:sz="0" w:space="0" w:color="auto"/>
                        <w:right w:val="none" w:sz="0" w:space="0" w:color="auto"/>
                      </w:divBdr>
                      <w:divsChild>
                        <w:div w:id="152260967">
                          <w:marLeft w:val="0"/>
                          <w:marRight w:val="0"/>
                          <w:marTop w:val="0"/>
                          <w:marBottom w:val="0"/>
                          <w:divBdr>
                            <w:top w:val="none" w:sz="0" w:space="0" w:color="auto"/>
                            <w:left w:val="none" w:sz="0" w:space="0" w:color="auto"/>
                            <w:bottom w:val="none" w:sz="0" w:space="0" w:color="auto"/>
                            <w:right w:val="none" w:sz="0" w:space="0" w:color="auto"/>
                          </w:divBdr>
                        </w:div>
                        <w:div w:id="1951667058">
                          <w:marLeft w:val="0"/>
                          <w:marRight w:val="0"/>
                          <w:marTop w:val="0"/>
                          <w:marBottom w:val="0"/>
                          <w:divBdr>
                            <w:top w:val="none" w:sz="0" w:space="0" w:color="auto"/>
                            <w:left w:val="none" w:sz="0" w:space="0" w:color="auto"/>
                            <w:bottom w:val="none" w:sz="0" w:space="0" w:color="auto"/>
                            <w:right w:val="none" w:sz="0" w:space="0" w:color="auto"/>
                          </w:divBdr>
                          <w:divsChild>
                            <w:div w:id="537133683">
                              <w:marLeft w:val="0"/>
                              <w:marRight w:val="0"/>
                              <w:marTop w:val="0"/>
                              <w:marBottom w:val="0"/>
                              <w:divBdr>
                                <w:top w:val="none" w:sz="0" w:space="0" w:color="auto"/>
                                <w:left w:val="none" w:sz="0" w:space="0" w:color="auto"/>
                                <w:bottom w:val="none" w:sz="0" w:space="0" w:color="auto"/>
                                <w:right w:val="none" w:sz="0" w:space="0" w:color="auto"/>
                              </w:divBdr>
                              <w:divsChild>
                                <w:div w:id="1868903118">
                                  <w:marLeft w:val="0"/>
                                  <w:marRight w:val="0"/>
                                  <w:marTop w:val="0"/>
                                  <w:marBottom w:val="0"/>
                                  <w:divBdr>
                                    <w:top w:val="none" w:sz="0" w:space="0" w:color="auto"/>
                                    <w:left w:val="none" w:sz="0" w:space="0" w:color="auto"/>
                                    <w:bottom w:val="none" w:sz="0" w:space="0" w:color="auto"/>
                                    <w:right w:val="none" w:sz="0" w:space="0" w:color="auto"/>
                                  </w:divBdr>
                                  <w:divsChild>
                                    <w:div w:id="1389495002">
                                      <w:marLeft w:val="0"/>
                                      <w:marRight w:val="0"/>
                                      <w:marTop w:val="0"/>
                                      <w:marBottom w:val="0"/>
                                      <w:divBdr>
                                        <w:top w:val="none" w:sz="0" w:space="0" w:color="auto"/>
                                        <w:left w:val="none" w:sz="0" w:space="0" w:color="auto"/>
                                        <w:bottom w:val="none" w:sz="0" w:space="0" w:color="auto"/>
                                        <w:right w:val="none" w:sz="0" w:space="0" w:color="auto"/>
                                      </w:divBdr>
                                      <w:divsChild>
                                        <w:div w:id="194974288">
                                          <w:marLeft w:val="0"/>
                                          <w:marRight w:val="0"/>
                                          <w:marTop w:val="0"/>
                                          <w:marBottom w:val="0"/>
                                          <w:divBdr>
                                            <w:top w:val="none" w:sz="0" w:space="0" w:color="auto"/>
                                            <w:left w:val="none" w:sz="0" w:space="0" w:color="auto"/>
                                            <w:bottom w:val="none" w:sz="0" w:space="0" w:color="auto"/>
                                            <w:right w:val="none" w:sz="0" w:space="0" w:color="auto"/>
                                          </w:divBdr>
                                        </w:div>
                                        <w:div w:id="209271553">
                                          <w:marLeft w:val="0"/>
                                          <w:marRight w:val="0"/>
                                          <w:marTop w:val="0"/>
                                          <w:marBottom w:val="0"/>
                                          <w:divBdr>
                                            <w:top w:val="none" w:sz="0" w:space="0" w:color="auto"/>
                                            <w:left w:val="none" w:sz="0" w:space="0" w:color="auto"/>
                                            <w:bottom w:val="none" w:sz="0" w:space="0" w:color="auto"/>
                                            <w:right w:val="none" w:sz="0" w:space="0" w:color="auto"/>
                                          </w:divBdr>
                                        </w:div>
                                        <w:div w:id="633634461">
                                          <w:marLeft w:val="0"/>
                                          <w:marRight w:val="0"/>
                                          <w:marTop w:val="0"/>
                                          <w:marBottom w:val="0"/>
                                          <w:divBdr>
                                            <w:top w:val="none" w:sz="0" w:space="0" w:color="auto"/>
                                            <w:left w:val="none" w:sz="0" w:space="0" w:color="auto"/>
                                            <w:bottom w:val="none" w:sz="0" w:space="0" w:color="auto"/>
                                            <w:right w:val="none" w:sz="0" w:space="0" w:color="auto"/>
                                          </w:divBdr>
                                        </w:div>
                                        <w:div w:id="1862090454">
                                          <w:marLeft w:val="0"/>
                                          <w:marRight w:val="0"/>
                                          <w:marTop w:val="0"/>
                                          <w:marBottom w:val="0"/>
                                          <w:divBdr>
                                            <w:top w:val="none" w:sz="0" w:space="0" w:color="auto"/>
                                            <w:left w:val="none" w:sz="0" w:space="0" w:color="auto"/>
                                            <w:bottom w:val="none" w:sz="0" w:space="0" w:color="auto"/>
                                            <w:right w:val="none" w:sz="0" w:space="0" w:color="auto"/>
                                          </w:divBdr>
                                        </w:div>
                                        <w:div w:id="756249186">
                                          <w:marLeft w:val="0"/>
                                          <w:marRight w:val="0"/>
                                          <w:marTop w:val="0"/>
                                          <w:marBottom w:val="0"/>
                                          <w:divBdr>
                                            <w:top w:val="none" w:sz="0" w:space="0" w:color="auto"/>
                                            <w:left w:val="none" w:sz="0" w:space="0" w:color="auto"/>
                                            <w:bottom w:val="none" w:sz="0" w:space="0" w:color="auto"/>
                                            <w:right w:val="none" w:sz="0" w:space="0" w:color="auto"/>
                                          </w:divBdr>
                                        </w:div>
                                        <w:div w:id="1067413212">
                                          <w:marLeft w:val="0"/>
                                          <w:marRight w:val="0"/>
                                          <w:marTop w:val="0"/>
                                          <w:marBottom w:val="0"/>
                                          <w:divBdr>
                                            <w:top w:val="inset" w:sz="2" w:space="0" w:color="auto"/>
                                            <w:left w:val="inset" w:sz="2" w:space="1" w:color="auto"/>
                                            <w:bottom w:val="inset" w:sz="2" w:space="0" w:color="auto"/>
                                            <w:right w:val="inset" w:sz="2" w:space="1" w:color="auto"/>
                                          </w:divBdr>
                                        </w:div>
                                        <w:div w:id="125709167">
                                          <w:marLeft w:val="0"/>
                                          <w:marRight w:val="0"/>
                                          <w:marTop w:val="0"/>
                                          <w:marBottom w:val="0"/>
                                          <w:divBdr>
                                            <w:top w:val="none" w:sz="0" w:space="0" w:color="auto"/>
                                            <w:left w:val="none" w:sz="0" w:space="0" w:color="auto"/>
                                            <w:bottom w:val="none" w:sz="0" w:space="0" w:color="auto"/>
                                            <w:right w:val="none" w:sz="0" w:space="0" w:color="auto"/>
                                          </w:divBdr>
                                        </w:div>
                                        <w:div w:id="1252466685">
                                          <w:marLeft w:val="0"/>
                                          <w:marRight w:val="0"/>
                                          <w:marTop w:val="0"/>
                                          <w:marBottom w:val="0"/>
                                          <w:divBdr>
                                            <w:top w:val="none" w:sz="0" w:space="0" w:color="auto"/>
                                            <w:left w:val="none" w:sz="0" w:space="0" w:color="auto"/>
                                            <w:bottom w:val="none" w:sz="0" w:space="0" w:color="auto"/>
                                            <w:right w:val="none" w:sz="0" w:space="0" w:color="auto"/>
                                          </w:divBdr>
                                        </w:div>
                                        <w:div w:id="761147841">
                                          <w:marLeft w:val="0"/>
                                          <w:marRight w:val="0"/>
                                          <w:marTop w:val="0"/>
                                          <w:marBottom w:val="0"/>
                                          <w:divBdr>
                                            <w:top w:val="none" w:sz="0" w:space="0" w:color="auto"/>
                                            <w:left w:val="none" w:sz="0" w:space="0" w:color="auto"/>
                                            <w:bottom w:val="none" w:sz="0" w:space="0" w:color="auto"/>
                                            <w:right w:val="none" w:sz="0" w:space="0" w:color="auto"/>
                                          </w:divBdr>
                                        </w:div>
                                        <w:div w:id="1594977074">
                                          <w:marLeft w:val="0"/>
                                          <w:marRight w:val="0"/>
                                          <w:marTop w:val="0"/>
                                          <w:marBottom w:val="0"/>
                                          <w:divBdr>
                                            <w:top w:val="inset" w:sz="2" w:space="0" w:color="auto"/>
                                            <w:left w:val="inset" w:sz="2" w:space="1" w:color="auto"/>
                                            <w:bottom w:val="inset" w:sz="2" w:space="0" w:color="auto"/>
                                            <w:right w:val="inset" w:sz="2" w:space="1" w:color="auto"/>
                                          </w:divBdr>
                                        </w:div>
                                        <w:div w:id="2056659241">
                                          <w:marLeft w:val="0"/>
                                          <w:marRight w:val="0"/>
                                          <w:marTop w:val="0"/>
                                          <w:marBottom w:val="0"/>
                                          <w:divBdr>
                                            <w:top w:val="inset" w:sz="2" w:space="0" w:color="auto"/>
                                            <w:left w:val="inset" w:sz="2" w:space="1" w:color="auto"/>
                                            <w:bottom w:val="inset" w:sz="2" w:space="0" w:color="auto"/>
                                            <w:right w:val="inset" w:sz="2" w:space="1" w:color="auto"/>
                                          </w:divBdr>
                                        </w:div>
                                        <w:div w:id="840007211">
                                          <w:marLeft w:val="0"/>
                                          <w:marRight w:val="0"/>
                                          <w:marTop w:val="0"/>
                                          <w:marBottom w:val="0"/>
                                          <w:divBdr>
                                            <w:top w:val="inset" w:sz="2" w:space="0" w:color="auto"/>
                                            <w:left w:val="inset" w:sz="2" w:space="1" w:color="auto"/>
                                            <w:bottom w:val="inset" w:sz="2" w:space="0" w:color="auto"/>
                                            <w:right w:val="inset" w:sz="2" w:space="1" w:color="auto"/>
                                          </w:divBdr>
                                        </w:div>
                                        <w:div w:id="1700928283">
                                          <w:marLeft w:val="0"/>
                                          <w:marRight w:val="0"/>
                                          <w:marTop w:val="0"/>
                                          <w:marBottom w:val="0"/>
                                          <w:divBdr>
                                            <w:top w:val="inset" w:sz="2" w:space="0" w:color="auto"/>
                                            <w:left w:val="inset" w:sz="2" w:space="1" w:color="auto"/>
                                            <w:bottom w:val="inset" w:sz="2" w:space="0" w:color="auto"/>
                                            <w:right w:val="inset" w:sz="2" w:space="1" w:color="auto"/>
                                          </w:divBdr>
                                        </w:div>
                                        <w:div w:id="1610815883">
                                          <w:marLeft w:val="0"/>
                                          <w:marRight w:val="0"/>
                                          <w:marTop w:val="0"/>
                                          <w:marBottom w:val="0"/>
                                          <w:divBdr>
                                            <w:top w:val="inset" w:sz="2" w:space="0" w:color="auto"/>
                                            <w:left w:val="inset" w:sz="2" w:space="1" w:color="auto"/>
                                            <w:bottom w:val="inset" w:sz="2" w:space="0" w:color="auto"/>
                                            <w:right w:val="inset" w:sz="2" w:space="1" w:color="auto"/>
                                          </w:divBdr>
                                        </w:div>
                                        <w:div w:id="93602156">
                                          <w:marLeft w:val="0"/>
                                          <w:marRight w:val="0"/>
                                          <w:marTop w:val="0"/>
                                          <w:marBottom w:val="0"/>
                                          <w:divBdr>
                                            <w:top w:val="none" w:sz="0" w:space="0" w:color="auto"/>
                                            <w:left w:val="none" w:sz="0" w:space="0" w:color="auto"/>
                                            <w:bottom w:val="none" w:sz="0" w:space="0" w:color="auto"/>
                                            <w:right w:val="none" w:sz="0" w:space="0" w:color="auto"/>
                                          </w:divBdr>
                                        </w:div>
                                        <w:div w:id="1599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611">
                          <w:marLeft w:val="0"/>
                          <w:marRight w:val="0"/>
                          <w:marTop w:val="0"/>
                          <w:marBottom w:val="0"/>
                          <w:divBdr>
                            <w:top w:val="none" w:sz="0" w:space="0" w:color="auto"/>
                            <w:left w:val="none" w:sz="0" w:space="0" w:color="auto"/>
                            <w:bottom w:val="none" w:sz="0" w:space="0" w:color="auto"/>
                            <w:right w:val="none" w:sz="0" w:space="0" w:color="auto"/>
                          </w:divBdr>
                          <w:divsChild>
                            <w:div w:id="82384737">
                              <w:marLeft w:val="0"/>
                              <w:marRight w:val="0"/>
                              <w:marTop w:val="0"/>
                              <w:marBottom w:val="0"/>
                              <w:divBdr>
                                <w:top w:val="none" w:sz="0" w:space="0" w:color="auto"/>
                                <w:left w:val="none" w:sz="0" w:space="0" w:color="auto"/>
                                <w:bottom w:val="none" w:sz="0" w:space="0" w:color="auto"/>
                                <w:right w:val="none" w:sz="0" w:space="0" w:color="auto"/>
                              </w:divBdr>
                              <w:divsChild>
                                <w:div w:id="457262902">
                                  <w:marLeft w:val="0"/>
                                  <w:marRight w:val="0"/>
                                  <w:marTop w:val="0"/>
                                  <w:marBottom w:val="0"/>
                                  <w:divBdr>
                                    <w:top w:val="none" w:sz="0" w:space="0" w:color="auto"/>
                                    <w:left w:val="none" w:sz="0" w:space="0" w:color="auto"/>
                                    <w:bottom w:val="none" w:sz="0" w:space="0" w:color="auto"/>
                                    <w:right w:val="none" w:sz="0" w:space="0" w:color="auto"/>
                                  </w:divBdr>
                                  <w:divsChild>
                                    <w:div w:id="19465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319665">
          <w:marLeft w:val="0"/>
          <w:marRight w:val="0"/>
          <w:marTop w:val="0"/>
          <w:marBottom w:val="161"/>
          <w:divBdr>
            <w:top w:val="single" w:sz="4" w:space="0" w:color="E0E0E0"/>
            <w:left w:val="single" w:sz="4" w:space="0" w:color="E0E0E0"/>
            <w:bottom w:val="single" w:sz="4" w:space="0" w:color="E0E0E0"/>
            <w:right w:val="single" w:sz="4" w:space="0" w:color="E0E0E0"/>
          </w:divBdr>
          <w:divsChild>
            <w:div w:id="704185066">
              <w:marLeft w:val="0"/>
              <w:marRight w:val="0"/>
              <w:marTop w:val="0"/>
              <w:marBottom w:val="0"/>
              <w:divBdr>
                <w:top w:val="none" w:sz="0" w:space="0" w:color="auto"/>
                <w:left w:val="none" w:sz="0" w:space="0" w:color="auto"/>
                <w:bottom w:val="none" w:sz="0" w:space="0" w:color="auto"/>
                <w:right w:val="none" w:sz="0" w:space="0" w:color="auto"/>
              </w:divBdr>
            </w:div>
            <w:div w:id="1863975392">
              <w:marLeft w:val="0"/>
              <w:marRight w:val="0"/>
              <w:marTop w:val="0"/>
              <w:marBottom w:val="0"/>
              <w:divBdr>
                <w:top w:val="none" w:sz="0" w:space="0" w:color="auto"/>
                <w:left w:val="none" w:sz="0" w:space="0" w:color="auto"/>
                <w:bottom w:val="none" w:sz="0" w:space="0" w:color="auto"/>
                <w:right w:val="none" w:sz="0" w:space="0" w:color="auto"/>
              </w:divBdr>
            </w:div>
          </w:divsChild>
        </w:div>
        <w:div w:id="1845896707">
          <w:marLeft w:val="0"/>
          <w:marRight w:val="0"/>
          <w:marTop w:val="0"/>
          <w:marBottom w:val="0"/>
          <w:divBdr>
            <w:top w:val="none" w:sz="0" w:space="0" w:color="auto"/>
            <w:left w:val="none" w:sz="0" w:space="0" w:color="auto"/>
            <w:bottom w:val="none" w:sz="0" w:space="0" w:color="auto"/>
            <w:right w:val="none" w:sz="0" w:space="0" w:color="auto"/>
          </w:divBdr>
          <w:divsChild>
            <w:div w:id="1913150242">
              <w:marLeft w:val="0"/>
              <w:marRight w:val="0"/>
              <w:marTop w:val="0"/>
              <w:marBottom w:val="0"/>
              <w:divBdr>
                <w:top w:val="none" w:sz="0" w:space="0" w:color="auto"/>
                <w:left w:val="none" w:sz="0" w:space="0" w:color="auto"/>
                <w:bottom w:val="none" w:sz="0" w:space="0" w:color="auto"/>
                <w:right w:val="none" w:sz="0" w:space="0" w:color="auto"/>
              </w:divBdr>
            </w:div>
            <w:div w:id="1262371188">
              <w:marLeft w:val="0"/>
              <w:marRight w:val="0"/>
              <w:marTop w:val="0"/>
              <w:marBottom w:val="0"/>
              <w:divBdr>
                <w:top w:val="none" w:sz="0" w:space="0" w:color="auto"/>
                <w:left w:val="none" w:sz="0" w:space="0" w:color="auto"/>
                <w:bottom w:val="none" w:sz="0" w:space="0" w:color="auto"/>
                <w:right w:val="none" w:sz="0" w:space="0" w:color="auto"/>
              </w:divBdr>
            </w:div>
            <w:div w:id="22611430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10485</Words>
  <Characters>59766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2017-11-11T15:04:00Z</dcterms:created>
  <dcterms:modified xsi:type="dcterms:W3CDTF">2017-11-11T15:04:00Z</dcterms:modified>
</cp:coreProperties>
</file>