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029" w:rsidRDefault="009D5029" w:rsidP="009D5029">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55520-2013 Автомобили легковые. Упругие полукарданы (муфты) валов трансмиссий. Технические требования и методы испытаний</w:t>
      </w:r>
    </w:p>
    <w:p w:rsidR="009D5029" w:rsidRDefault="009D5029" w:rsidP="009D502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55520-2013</w:t>
      </w:r>
    </w:p>
    <w:p w:rsidR="009D5029" w:rsidRDefault="009D5029" w:rsidP="009D502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НАЦИОНАЛЬНЫЙ СТАНДАРТ РОССИЙСКОЙ ФЕДЕРАЦИИ</w:t>
      </w:r>
    </w:p>
    <w:p w:rsidR="009D5029" w:rsidRDefault="009D5029" w:rsidP="009D502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Автомобили легковые</w:t>
      </w:r>
    </w:p>
    <w:p w:rsidR="009D5029" w:rsidRDefault="009D5029" w:rsidP="009D502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УПРУГИЕ ПОЛУКАРДАНЫ (МУФТЫ) ВАЛОВ ТРАНСМИССИЙ </w:t>
      </w:r>
    </w:p>
    <w:p w:rsidR="009D5029" w:rsidRDefault="009D5029" w:rsidP="009D5029">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Технические требования и методы испытаний</w:t>
      </w:r>
    </w:p>
    <w:p w:rsidR="009D5029" w:rsidRDefault="009D5029" w:rsidP="009D5029">
      <w:pPr>
        <w:pStyle w:val="headertext"/>
        <w:shd w:val="clear" w:color="auto" w:fill="FFFFFF"/>
        <w:spacing w:before="107" w:beforeAutospacing="0" w:after="54" w:afterAutospacing="0" w:line="288" w:lineRule="atLeast"/>
        <w:jc w:val="center"/>
        <w:textAlignment w:val="baseline"/>
        <w:rPr>
          <w:color w:val="3C3C3C"/>
          <w:sz w:val="41"/>
          <w:szCs w:val="41"/>
        </w:rPr>
      </w:pPr>
      <w:proofErr w:type="spellStart"/>
      <w:r>
        <w:rPr>
          <w:color w:val="3C3C3C"/>
          <w:sz w:val="41"/>
          <w:szCs w:val="41"/>
        </w:rPr>
        <w:t>Passenger</w:t>
      </w:r>
      <w:proofErr w:type="spellEnd"/>
      <w:r>
        <w:rPr>
          <w:color w:val="3C3C3C"/>
          <w:sz w:val="41"/>
          <w:szCs w:val="41"/>
        </w:rPr>
        <w:t xml:space="preserve"> </w:t>
      </w:r>
      <w:proofErr w:type="spellStart"/>
      <w:r>
        <w:rPr>
          <w:color w:val="3C3C3C"/>
          <w:sz w:val="41"/>
          <w:szCs w:val="41"/>
        </w:rPr>
        <w:t>cars</w:t>
      </w:r>
      <w:proofErr w:type="spellEnd"/>
      <w:r>
        <w:rPr>
          <w:color w:val="3C3C3C"/>
          <w:sz w:val="41"/>
          <w:szCs w:val="41"/>
        </w:rPr>
        <w:t xml:space="preserve">. </w:t>
      </w:r>
      <w:proofErr w:type="gramStart"/>
      <w:r w:rsidRPr="009D5029">
        <w:rPr>
          <w:color w:val="3C3C3C"/>
          <w:sz w:val="41"/>
          <w:szCs w:val="41"/>
          <w:lang w:val="en-US"/>
        </w:rPr>
        <w:t xml:space="preserve">Elastic </w:t>
      </w:r>
      <w:proofErr w:type="spellStart"/>
      <w:r w:rsidRPr="009D5029">
        <w:rPr>
          <w:color w:val="3C3C3C"/>
          <w:sz w:val="41"/>
          <w:szCs w:val="41"/>
          <w:lang w:val="en-US"/>
        </w:rPr>
        <w:t>polukardany</w:t>
      </w:r>
      <w:proofErr w:type="spellEnd"/>
      <w:r w:rsidRPr="009D5029">
        <w:rPr>
          <w:color w:val="3C3C3C"/>
          <w:sz w:val="41"/>
          <w:szCs w:val="41"/>
          <w:lang w:val="en-US"/>
        </w:rPr>
        <w:t xml:space="preserve"> (clutch) transmission shafts.</w:t>
      </w:r>
      <w:proofErr w:type="gramEnd"/>
      <w:r w:rsidRPr="009D5029">
        <w:rPr>
          <w:color w:val="3C3C3C"/>
          <w:sz w:val="41"/>
          <w:szCs w:val="41"/>
          <w:lang w:val="en-US"/>
        </w:rPr>
        <w:t xml:space="preserve"> </w:t>
      </w:r>
      <w:proofErr w:type="spellStart"/>
      <w:r>
        <w:rPr>
          <w:color w:val="3C3C3C"/>
          <w:sz w:val="41"/>
          <w:szCs w:val="41"/>
        </w:rPr>
        <w:t>Technical</w:t>
      </w:r>
      <w:proofErr w:type="spellEnd"/>
      <w:r>
        <w:rPr>
          <w:color w:val="3C3C3C"/>
          <w:sz w:val="41"/>
          <w:szCs w:val="41"/>
        </w:rPr>
        <w:t xml:space="preserve"> </w:t>
      </w:r>
      <w:proofErr w:type="spellStart"/>
      <w:r>
        <w:rPr>
          <w:color w:val="3C3C3C"/>
          <w:sz w:val="41"/>
          <w:szCs w:val="41"/>
        </w:rPr>
        <w:t>requirements</w:t>
      </w:r>
      <w:proofErr w:type="spellEnd"/>
      <w:r>
        <w:rPr>
          <w:color w:val="3C3C3C"/>
          <w:sz w:val="41"/>
          <w:szCs w:val="41"/>
        </w:rPr>
        <w:t xml:space="preserve"> </w:t>
      </w:r>
      <w:proofErr w:type="spellStart"/>
      <w:r>
        <w:rPr>
          <w:color w:val="3C3C3C"/>
          <w:sz w:val="41"/>
          <w:szCs w:val="41"/>
        </w:rPr>
        <w:t>and</w:t>
      </w:r>
      <w:proofErr w:type="spellEnd"/>
      <w:r>
        <w:rPr>
          <w:color w:val="3C3C3C"/>
          <w:sz w:val="41"/>
          <w:szCs w:val="41"/>
        </w:rPr>
        <w:t xml:space="preserve"> </w:t>
      </w:r>
      <w:proofErr w:type="spellStart"/>
      <w:r>
        <w:rPr>
          <w:color w:val="3C3C3C"/>
          <w:sz w:val="41"/>
          <w:szCs w:val="41"/>
        </w:rPr>
        <w:t>test</w:t>
      </w:r>
      <w:proofErr w:type="spellEnd"/>
      <w:r>
        <w:rPr>
          <w:color w:val="3C3C3C"/>
          <w:sz w:val="41"/>
          <w:szCs w:val="41"/>
        </w:rPr>
        <w:t xml:space="preserve"> </w:t>
      </w:r>
      <w:proofErr w:type="spellStart"/>
      <w:r>
        <w:rPr>
          <w:color w:val="3C3C3C"/>
          <w:sz w:val="41"/>
          <w:szCs w:val="41"/>
        </w:rPr>
        <w:t>methods</w:t>
      </w:r>
      <w:proofErr w:type="spellEnd"/>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43.040.</w:t>
      </w:r>
      <w:r>
        <w:rPr>
          <w:color w:val="2D2D2D"/>
          <w:sz w:val="15"/>
          <w:szCs w:val="15"/>
        </w:rPr>
        <w:br/>
        <w:t>ОКП 45 0000</w:t>
      </w:r>
    </w:p>
    <w:p w:rsidR="009D5029" w:rsidRDefault="009D5029" w:rsidP="009D5029">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2014-04-01</w:t>
      </w:r>
    </w:p>
    <w:p w:rsidR="009D5029" w:rsidRDefault="009D5029" w:rsidP="009D5029">
      <w:pPr>
        <w:pStyle w:val="formattext"/>
        <w:shd w:val="clear" w:color="auto" w:fill="FFFFFF"/>
        <w:spacing w:before="0" w:beforeAutospacing="0" w:after="0" w:afterAutospacing="0" w:line="226" w:lineRule="atLeast"/>
        <w:jc w:val="center"/>
        <w:textAlignment w:val="baseline"/>
        <w:rPr>
          <w:color w:val="2D2D2D"/>
          <w:sz w:val="15"/>
          <w:szCs w:val="15"/>
        </w:rPr>
      </w:pPr>
    </w:p>
    <w:p w:rsidR="009D5029" w:rsidRDefault="009D5029" w:rsidP="009D5029">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Предисловие</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РАЗРАБОТАН Федеральным государственным унитарным предприятием "Центральный ордена Трудового Красного Знамени научно-исследовательский автомобильный и автомоторный институт "НАМИ" (ФГУП "НАМИ")</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2 ВНЕСЕН Техническим комитетом по стандартизации ТК 56 "Дорожный транспорт"</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9D5029">
        <w:rPr>
          <w:color w:val="2D2D2D"/>
          <w:sz w:val="15"/>
          <w:szCs w:val="15"/>
        </w:rPr>
        <w:t>Приказом Федерального агентства по техническому регулированию и метрологии от 28 августа 2013 г. N 584-ст</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Правила применения настоящего стандарта установлены в </w:t>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1.0-2012</w:t>
      </w:r>
      <w:r>
        <w:rPr>
          <w:i/>
          <w:iCs/>
          <w:color w:val="2D2D2D"/>
          <w:sz w:val="15"/>
          <w:szCs w:val="15"/>
        </w:rPr>
        <w:t> (раздел 8). Информация об изменениях к настоящему стандарту публикуется в ежегодно издаваемом указателе "Национальные стандарты", а текст изменений и поправок - в ежемесячно издаваемых информационных указателях "Национальные стандарты". В случае пересмотра (замены) или отмены настоящего стандарта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i/>
          <w:iCs/>
          <w:color w:val="2D2D2D"/>
          <w:sz w:val="15"/>
          <w:szCs w:val="15"/>
        </w:rPr>
        <w:t>gost.ru</w:t>
      </w:r>
      <w:proofErr w:type="spellEnd"/>
      <w:r>
        <w:rPr>
          <w:i/>
          <w:iCs/>
          <w:color w:val="2D2D2D"/>
          <w:sz w:val="15"/>
          <w:szCs w:val="15"/>
        </w:rPr>
        <w:t>).</w:t>
      </w:r>
      <w:r>
        <w:rPr>
          <w:color w:val="2D2D2D"/>
          <w:sz w:val="15"/>
          <w:szCs w:val="15"/>
        </w:rPr>
        <w:br/>
      </w:r>
      <w:r>
        <w:rPr>
          <w:color w:val="2D2D2D"/>
          <w:sz w:val="15"/>
          <w:szCs w:val="15"/>
        </w:rPr>
        <w:br/>
      </w:r>
    </w:p>
    <w:p w:rsidR="009D5029" w:rsidRDefault="009D5029" w:rsidP="009D5029">
      <w:pPr>
        <w:pStyle w:val="headertext"/>
        <w:shd w:val="clear" w:color="auto" w:fill="FFFFFF"/>
        <w:spacing w:before="107" w:beforeAutospacing="0" w:after="54" w:afterAutospacing="0" w:line="288" w:lineRule="atLeast"/>
        <w:textAlignment w:val="baseline"/>
        <w:rPr>
          <w:color w:val="3C3C3C"/>
          <w:sz w:val="41"/>
          <w:szCs w:val="41"/>
        </w:rPr>
      </w:pPr>
      <w:r>
        <w:rPr>
          <w:color w:val="3C3C3C"/>
          <w:sz w:val="41"/>
          <w:szCs w:val="41"/>
        </w:rPr>
        <w:t>     1 Область применения</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упругие полукарданы (муфты) с целью снижения динамических нагрузок и вибраций в системах трансмиссии и рулевом приводе легковых автомобилей и устанавливает их технические требования и методы испытаний.</w:t>
      </w:r>
      <w:r>
        <w:rPr>
          <w:color w:val="2D2D2D"/>
          <w:sz w:val="15"/>
          <w:szCs w:val="15"/>
        </w:rPr>
        <w:br/>
      </w:r>
      <w:r>
        <w:rPr>
          <w:color w:val="2D2D2D"/>
          <w:sz w:val="15"/>
          <w:szCs w:val="15"/>
        </w:rPr>
        <w:lastRenderedPageBreak/>
        <w:br/>
      </w:r>
    </w:p>
    <w:p w:rsidR="009D5029" w:rsidRDefault="009D5029" w:rsidP="009D502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8.568-97</w:t>
      </w:r>
      <w:r>
        <w:rPr>
          <w:color w:val="2D2D2D"/>
          <w:sz w:val="15"/>
          <w:szCs w:val="15"/>
        </w:rPr>
        <w:t> Государственная система обеспечения единства измерений. Аттестация испытательного оборудования. Основные положения</w:t>
      </w:r>
      <w:r>
        <w:rPr>
          <w:color w:val="2D2D2D"/>
          <w:sz w:val="15"/>
          <w:szCs w:val="15"/>
        </w:rPr>
        <w:br/>
      </w:r>
      <w:r>
        <w:rPr>
          <w:color w:val="2D2D2D"/>
          <w:sz w:val="15"/>
          <w:szCs w:val="15"/>
        </w:rPr>
        <w:br/>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50779.30-95</w:t>
      </w:r>
      <w:r>
        <w:rPr>
          <w:color w:val="2D2D2D"/>
          <w:sz w:val="15"/>
          <w:szCs w:val="15"/>
        </w:rPr>
        <w:t> Статистические методы. Приемочный контроль качества. Общие требования</w:t>
      </w:r>
      <w:r>
        <w:rPr>
          <w:color w:val="2D2D2D"/>
          <w:sz w:val="15"/>
          <w:szCs w:val="15"/>
        </w:rPr>
        <w:br/>
      </w:r>
      <w:r>
        <w:rPr>
          <w:color w:val="2D2D2D"/>
          <w:sz w:val="15"/>
          <w:szCs w:val="15"/>
        </w:rPr>
        <w:br/>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52430-2005</w:t>
      </w:r>
      <w:r>
        <w:rPr>
          <w:color w:val="2D2D2D"/>
          <w:sz w:val="15"/>
          <w:szCs w:val="15"/>
        </w:rPr>
        <w:t> Автомобильные транспортные средства. Передачи карданные автомобилей с шарнирами неравных угловых скоростей. Общие технические условия</w:t>
      </w:r>
      <w:r>
        <w:rPr>
          <w:color w:val="2D2D2D"/>
          <w:sz w:val="15"/>
          <w:szCs w:val="15"/>
        </w:rPr>
        <w:br/>
      </w:r>
      <w:r>
        <w:rPr>
          <w:color w:val="2D2D2D"/>
          <w:sz w:val="15"/>
          <w:szCs w:val="15"/>
        </w:rPr>
        <w:br/>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ИСО 2859-1-2007</w:t>
      </w:r>
      <w:r>
        <w:rPr>
          <w:color w:val="2D2D2D"/>
          <w:sz w:val="15"/>
          <w:szCs w:val="15"/>
        </w:rPr>
        <w:t> Статистические методы. Процедуры выборочного контроля по альтернативному признаку. Часть 1. Планы выборочного контроля последовательных партий на основе приемлемого уровня качества</w:t>
      </w:r>
      <w:r>
        <w:rPr>
          <w:color w:val="2D2D2D"/>
          <w:sz w:val="15"/>
          <w:szCs w:val="15"/>
        </w:rPr>
        <w:br/>
      </w:r>
      <w:r>
        <w:rPr>
          <w:color w:val="2D2D2D"/>
          <w:sz w:val="15"/>
          <w:szCs w:val="15"/>
        </w:rPr>
        <w:br/>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ИСО/ТО 8550-1-2007</w:t>
      </w:r>
      <w:r>
        <w:rPr>
          <w:color w:val="2D2D2D"/>
          <w:sz w:val="15"/>
          <w:szCs w:val="15"/>
        </w:rPr>
        <w:t> Статистические методы. Руководство по выбору и применению систем статистического приемочного контроля дискретных единиц продукции в партиях. Часть 1. Общие требования</w:t>
      </w:r>
      <w:r>
        <w:rPr>
          <w:color w:val="2D2D2D"/>
          <w:sz w:val="15"/>
          <w:szCs w:val="15"/>
        </w:rPr>
        <w:br/>
      </w:r>
      <w:r>
        <w:rPr>
          <w:color w:val="2D2D2D"/>
          <w:sz w:val="15"/>
          <w:szCs w:val="15"/>
        </w:rPr>
        <w:br/>
      </w:r>
      <w:r w:rsidRPr="009D5029">
        <w:rPr>
          <w:color w:val="2D2D2D"/>
          <w:sz w:val="15"/>
          <w:szCs w:val="15"/>
        </w:rPr>
        <w:t>ГОСТ 8.051-81</w:t>
      </w:r>
      <w:r>
        <w:rPr>
          <w:color w:val="2D2D2D"/>
          <w:sz w:val="15"/>
          <w:szCs w:val="15"/>
        </w:rPr>
        <w:t xml:space="preserve"> Государственная система обеспечения единства измерений. </w:t>
      </w:r>
      <w:proofErr w:type="gramStart"/>
      <w:r>
        <w:rPr>
          <w:color w:val="2D2D2D"/>
          <w:sz w:val="15"/>
          <w:szCs w:val="15"/>
        </w:rPr>
        <w:t>Погрешности, допускаемые при измерении линейных размеров до 500 мм</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w:t>
      </w:r>
      <w:proofErr w:type="gramEnd"/>
      <w:r>
        <w:rPr>
          <w:color w:val="2D2D2D"/>
          <w:sz w:val="15"/>
          <w:szCs w:val="15"/>
        </w:rPr>
        <w:t xml:space="preserve"> стандарты" за текущий год.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color w:val="2D2D2D"/>
          <w:sz w:val="15"/>
          <w:szCs w:val="15"/>
        </w:rPr>
        <w:br/>
      </w:r>
      <w:r>
        <w:rPr>
          <w:color w:val="2D2D2D"/>
          <w:sz w:val="15"/>
          <w:szCs w:val="15"/>
        </w:rPr>
        <w:br/>
      </w:r>
    </w:p>
    <w:p w:rsidR="009D5029" w:rsidRDefault="009D5029" w:rsidP="009D502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 следующий термин с соответствующим определением: </w:t>
      </w:r>
      <w:r>
        <w:rPr>
          <w:color w:val="2D2D2D"/>
          <w:sz w:val="15"/>
          <w:szCs w:val="15"/>
        </w:rPr>
        <w:br/>
      </w:r>
      <w:r>
        <w:rPr>
          <w:color w:val="2D2D2D"/>
          <w:sz w:val="15"/>
          <w:szCs w:val="15"/>
        </w:rPr>
        <w:br/>
      </w:r>
      <w:r>
        <w:rPr>
          <w:b/>
          <w:bCs/>
          <w:color w:val="2D2D2D"/>
          <w:sz w:val="15"/>
          <w:szCs w:val="15"/>
        </w:rPr>
        <w:t>упругий полукардан (муфта):</w:t>
      </w:r>
      <w:r>
        <w:rPr>
          <w:color w:val="2D2D2D"/>
          <w:sz w:val="15"/>
          <w:szCs w:val="15"/>
        </w:rPr>
        <w:t> Шарнир, не имеющий конструктивно выполненных осей качания и предназначенный для соединения валов с пересекающимися осями.</w:t>
      </w:r>
      <w:r>
        <w:rPr>
          <w:color w:val="2D2D2D"/>
          <w:sz w:val="15"/>
          <w:szCs w:val="15"/>
        </w:rPr>
        <w:br/>
      </w:r>
      <w:r>
        <w:rPr>
          <w:color w:val="2D2D2D"/>
          <w:sz w:val="15"/>
          <w:szCs w:val="15"/>
        </w:rPr>
        <w:br/>
      </w:r>
    </w:p>
    <w:p w:rsidR="009D5029" w:rsidRDefault="009D5029" w:rsidP="009D502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Типы и основные параметры</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Типы и основные параметры упругих полукарданов (муфт) должны соответствовать данным, приведенным на рисунках 1-3 и в таблицах 1 и 2.</w:t>
      </w:r>
      <w:r>
        <w:rPr>
          <w:color w:val="2D2D2D"/>
          <w:sz w:val="15"/>
          <w:szCs w:val="15"/>
        </w:rPr>
        <w:br/>
      </w:r>
      <w:r>
        <w:rPr>
          <w:color w:val="2D2D2D"/>
          <w:sz w:val="15"/>
          <w:szCs w:val="15"/>
        </w:rPr>
        <w:br/>
      </w:r>
    </w:p>
    <w:p w:rsidR="009D5029" w:rsidRDefault="009D5029" w:rsidP="009D502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Рисунки 1-3. Типы и основные параметры упругих полукарданов (муфт)</w:t>
      </w:r>
    </w:p>
    <w:p w:rsidR="009D5029" w:rsidRDefault="009D5029" w:rsidP="009D502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210050" cy="4312920"/>
            <wp:effectExtent l="19050" t="0" r="0" b="0"/>
            <wp:docPr id="3" name="Рисунок 3" descr="ГОСТ Р 55520-2013 Автомобили легковые. Упругие полукарданы (муфты) валов трансмисси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Р 55520-2013 Автомобили легковые. Упругие полукарданы (муфты) валов трансмиссий. Технические требования и методы испытаний"/>
                    <pic:cNvPicPr>
                      <a:picLocks noChangeAspect="1" noChangeArrowheads="1"/>
                    </pic:cNvPicPr>
                  </pic:nvPicPr>
                  <pic:blipFill>
                    <a:blip r:embed="rId7" cstate="print"/>
                    <a:srcRect/>
                    <a:stretch>
                      <a:fillRect/>
                    </a:stretch>
                  </pic:blipFill>
                  <pic:spPr bwMode="auto">
                    <a:xfrm>
                      <a:off x="0" y="0"/>
                      <a:ext cx="4210050" cy="4312920"/>
                    </a:xfrm>
                    <a:prstGeom prst="rect">
                      <a:avLst/>
                    </a:prstGeom>
                    <a:noFill/>
                    <a:ln w="9525">
                      <a:noFill/>
                      <a:miter lim="800000"/>
                      <a:headEnd/>
                      <a:tailEnd/>
                    </a:ln>
                  </pic:spPr>
                </pic:pic>
              </a:graphicData>
            </a:graphic>
          </wp:inline>
        </w:drawing>
      </w:r>
    </w:p>
    <w:p w:rsidR="009D5029" w:rsidRDefault="009D5029" w:rsidP="009D502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1</w:t>
      </w:r>
      <w:r>
        <w:rPr>
          <w:color w:val="2D2D2D"/>
          <w:sz w:val="15"/>
          <w:szCs w:val="15"/>
        </w:rPr>
        <w:br/>
      </w:r>
    </w:p>
    <w:p w:rsidR="009D5029" w:rsidRDefault="009D5029" w:rsidP="009D502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831080" cy="3541395"/>
            <wp:effectExtent l="19050" t="0" r="7620" b="0"/>
            <wp:docPr id="4" name="Рисунок 4" descr="ГОСТ Р 55520-2013 Автомобили легковые. Упругие полукарданы (муфты) валов трансмисси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ОСТ Р 55520-2013 Автомобили легковые. Упругие полукарданы (муфты) валов трансмиссий. Технические требования и методы испытаний"/>
                    <pic:cNvPicPr>
                      <a:picLocks noChangeAspect="1" noChangeArrowheads="1"/>
                    </pic:cNvPicPr>
                  </pic:nvPicPr>
                  <pic:blipFill>
                    <a:blip r:embed="rId8" cstate="print"/>
                    <a:srcRect/>
                    <a:stretch>
                      <a:fillRect/>
                    </a:stretch>
                  </pic:blipFill>
                  <pic:spPr bwMode="auto">
                    <a:xfrm>
                      <a:off x="0" y="0"/>
                      <a:ext cx="4831080" cy="3541395"/>
                    </a:xfrm>
                    <a:prstGeom prst="rect">
                      <a:avLst/>
                    </a:prstGeom>
                    <a:noFill/>
                    <a:ln w="9525">
                      <a:noFill/>
                      <a:miter lim="800000"/>
                      <a:headEnd/>
                      <a:tailEnd/>
                    </a:ln>
                  </pic:spPr>
                </pic:pic>
              </a:graphicData>
            </a:graphic>
          </wp:inline>
        </w:drawing>
      </w:r>
    </w:p>
    <w:p w:rsidR="009D5029" w:rsidRDefault="009D5029" w:rsidP="009D502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lastRenderedPageBreak/>
        <w:br/>
        <w:t>Рисунок 2</w:t>
      </w:r>
      <w:r>
        <w:rPr>
          <w:color w:val="2D2D2D"/>
          <w:sz w:val="15"/>
          <w:szCs w:val="15"/>
        </w:rPr>
        <w:br/>
      </w:r>
    </w:p>
    <w:p w:rsidR="009D5029" w:rsidRDefault="009D5029" w:rsidP="009D502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4380865" cy="3391535"/>
            <wp:effectExtent l="19050" t="0" r="635" b="0"/>
            <wp:docPr id="5" name="Рисунок 5" descr="ГОСТ Р 55520-2013 Автомобили легковые. Упругие полукарданы (муфты) валов трансмисси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ОСТ Р 55520-2013 Автомобили легковые. Упругие полукарданы (муфты) валов трансмиссий. Технические требования и методы испытаний"/>
                    <pic:cNvPicPr>
                      <a:picLocks noChangeAspect="1" noChangeArrowheads="1"/>
                    </pic:cNvPicPr>
                  </pic:nvPicPr>
                  <pic:blipFill>
                    <a:blip r:embed="rId9" cstate="print"/>
                    <a:srcRect/>
                    <a:stretch>
                      <a:fillRect/>
                    </a:stretch>
                  </pic:blipFill>
                  <pic:spPr bwMode="auto">
                    <a:xfrm>
                      <a:off x="0" y="0"/>
                      <a:ext cx="4380865" cy="3391535"/>
                    </a:xfrm>
                    <a:prstGeom prst="rect">
                      <a:avLst/>
                    </a:prstGeom>
                    <a:noFill/>
                    <a:ln w="9525">
                      <a:noFill/>
                      <a:miter lim="800000"/>
                      <a:headEnd/>
                      <a:tailEnd/>
                    </a:ln>
                  </pic:spPr>
                </pic:pic>
              </a:graphicData>
            </a:graphic>
          </wp:inline>
        </w:drawing>
      </w:r>
    </w:p>
    <w:p w:rsidR="009D5029" w:rsidRDefault="009D5029" w:rsidP="009D502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3</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1 - Упругие полукарданы с шестью резиновыми элементами в виде стержней с круговым или квадратным сечением</w:t>
      </w:r>
      <w:r>
        <w:rPr>
          <w:color w:val="2D2D2D"/>
          <w:sz w:val="15"/>
          <w:szCs w:val="15"/>
        </w:rPr>
        <w:br/>
      </w:r>
    </w:p>
    <w:tbl>
      <w:tblPr>
        <w:tblW w:w="0" w:type="auto"/>
        <w:tblCellMar>
          <w:left w:w="0" w:type="dxa"/>
          <w:right w:w="0" w:type="dxa"/>
        </w:tblCellMar>
        <w:tblLook w:val="04A0"/>
      </w:tblPr>
      <w:tblGrid>
        <w:gridCol w:w="1340"/>
        <w:gridCol w:w="1523"/>
        <w:gridCol w:w="797"/>
        <w:gridCol w:w="654"/>
        <w:gridCol w:w="799"/>
        <w:gridCol w:w="1143"/>
        <w:gridCol w:w="1036"/>
        <w:gridCol w:w="987"/>
        <w:gridCol w:w="866"/>
        <w:gridCol w:w="1344"/>
      </w:tblGrid>
      <w:tr w:rsidR="009D5029" w:rsidTr="009D5029">
        <w:trPr>
          <w:trHeight w:val="15"/>
        </w:trPr>
        <w:tc>
          <w:tcPr>
            <w:tcW w:w="1478" w:type="dxa"/>
            <w:hideMark/>
          </w:tcPr>
          <w:p w:rsidR="009D5029" w:rsidRDefault="009D5029">
            <w:pPr>
              <w:rPr>
                <w:sz w:val="2"/>
                <w:szCs w:val="24"/>
              </w:rPr>
            </w:pPr>
          </w:p>
        </w:tc>
        <w:tc>
          <w:tcPr>
            <w:tcW w:w="1663" w:type="dxa"/>
            <w:hideMark/>
          </w:tcPr>
          <w:p w:rsidR="009D5029" w:rsidRDefault="009D5029">
            <w:pPr>
              <w:rPr>
                <w:sz w:val="2"/>
                <w:szCs w:val="24"/>
              </w:rPr>
            </w:pPr>
          </w:p>
        </w:tc>
        <w:tc>
          <w:tcPr>
            <w:tcW w:w="924" w:type="dxa"/>
            <w:hideMark/>
          </w:tcPr>
          <w:p w:rsidR="009D5029" w:rsidRDefault="009D5029">
            <w:pPr>
              <w:rPr>
                <w:sz w:val="2"/>
                <w:szCs w:val="24"/>
              </w:rPr>
            </w:pPr>
          </w:p>
        </w:tc>
        <w:tc>
          <w:tcPr>
            <w:tcW w:w="739" w:type="dxa"/>
            <w:hideMark/>
          </w:tcPr>
          <w:p w:rsidR="009D5029" w:rsidRDefault="009D5029">
            <w:pPr>
              <w:rPr>
                <w:sz w:val="2"/>
                <w:szCs w:val="24"/>
              </w:rPr>
            </w:pPr>
          </w:p>
        </w:tc>
        <w:tc>
          <w:tcPr>
            <w:tcW w:w="924" w:type="dxa"/>
            <w:hideMark/>
          </w:tcPr>
          <w:p w:rsidR="009D5029" w:rsidRDefault="009D5029">
            <w:pPr>
              <w:rPr>
                <w:sz w:val="2"/>
                <w:szCs w:val="24"/>
              </w:rPr>
            </w:pPr>
          </w:p>
        </w:tc>
        <w:tc>
          <w:tcPr>
            <w:tcW w:w="1294" w:type="dxa"/>
            <w:hideMark/>
          </w:tcPr>
          <w:p w:rsidR="009D5029" w:rsidRDefault="009D5029">
            <w:pPr>
              <w:rPr>
                <w:sz w:val="2"/>
                <w:szCs w:val="24"/>
              </w:rPr>
            </w:pPr>
          </w:p>
        </w:tc>
        <w:tc>
          <w:tcPr>
            <w:tcW w:w="1109" w:type="dxa"/>
            <w:hideMark/>
          </w:tcPr>
          <w:p w:rsidR="009D5029" w:rsidRDefault="009D5029">
            <w:pPr>
              <w:rPr>
                <w:sz w:val="2"/>
                <w:szCs w:val="24"/>
              </w:rPr>
            </w:pPr>
          </w:p>
        </w:tc>
        <w:tc>
          <w:tcPr>
            <w:tcW w:w="1109" w:type="dxa"/>
            <w:hideMark/>
          </w:tcPr>
          <w:p w:rsidR="009D5029" w:rsidRDefault="009D5029">
            <w:pPr>
              <w:rPr>
                <w:sz w:val="2"/>
                <w:szCs w:val="24"/>
              </w:rPr>
            </w:pPr>
          </w:p>
        </w:tc>
        <w:tc>
          <w:tcPr>
            <w:tcW w:w="924" w:type="dxa"/>
            <w:hideMark/>
          </w:tcPr>
          <w:p w:rsidR="009D5029" w:rsidRDefault="009D5029">
            <w:pPr>
              <w:rPr>
                <w:sz w:val="2"/>
                <w:szCs w:val="24"/>
              </w:rPr>
            </w:pPr>
          </w:p>
        </w:tc>
        <w:tc>
          <w:tcPr>
            <w:tcW w:w="1478" w:type="dxa"/>
            <w:hideMark/>
          </w:tcPr>
          <w:p w:rsidR="009D5029" w:rsidRDefault="009D5029">
            <w:pPr>
              <w:rPr>
                <w:sz w:val="2"/>
                <w:szCs w:val="24"/>
              </w:rPr>
            </w:pPr>
          </w:p>
        </w:tc>
      </w:tr>
      <w:tr w:rsidR="009D5029" w:rsidTr="009D5029">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Типоразмер</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Передаваемый крутящий момент, Н·м</w:t>
            </w:r>
          </w:p>
        </w:tc>
        <w:tc>
          <w:tcPr>
            <w:tcW w:w="3881"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Основной геометрический параметр*</w:t>
            </w:r>
          </w:p>
        </w:tc>
        <w:tc>
          <w:tcPr>
            <w:tcW w:w="4620" w:type="dxa"/>
            <w:gridSpan w:val="4"/>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Допускаемое перемещение</w:t>
            </w:r>
          </w:p>
        </w:tc>
      </w:tr>
      <w:tr w:rsidR="009D5029" w:rsidTr="009D5029">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ГОСТ Р 55520-2013 Автомобили легковые. Упругие полукарданы (муфты) валов трансмиссий. Технические требования и методы испытаний" style="width:12.9pt;height:12.9pt"/>
              </w:pict>
            </w:r>
            <w:r>
              <w:rPr>
                <w:color w:val="2D2D2D"/>
                <w:sz w:val="15"/>
                <w:szCs w:val="15"/>
              </w:rPr>
              <w:t xml:space="preserve">, </w:t>
            </w:r>
            <w:proofErr w:type="gramStart"/>
            <w:r>
              <w:rPr>
                <w:color w:val="2D2D2D"/>
                <w:sz w:val="15"/>
                <w:szCs w:val="15"/>
              </w:rPr>
              <w:t>мм</w:t>
            </w:r>
            <w:proofErr w:type="gramEnd"/>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1" type="#_x0000_t75" alt="ГОСТ Р 55520-2013 Автомобили легковые. Упругие полукарданы (муфты) валов трансмиссий. Технические требования и методы испытаний" style="width:12.35pt;height:12.9pt"/>
              </w:pict>
            </w:r>
            <w:r>
              <w:rPr>
                <w:color w:val="2D2D2D"/>
                <w:sz w:val="15"/>
                <w:szCs w:val="15"/>
              </w:rPr>
              <w:t xml:space="preserve">, </w:t>
            </w:r>
            <w:proofErr w:type="gramStart"/>
            <w:r>
              <w:rPr>
                <w:color w:val="2D2D2D"/>
                <w:sz w:val="15"/>
                <w:szCs w:val="15"/>
              </w:rPr>
              <w:t>мм</w:t>
            </w:r>
            <w:proofErr w:type="gramEnd"/>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pict>
                <v:shape id="_x0000_i1032" type="#_x0000_t75" alt="ГОСТ Р 55520-2013 Автомобили легковые. Упругие полукарданы (муфты) валов трансмиссий. Технические требования и методы испытаний" style="width:11.3pt;height:14.5pt"/>
              </w:pict>
            </w:r>
            <w:r>
              <w:rPr>
                <w:color w:val="2D2D2D"/>
                <w:sz w:val="15"/>
                <w:szCs w:val="15"/>
              </w:rPr>
              <w:t>, </w:t>
            </w:r>
            <w:proofErr w:type="gramStart"/>
            <w:r>
              <w:rPr>
                <w:color w:val="2D2D2D"/>
                <w:sz w:val="15"/>
                <w:szCs w:val="15"/>
              </w:rPr>
              <w:t>мм</w:t>
            </w:r>
            <w:proofErr w:type="gramEnd"/>
          </w:p>
        </w:tc>
        <w:tc>
          <w:tcPr>
            <w:tcW w:w="129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форма сечения стержня</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окружное</w:t>
            </w:r>
            <w:proofErr w:type="gramEnd"/>
            <w:r>
              <w:rPr>
                <w:color w:val="2D2D2D"/>
                <w:sz w:val="15"/>
                <w:szCs w:val="15"/>
              </w:rPr>
              <w:t>, град., не более</w:t>
            </w:r>
          </w:p>
        </w:tc>
        <w:tc>
          <w:tcPr>
            <w:tcW w:w="110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осевое</w:t>
            </w:r>
            <w:proofErr w:type="gramEnd"/>
            <w:r>
              <w:rPr>
                <w:color w:val="2D2D2D"/>
                <w:sz w:val="15"/>
                <w:szCs w:val="15"/>
              </w:rPr>
              <w:t>, мм</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угловое</w:t>
            </w:r>
            <w:proofErr w:type="gramEnd"/>
            <w:r>
              <w:rPr>
                <w:color w:val="2D2D2D"/>
                <w:sz w:val="15"/>
                <w:szCs w:val="15"/>
              </w:rPr>
              <w:t>, град.</w:t>
            </w:r>
          </w:p>
        </w:tc>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roofErr w:type="gramStart"/>
            <w:r>
              <w:rPr>
                <w:color w:val="2D2D2D"/>
                <w:sz w:val="15"/>
                <w:szCs w:val="15"/>
              </w:rPr>
              <w:t>поперечное</w:t>
            </w:r>
            <w:proofErr w:type="gramEnd"/>
            <w:r>
              <w:rPr>
                <w:color w:val="2D2D2D"/>
                <w:sz w:val="15"/>
                <w:szCs w:val="15"/>
              </w:rPr>
              <w:t>, мм</w:t>
            </w:r>
          </w:p>
        </w:tc>
      </w:tr>
      <w:tr w:rsidR="009D5029" w:rsidTr="009D5029">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32</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9D5029" w:rsidTr="009D5029">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98</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9D5029" w:rsidTr="009D5029">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9D5029" w:rsidTr="009D5029">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110</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квадрат</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r>
      <w:tr w:rsidR="009D5029" w:rsidTr="009D5029">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43</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9D5029" w:rsidTr="009D5029">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132</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35</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r>
      <w:tr w:rsidR="009D5029" w:rsidTr="009D5029">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750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48</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9D5029" w:rsidTr="009D5029">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rPr>
                <w:sz w:val="24"/>
                <w:szCs w:val="24"/>
              </w:rPr>
            </w:pPr>
          </w:p>
        </w:tc>
        <w:tc>
          <w:tcPr>
            <w:tcW w:w="1663"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rPr>
                <w:sz w:val="24"/>
                <w:szCs w:val="24"/>
              </w:rPr>
            </w:pP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145</w:t>
            </w:r>
          </w:p>
        </w:tc>
        <w:tc>
          <w:tcPr>
            <w:tcW w:w="739"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1294"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9D5029" w:rsidTr="009D5029">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134</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42</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16</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квадрат</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r>
      <w:tr w:rsidR="009D5029" w:rsidTr="009D5029">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66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1750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186</w:t>
            </w:r>
          </w:p>
        </w:tc>
        <w:tc>
          <w:tcPr>
            <w:tcW w:w="73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65</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129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9D5029" w:rsidTr="009D5029">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166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195</w:t>
            </w:r>
          </w:p>
        </w:tc>
        <w:tc>
          <w:tcPr>
            <w:tcW w:w="73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29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круг</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r>
      <w:tr w:rsidR="009D5029" w:rsidTr="009D5029">
        <w:tc>
          <w:tcPr>
            <w:tcW w:w="11642"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Обозначения параметров </w:t>
            </w:r>
            <w:proofErr w:type="gramStart"/>
            <w:r>
              <w:rPr>
                <w:color w:val="2D2D2D"/>
                <w:sz w:val="15"/>
                <w:szCs w:val="15"/>
              </w:rPr>
              <w:t>см</w:t>
            </w:r>
            <w:proofErr w:type="gramEnd"/>
            <w:r>
              <w:rPr>
                <w:color w:val="2D2D2D"/>
                <w:sz w:val="15"/>
                <w:szCs w:val="15"/>
              </w:rPr>
              <w:t>. рисунки 2 и 3.</w:t>
            </w:r>
          </w:p>
        </w:tc>
      </w:tr>
    </w:tbl>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2 - Упругие полукарданы в виде плоских дисков шестиугольной или круглой формы наружной поверхности </w:t>
      </w:r>
      <w:r>
        <w:rPr>
          <w:color w:val="2D2D2D"/>
          <w:sz w:val="15"/>
          <w:szCs w:val="15"/>
        </w:rPr>
        <w:br/>
      </w:r>
    </w:p>
    <w:tbl>
      <w:tblPr>
        <w:tblW w:w="0" w:type="auto"/>
        <w:tblCellMar>
          <w:left w:w="0" w:type="dxa"/>
          <w:right w:w="0" w:type="dxa"/>
        </w:tblCellMar>
        <w:tblLook w:val="04A0"/>
      </w:tblPr>
      <w:tblGrid>
        <w:gridCol w:w="1359"/>
        <w:gridCol w:w="1686"/>
        <w:gridCol w:w="813"/>
        <w:gridCol w:w="815"/>
        <w:gridCol w:w="661"/>
        <w:gridCol w:w="813"/>
        <w:gridCol w:w="822"/>
        <w:gridCol w:w="687"/>
        <w:gridCol w:w="1819"/>
        <w:gridCol w:w="1014"/>
      </w:tblGrid>
      <w:tr w:rsidR="009D5029" w:rsidTr="009D5029">
        <w:trPr>
          <w:trHeight w:val="15"/>
        </w:trPr>
        <w:tc>
          <w:tcPr>
            <w:tcW w:w="1478" w:type="dxa"/>
            <w:hideMark/>
          </w:tcPr>
          <w:p w:rsidR="009D5029" w:rsidRDefault="009D5029">
            <w:pPr>
              <w:rPr>
                <w:sz w:val="2"/>
                <w:szCs w:val="24"/>
              </w:rPr>
            </w:pPr>
          </w:p>
        </w:tc>
        <w:tc>
          <w:tcPr>
            <w:tcW w:w="1848" w:type="dxa"/>
            <w:hideMark/>
          </w:tcPr>
          <w:p w:rsidR="009D5029" w:rsidRDefault="009D5029">
            <w:pPr>
              <w:rPr>
                <w:sz w:val="2"/>
                <w:szCs w:val="24"/>
              </w:rPr>
            </w:pPr>
          </w:p>
        </w:tc>
        <w:tc>
          <w:tcPr>
            <w:tcW w:w="924" w:type="dxa"/>
            <w:hideMark/>
          </w:tcPr>
          <w:p w:rsidR="009D5029" w:rsidRDefault="009D5029">
            <w:pPr>
              <w:rPr>
                <w:sz w:val="2"/>
                <w:szCs w:val="24"/>
              </w:rPr>
            </w:pPr>
          </w:p>
        </w:tc>
        <w:tc>
          <w:tcPr>
            <w:tcW w:w="924" w:type="dxa"/>
            <w:hideMark/>
          </w:tcPr>
          <w:p w:rsidR="009D5029" w:rsidRDefault="009D5029">
            <w:pPr>
              <w:rPr>
                <w:sz w:val="2"/>
                <w:szCs w:val="24"/>
              </w:rPr>
            </w:pPr>
          </w:p>
        </w:tc>
        <w:tc>
          <w:tcPr>
            <w:tcW w:w="739" w:type="dxa"/>
            <w:hideMark/>
          </w:tcPr>
          <w:p w:rsidR="009D5029" w:rsidRDefault="009D5029">
            <w:pPr>
              <w:rPr>
                <w:sz w:val="2"/>
                <w:szCs w:val="24"/>
              </w:rPr>
            </w:pPr>
          </w:p>
        </w:tc>
        <w:tc>
          <w:tcPr>
            <w:tcW w:w="924" w:type="dxa"/>
            <w:hideMark/>
          </w:tcPr>
          <w:p w:rsidR="009D5029" w:rsidRDefault="009D5029">
            <w:pPr>
              <w:rPr>
                <w:sz w:val="2"/>
                <w:szCs w:val="24"/>
              </w:rPr>
            </w:pPr>
          </w:p>
        </w:tc>
        <w:tc>
          <w:tcPr>
            <w:tcW w:w="924" w:type="dxa"/>
            <w:hideMark/>
          </w:tcPr>
          <w:p w:rsidR="009D5029" w:rsidRDefault="009D5029">
            <w:pPr>
              <w:rPr>
                <w:sz w:val="2"/>
                <w:szCs w:val="24"/>
              </w:rPr>
            </w:pPr>
          </w:p>
        </w:tc>
        <w:tc>
          <w:tcPr>
            <w:tcW w:w="739" w:type="dxa"/>
            <w:hideMark/>
          </w:tcPr>
          <w:p w:rsidR="009D5029" w:rsidRDefault="009D5029">
            <w:pPr>
              <w:rPr>
                <w:sz w:val="2"/>
                <w:szCs w:val="24"/>
              </w:rPr>
            </w:pPr>
          </w:p>
        </w:tc>
        <w:tc>
          <w:tcPr>
            <w:tcW w:w="2033" w:type="dxa"/>
            <w:hideMark/>
          </w:tcPr>
          <w:p w:rsidR="009D5029" w:rsidRDefault="009D5029">
            <w:pPr>
              <w:rPr>
                <w:sz w:val="2"/>
                <w:szCs w:val="24"/>
              </w:rPr>
            </w:pPr>
          </w:p>
        </w:tc>
        <w:tc>
          <w:tcPr>
            <w:tcW w:w="1109" w:type="dxa"/>
            <w:hideMark/>
          </w:tcPr>
          <w:p w:rsidR="009D5029" w:rsidRDefault="009D5029">
            <w:pPr>
              <w:rPr>
                <w:sz w:val="2"/>
                <w:szCs w:val="24"/>
              </w:rPr>
            </w:pPr>
          </w:p>
        </w:tc>
      </w:tr>
      <w:tr w:rsidR="009D5029" w:rsidTr="009D5029">
        <w:tc>
          <w:tcPr>
            <w:tcW w:w="147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Типоразмер</w:t>
            </w:r>
          </w:p>
        </w:tc>
        <w:tc>
          <w:tcPr>
            <w:tcW w:w="1848"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Передаваемый крутящий момент, Н·м</w:t>
            </w:r>
          </w:p>
        </w:tc>
        <w:tc>
          <w:tcPr>
            <w:tcW w:w="5174" w:type="dxa"/>
            <w:gridSpan w:val="6"/>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Основной геометрический параметр**, </w:t>
            </w:r>
            <w:proofErr w:type="gramStart"/>
            <w:r>
              <w:rPr>
                <w:color w:val="2D2D2D"/>
                <w:sz w:val="15"/>
                <w:szCs w:val="15"/>
              </w:rPr>
              <w:t>мм</w:t>
            </w:r>
            <w:proofErr w:type="gramEnd"/>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Допускаемый угол в шарнире, град., не более</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рисунка</w:t>
            </w:r>
          </w:p>
        </w:tc>
      </w:tr>
      <w:tr w:rsidR="009D5029" w:rsidTr="009D5029">
        <w:tc>
          <w:tcPr>
            <w:tcW w:w="147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c>
          <w:tcPr>
            <w:tcW w:w="1848"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33" type="#_x0000_t75" alt="ГОСТ Р 55520-2013 Автомобили легковые. Упругие полукарданы (муфты) валов трансмиссий. Технические требования и методы испытаний" style="width:12.9pt;height:12.9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34" type="#_x0000_t75" alt="ГОСТ Р 55520-2013 Автомобили легковые. Упругие полукарданы (муфты) валов трансмиссий. Технические требования и методы испытаний" style="width:12.35pt;height:12.9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35" type="#_x0000_t75" alt="ГОСТ Р 55520-2013 Автомобили легковые. Упругие полукарданы (муфты) валов трансмиссий. Технические требования и методы испытаний" style="width:11.3pt;height:14.5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36" type="#_x0000_t75" alt="ГОСТ Р 55520-2013 Автомобили легковые. Упругие полукарданы (муфты) валов трансмиссий. Технические требования и методы испытаний" style="width:12.9pt;height:17.2pt"/>
              </w:pic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37" type="#_x0000_t75" alt="ГОСТ Р 55520-2013 Автомобили легковые. Упругие полукарданы (муфты) валов трансмиссий. Технические требования и методы испытаний" style="width:15.05pt;height:17.2pt"/>
              </w:pic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a9"/>
              <w:spacing w:before="0" w:beforeAutospacing="0" w:after="0" w:afterAutospacing="0" w:line="226" w:lineRule="atLeast"/>
              <w:jc w:val="center"/>
              <w:textAlignment w:val="baseline"/>
              <w:rPr>
                <w:color w:val="2D2D2D"/>
                <w:sz w:val="15"/>
                <w:szCs w:val="15"/>
              </w:rPr>
            </w:pPr>
            <w:r>
              <w:rPr>
                <w:color w:val="2D2D2D"/>
                <w:sz w:val="15"/>
                <w:szCs w:val="15"/>
              </w:rPr>
              <w:pict>
                <v:shape id="_x0000_i1038" type="#_x0000_t75" alt="ГОСТ Р 55520-2013 Автомобили легковые. Упругие полукарданы (муфты) валов трансмиссий. Технические требования и методы испытаний" style="width:17.2pt;height:17.75pt"/>
              </w:pic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r>
      <w:tr w:rsidR="009D5029" w:rsidTr="009D502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8,4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76</w:t>
            </w:r>
          </w:p>
        </w:tc>
        <w:tc>
          <w:tcPr>
            <w:tcW w:w="2033"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r>
      <w:tr w:rsidR="009D5029" w:rsidTr="009D502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11</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8,3</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74</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r>
      <w:tr w:rsidR="009D5029" w:rsidTr="009D502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80</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r>
      <w:tr w:rsidR="009D5029" w:rsidTr="009D502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8,2</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81</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r>
      <w:tr w:rsidR="009D5029" w:rsidTr="009D502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85</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c>
          <w:tcPr>
            <w:tcW w:w="1109" w:type="dxa"/>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w:t>
            </w:r>
          </w:p>
        </w:tc>
      </w:tr>
      <w:tr w:rsidR="009D5029" w:rsidTr="009D502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700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22,5</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46</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125</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r>
      <w:tr w:rsidR="009D5029" w:rsidTr="009D502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lastRenderedPageBreak/>
              <w:t>7</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850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24</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14</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47</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129</w:t>
            </w:r>
          </w:p>
        </w:tc>
        <w:tc>
          <w:tcPr>
            <w:tcW w:w="2033"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r>
      <w:tr w:rsidR="009D5029" w:rsidTr="009D502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8</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1050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120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30</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59</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26</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167</w:t>
            </w:r>
          </w:p>
        </w:tc>
        <w:tc>
          <w:tcPr>
            <w:tcW w:w="2033"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c>
          <w:tcPr>
            <w:tcW w:w="1109" w:type="dxa"/>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r>
      <w:tr w:rsidR="009D5029" w:rsidTr="009D5029">
        <w:tc>
          <w:tcPr>
            <w:tcW w:w="147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9</w:t>
            </w:r>
          </w:p>
        </w:tc>
        <w:tc>
          <w:tcPr>
            <w:tcW w:w="1848"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1600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140</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33</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18</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61</w:t>
            </w:r>
          </w:p>
        </w:tc>
        <w:tc>
          <w:tcPr>
            <w:tcW w:w="924"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28</w:t>
            </w:r>
          </w:p>
        </w:tc>
        <w:tc>
          <w:tcPr>
            <w:tcW w:w="739"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196</w:t>
            </w:r>
          </w:p>
        </w:tc>
        <w:tc>
          <w:tcPr>
            <w:tcW w:w="2033" w:type="dxa"/>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4</w:t>
            </w:r>
          </w:p>
        </w:tc>
        <w:tc>
          <w:tcPr>
            <w:tcW w:w="1109" w:type="dxa"/>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p>
        </w:tc>
      </w:tr>
      <w:tr w:rsidR="009D5029" w:rsidTr="009D5029">
        <w:tc>
          <w:tcPr>
            <w:tcW w:w="11642" w:type="dxa"/>
            <w:gridSpan w:val="10"/>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 xml:space="preserve">** Обозначения параметров </w:t>
            </w:r>
            <w:proofErr w:type="gramStart"/>
            <w:r>
              <w:rPr>
                <w:color w:val="2D2D2D"/>
                <w:sz w:val="15"/>
                <w:szCs w:val="15"/>
              </w:rPr>
              <w:t>см</w:t>
            </w:r>
            <w:proofErr w:type="gramEnd"/>
            <w:r>
              <w:rPr>
                <w:color w:val="2D2D2D"/>
                <w:sz w:val="15"/>
                <w:szCs w:val="15"/>
              </w:rPr>
              <w:t>. рисунки 2 и 3.</w:t>
            </w:r>
          </w:p>
        </w:tc>
      </w:tr>
    </w:tbl>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w:t>
      </w:r>
      <w:proofErr w:type="gramStart"/>
      <w:r>
        <w:rPr>
          <w:color w:val="2D2D2D"/>
          <w:sz w:val="15"/>
          <w:szCs w:val="15"/>
        </w:rPr>
        <w:t xml:space="preserve"> К</w:t>
      </w:r>
      <w:proofErr w:type="gramEnd"/>
      <w:r>
        <w:rPr>
          <w:color w:val="2D2D2D"/>
          <w:sz w:val="15"/>
          <w:szCs w:val="15"/>
        </w:rPr>
        <w:t xml:space="preserve"> основным параметрам упругих полукарданов (муфт) относятся:</w:t>
      </w:r>
      <w:r>
        <w:rPr>
          <w:color w:val="2D2D2D"/>
          <w:sz w:val="15"/>
          <w:szCs w:val="15"/>
        </w:rPr>
        <w:br/>
      </w:r>
      <w:r>
        <w:rPr>
          <w:color w:val="2D2D2D"/>
          <w:sz w:val="15"/>
          <w:szCs w:val="15"/>
        </w:rPr>
        <w:br/>
        <w:t>- передаваемый крутящий момент;</w:t>
      </w:r>
      <w:r>
        <w:rPr>
          <w:color w:val="2D2D2D"/>
          <w:sz w:val="15"/>
          <w:szCs w:val="15"/>
        </w:rPr>
        <w:br/>
      </w:r>
      <w:r>
        <w:rPr>
          <w:color w:val="2D2D2D"/>
          <w:sz w:val="15"/>
          <w:szCs w:val="15"/>
        </w:rPr>
        <w:br/>
        <w:t>- максимальные углы установки упругих полукарданов на валах трансмиссий и рулевых приводов;</w:t>
      </w:r>
      <w:r>
        <w:rPr>
          <w:color w:val="2D2D2D"/>
          <w:sz w:val="15"/>
          <w:szCs w:val="15"/>
        </w:rPr>
        <w:br/>
      </w:r>
      <w:r>
        <w:rPr>
          <w:color w:val="2D2D2D"/>
          <w:sz w:val="15"/>
          <w:szCs w:val="15"/>
        </w:rPr>
        <w:br/>
        <w:t>- диаметр расположения отверстий присоединительных фланцев;</w:t>
      </w:r>
      <w:r>
        <w:rPr>
          <w:color w:val="2D2D2D"/>
          <w:sz w:val="15"/>
          <w:szCs w:val="15"/>
        </w:rPr>
        <w:br/>
      </w:r>
      <w:r>
        <w:rPr>
          <w:color w:val="2D2D2D"/>
          <w:sz w:val="15"/>
          <w:szCs w:val="15"/>
        </w:rPr>
        <w:br/>
        <w:t>- максимальное угловое перемещение под действием максимального передаваемого крутящего момента.</w:t>
      </w:r>
      <w:r>
        <w:rPr>
          <w:color w:val="2D2D2D"/>
          <w:sz w:val="15"/>
          <w:szCs w:val="15"/>
        </w:rPr>
        <w:br/>
      </w:r>
      <w:r>
        <w:rPr>
          <w:color w:val="2D2D2D"/>
          <w:sz w:val="15"/>
          <w:szCs w:val="15"/>
        </w:rPr>
        <w:br/>
      </w:r>
    </w:p>
    <w:p w:rsidR="009D5029" w:rsidRDefault="009D5029" w:rsidP="009D502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5 Технические требования</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 Упругие полукарданы (муфты) изготавливают методом литья резиновых смесей под давлением в закрытые </w:t>
      </w:r>
      <w:proofErr w:type="spellStart"/>
      <w:r>
        <w:rPr>
          <w:color w:val="2D2D2D"/>
          <w:sz w:val="15"/>
          <w:szCs w:val="15"/>
        </w:rPr>
        <w:t>прессформы</w:t>
      </w:r>
      <w:proofErr w:type="spellEnd"/>
      <w:r>
        <w:rPr>
          <w:color w:val="2D2D2D"/>
          <w:sz w:val="15"/>
          <w:szCs w:val="15"/>
        </w:rPr>
        <w:t xml:space="preserve"> в соответствии с конструкторской документацией (далее - КД), утвержденной в установленном порядке.</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5.2</w:t>
      </w:r>
      <w:proofErr w:type="gramStart"/>
      <w:r>
        <w:rPr>
          <w:color w:val="2D2D2D"/>
          <w:sz w:val="15"/>
          <w:szCs w:val="15"/>
        </w:rPr>
        <w:t xml:space="preserve"> В</w:t>
      </w:r>
      <w:proofErr w:type="gramEnd"/>
      <w:r>
        <w:rPr>
          <w:color w:val="2D2D2D"/>
          <w:sz w:val="15"/>
          <w:szCs w:val="15"/>
        </w:rPr>
        <w:t xml:space="preserve"> конструкциях упругих полукарданов (муфт) используют резиновые смеси на натуральном каучуке с твердостью резин в пределах от 50 до 60 А по </w:t>
      </w:r>
      <w:proofErr w:type="spellStart"/>
      <w:r>
        <w:rPr>
          <w:color w:val="2D2D2D"/>
          <w:sz w:val="15"/>
          <w:szCs w:val="15"/>
        </w:rPr>
        <w:t>Шору</w:t>
      </w:r>
      <w:proofErr w:type="spellEnd"/>
      <w:r>
        <w:rPr>
          <w:color w:val="2D2D2D"/>
          <w:sz w:val="15"/>
          <w:szCs w:val="15"/>
        </w:rPr>
        <w:t>.</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5.3 Прочность соединения резины с металлической арматурой должна быть не менее 3 МПа.</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5.4</w:t>
      </w:r>
      <w:proofErr w:type="gramStart"/>
      <w:r>
        <w:rPr>
          <w:color w:val="2D2D2D"/>
          <w:sz w:val="15"/>
          <w:szCs w:val="15"/>
        </w:rPr>
        <w:t xml:space="preserve"> Н</w:t>
      </w:r>
      <w:proofErr w:type="gramEnd"/>
      <w:r>
        <w:rPr>
          <w:color w:val="2D2D2D"/>
          <w:sz w:val="15"/>
          <w:szCs w:val="15"/>
        </w:rPr>
        <w:t xml:space="preserve">а резиновых поверхностях муфт упругих полукарданов не допускаются порезы, трещины, а также наличие </w:t>
      </w:r>
      <w:proofErr w:type="spellStart"/>
      <w:r>
        <w:rPr>
          <w:color w:val="2D2D2D"/>
          <w:sz w:val="15"/>
          <w:szCs w:val="15"/>
        </w:rPr>
        <w:t>облоя</w:t>
      </w:r>
      <w:proofErr w:type="spellEnd"/>
      <w:r>
        <w:rPr>
          <w:color w:val="2D2D2D"/>
          <w:sz w:val="15"/>
          <w:szCs w:val="15"/>
        </w:rPr>
        <w:t>.</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5.5 Муфту упругого полукардана до установки в трансмиссию стягивают бандажной металлической лентой. Усилие стягивания нормируют в КД.</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5.6 Бандажную ленту снимают после установки упругого полукардана на вал. В таблице 1 представлены параметры муфт без стяжки их бандажной лентой.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5.7 Упругие полукарданы с </w:t>
      </w:r>
      <w:proofErr w:type="spellStart"/>
      <w:r>
        <w:rPr>
          <w:color w:val="2D2D2D"/>
          <w:sz w:val="15"/>
          <w:szCs w:val="15"/>
        </w:rPr>
        <w:t>заформованным</w:t>
      </w:r>
      <w:proofErr w:type="spellEnd"/>
      <w:r>
        <w:rPr>
          <w:color w:val="2D2D2D"/>
          <w:sz w:val="15"/>
          <w:szCs w:val="15"/>
        </w:rPr>
        <w:t xml:space="preserve"> армированием (</w:t>
      </w:r>
      <w:proofErr w:type="gramStart"/>
      <w:r>
        <w:rPr>
          <w:color w:val="2D2D2D"/>
          <w:sz w:val="15"/>
          <w:szCs w:val="15"/>
        </w:rPr>
        <w:t>см</w:t>
      </w:r>
      <w:proofErr w:type="gramEnd"/>
      <w:r>
        <w:rPr>
          <w:color w:val="2D2D2D"/>
          <w:sz w:val="15"/>
          <w:szCs w:val="15"/>
        </w:rPr>
        <w:t>. рисунки 2 и 3) перед установкой на валы не стягивают бандажной лентой.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5.8 Упругие полукарданы типоразмеров 1-4 (см. таблицу 2) используют для валов рулевых приводов, остальные - для валов трансмиссий.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5.9 Для соединения упругими полукарданами валов, частоты вращения которых составляют 800-1000 об</w:t>
      </w:r>
      <w:proofErr w:type="gramStart"/>
      <w:r>
        <w:rPr>
          <w:color w:val="2D2D2D"/>
          <w:sz w:val="15"/>
          <w:szCs w:val="15"/>
        </w:rPr>
        <w:t>.</w:t>
      </w:r>
      <w:proofErr w:type="gramEnd"/>
      <w:r>
        <w:rPr>
          <w:color w:val="2D2D2D"/>
          <w:sz w:val="15"/>
          <w:szCs w:val="15"/>
        </w:rPr>
        <w:t>/</w:t>
      </w:r>
      <w:proofErr w:type="gramStart"/>
      <w:r>
        <w:rPr>
          <w:color w:val="2D2D2D"/>
          <w:sz w:val="15"/>
          <w:szCs w:val="15"/>
        </w:rPr>
        <w:t>м</w:t>
      </w:r>
      <w:proofErr w:type="gramEnd"/>
      <w:r>
        <w:rPr>
          <w:color w:val="2D2D2D"/>
          <w:sz w:val="15"/>
          <w:szCs w:val="15"/>
        </w:rPr>
        <w:t>ин, требуется применение жесткой специальной конструкции центрирования (см. рисунок 4) осей вращения этих валов.</w:t>
      </w:r>
      <w:r>
        <w:rPr>
          <w:color w:val="2D2D2D"/>
          <w:sz w:val="15"/>
          <w:szCs w:val="15"/>
        </w:rPr>
        <w:br/>
      </w:r>
      <w:r>
        <w:rPr>
          <w:color w:val="2D2D2D"/>
          <w:sz w:val="15"/>
          <w:szCs w:val="15"/>
        </w:rPr>
        <w:br/>
      </w:r>
    </w:p>
    <w:p w:rsidR="009D5029" w:rsidRDefault="009D5029" w:rsidP="009D5029">
      <w:pPr>
        <w:pStyle w:val="3"/>
        <w:shd w:val="clear" w:color="auto" w:fill="FFFFFF"/>
        <w:spacing w:before="269" w:after="161"/>
        <w:jc w:val="center"/>
        <w:textAlignment w:val="baseline"/>
        <w:rPr>
          <w:rFonts w:ascii="Arial" w:hAnsi="Arial" w:cs="Arial"/>
          <w:b w:val="0"/>
          <w:bCs w:val="0"/>
          <w:color w:val="4C4C4C"/>
          <w:sz w:val="38"/>
          <w:szCs w:val="38"/>
        </w:rPr>
      </w:pPr>
      <w:r>
        <w:rPr>
          <w:rFonts w:ascii="Arial" w:hAnsi="Arial" w:cs="Arial"/>
          <w:b w:val="0"/>
          <w:bCs w:val="0"/>
          <w:color w:val="4C4C4C"/>
          <w:sz w:val="38"/>
          <w:szCs w:val="38"/>
        </w:rPr>
        <w:lastRenderedPageBreak/>
        <w:t>Рисунок 4. Жесткая специальная конструкция центрирования</w:t>
      </w:r>
    </w:p>
    <w:p w:rsidR="009D5029" w:rsidRDefault="009D5029" w:rsidP="009D5029">
      <w:pPr>
        <w:pStyle w:val="topleveltext"/>
        <w:shd w:val="clear" w:color="auto" w:fill="FFFFFF"/>
        <w:spacing w:before="0" w:beforeAutospacing="0" w:after="0" w:afterAutospacing="0" w:line="226" w:lineRule="atLeast"/>
        <w:jc w:val="center"/>
        <w:textAlignment w:val="baseline"/>
        <w:rPr>
          <w:color w:val="2D2D2D"/>
          <w:sz w:val="15"/>
          <w:szCs w:val="15"/>
        </w:rPr>
      </w:pPr>
      <w:r>
        <w:rPr>
          <w:noProof/>
          <w:color w:val="2D2D2D"/>
          <w:sz w:val="15"/>
          <w:szCs w:val="15"/>
        </w:rPr>
        <w:drawing>
          <wp:inline distT="0" distB="0" distL="0" distR="0">
            <wp:extent cx="5151755" cy="3602990"/>
            <wp:effectExtent l="19050" t="0" r="0" b="0"/>
            <wp:docPr id="15" name="Рисунок 15" descr="ГОСТ Р 55520-2013 Автомобили легковые. Упругие полукарданы (муфты) валов трансмиссий. Технические требования и методы испыта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ОСТ Р 55520-2013 Автомобили легковые. Упругие полукарданы (муфты) валов трансмиссий. Технические требования и методы испытаний"/>
                    <pic:cNvPicPr>
                      <a:picLocks noChangeAspect="1" noChangeArrowheads="1"/>
                    </pic:cNvPicPr>
                  </pic:nvPicPr>
                  <pic:blipFill>
                    <a:blip r:embed="rId10" cstate="print"/>
                    <a:srcRect/>
                    <a:stretch>
                      <a:fillRect/>
                    </a:stretch>
                  </pic:blipFill>
                  <pic:spPr bwMode="auto">
                    <a:xfrm>
                      <a:off x="0" y="0"/>
                      <a:ext cx="5151755" cy="3602990"/>
                    </a:xfrm>
                    <a:prstGeom prst="rect">
                      <a:avLst/>
                    </a:prstGeom>
                    <a:noFill/>
                    <a:ln w="9525">
                      <a:noFill/>
                      <a:miter lim="800000"/>
                      <a:headEnd/>
                      <a:tailEnd/>
                    </a:ln>
                  </pic:spPr>
                </pic:pic>
              </a:graphicData>
            </a:graphic>
          </wp:inline>
        </w:drawing>
      </w:r>
    </w:p>
    <w:p w:rsidR="009D5029" w:rsidRDefault="009D5029" w:rsidP="009D502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br/>
        <w:t>Рисунок 4</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5.10 Балансировка валов с упругими полукарданами в соответствии с </w:t>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52430</w:t>
      </w:r>
      <w:r>
        <w:rPr>
          <w:color w:val="2D2D2D"/>
          <w:sz w:val="15"/>
          <w:szCs w:val="15"/>
        </w:rPr>
        <w:t>.</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5.11 Статическую прочность полукарданов оценивают по результатам испытаний при </w:t>
      </w:r>
      <w:proofErr w:type="spellStart"/>
      <w:r>
        <w:rPr>
          <w:color w:val="2D2D2D"/>
          <w:sz w:val="15"/>
          <w:szCs w:val="15"/>
        </w:rPr>
        <w:t>нагружении</w:t>
      </w:r>
      <w:proofErr w:type="spellEnd"/>
      <w:r>
        <w:rPr>
          <w:color w:val="2D2D2D"/>
          <w:sz w:val="15"/>
          <w:szCs w:val="15"/>
        </w:rPr>
        <w:t xml:space="preserve"> их крутящими моментами, приведенными в таблицах 1 и 2.</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5.12 Полукарданы должны быть испытаны на циклическую прочность, Такие испытания проводят при новом проектировании, при внесении изменений в конструкцию и технологический процесс изготовления.</w:t>
      </w:r>
      <w:r>
        <w:rPr>
          <w:color w:val="2D2D2D"/>
          <w:sz w:val="15"/>
          <w:szCs w:val="15"/>
        </w:rPr>
        <w:br/>
      </w:r>
      <w:r>
        <w:rPr>
          <w:color w:val="2D2D2D"/>
          <w:sz w:val="15"/>
          <w:szCs w:val="15"/>
        </w:rPr>
        <w:br/>
      </w:r>
    </w:p>
    <w:p w:rsidR="009D5029" w:rsidRDefault="009D5029" w:rsidP="009D502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Правила приемки</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 Изготовленные упругие полукарданы (далее - изделия) до их отгрузки, передачи или продажи потребителю подлежат приемке в целях удостоверения их годности для использования в соответствии с требованиями, установленными в настоящем стандарте и в КД, договорах, контрактах.</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6.2</w:t>
      </w:r>
      <w:proofErr w:type="gramStart"/>
      <w:r>
        <w:rPr>
          <w:color w:val="2D2D2D"/>
          <w:sz w:val="15"/>
          <w:szCs w:val="15"/>
        </w:rPr>
        <w:t xml:space="preserve"> Д</w:t>
      </w:r>
      <w:proofErr w:type="gramEnd"/>
      <w:r>
        <w:rPr>
          <w:color w:val="2D2D2D"/>
          <w:sz w:val="15"/>
          <w:szCs w:val="15"/>
        </w:rPr>
        <w:t>ля контроля качества и приемки изготовленные изделия подвергают:</w:t>
      </w:r>
      <w:r>
        <w:rPr>
          <w:color w:val="2D2D2D"/>
          <w:sz w:val="15"/>
          <w:szCs w:val="15"/>
        </w:rPr>
        <w:br/>
      </w:r>
      <w:r>
        <w:rPr>
          <w:color w:val="2D2D2D"/>
          <w:sz w:val="15"/>
          <w:szCs w:val="15"/>
        </w:rPr>
        <w:br/>
        <w:t>- приемке (контролю) службой технического контроля (далее - СТК);</w:t>
      </w:r>
      <w:r>
        <w:rPr>
          <w:color w:val="2D2D2D"/>
          <w:sz w:val="15"/>
          <w:szCs w:val="15"/>
        </w:rPr>
        <w:br/>
      </w:r>
      <w:r>
        <w:rPr>
          <w:color w:val="2D2D2D"/>
          <w:sz w:val="15"/>
          <w:szCs w:val="15"/>
        </w:rPr>
        <w:br/>
        <w:t>- периодическим испытаниям;</w:t>
      </w:r>
      <w:r>
        <w:rPr>
          <w:color w:val="2D2D2D"/>
          <w:sz w:val="15"/>
          <w:szCs w:val="15"/>
        </w:rPr>
        <w:br/>
      </w:r>
      <w:r>
        <w:rPr>
          <w:color w:val="2D2D2D"/>
          <w:sz w:val="15"/>
          <w:szCs w:val="15"/>
        </w:rPr>
        <w:br/>
        <w:t>- типовым испытаниям (при внесении предлагаемых изменений в конструкцию выпускаемых изделий и/или технологию их изготовления).</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 Приемка СТК и периодические испытания в совокупности должны обеспечивать достоверную проверку всех свойств выпускаемых изделий, подлежащих контролю на соответствие требованиям нормативной и технической документации.</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6.4 Применяемые при испытаниях и контроле средства измерений и контроля должны быть </w:t>
      </w:r>
      <w:proofErr w:type="spellStart"/>
      <w:r>
        <w:rPr>
          <w:color w:val="2D2D2D"/>
          <w:sz w:val="15"/>
          <w:szCs w:val="15"/>
        </w:rPr>
        <w:t>поверены</w:t>
      </w:r>
      <w:proofErr w:type="spellEnd"/>
      <w:r>
        <w:rPr>
          <w:color w:val="2D2D2D"/>
          <w:sz w:val="15"/>
          <w:szCs w:val="15"/>
        </w:rPr>
        <w:t>, а испытательное оборудование аттестовано в установленном порядке по </w:t>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8.568</w:t>
      </w:r>
      <w:r>
        <w:rPr>
          <w:color w:val="2D2D2D"/>
          <w:sz w:val="15"/>
          <w:szCs w:val="15"/>
        </w:rPr>
        <w:t>.</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6.5 Результаты испытаний и контроля единиц изделия считают положительными, а единицы изделия - выдержавшими испытания, если они испытаны в объеме и последовательности, которые установлены для данной категории испытаний (контроля), а результаты подтверждают соответствие испытуемых единиц изделия заданным требованиям.</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6.6 Результаты испытаний единиц изделия считают отрицательными, а единицы изделия - не выдержавшими испытания, если по результатам испытаний будет установлено несоответствие единицы изделия хотя бы одному требованию, установленному в нормативной и технической документации для проводимой категории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 Приемка изделий СТК</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6.7.1 Изготовленные изделия должны быть приняты СТК предприятия-изготовителя в соответствии с технологическим процессом и иметь ее приемочное клеймо.</w:t>
      </w:r>
      <w:r>
        <w:rPr>
          <w:color w:val="2D2D2D"/>
          <w:sz w:val="15"/>
          <w:szCs w:val="15"/>
        </w:rPr>
        <w:br/>
      </w:r>
      <w:r>
        <w:rPr>
          <w:color w:val="2D2D2D"/>
          <w:sz w:val="15"/>
          <w:szCs w:val="15"/>
        </w:rPr>
        <w:br/>
        <w:t>Объем (состав необходимых проверок) и последовательность проведения контроля, а также места и тип клеймения СТК должны быть установлены в технической документации предприятия-разработчика.</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6.7.2 Основанием для принятия решения о приемки единиц (партий) изделий СТК являются положительные результаты предшествующих периодических испытаний, проведенных в установленные сроки.</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6.7.3 Правила отбора образцов:</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предъявление изделий на приемку СТК осуществляют поштучно либо партиями, что отражают в предъявительском документе, оформляемом в порядке, принятом у изготовителя [партией считают изделия одного варианта конструкции (модели, модификации, вариантного исполнения, комплектации), изготовленные за одну смену];</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образцы изделий, предъявляемые на приемку СТК, должны быть укомплектованы в соответствии с требованиями нормативной и технической документации;</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 процессе контроля СТК не допускается подстраивать (регулировать) образцы изделий и заменять входящие в них сменные элементы, если это не предусмотрено специальными требованиями нормативной и технической документации.</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6.7.4 Приемку СТК проводят методом сплошного или выборочного контроля.</w:t>
      </w:r>
      <w:r>
        <w:rPr>
          <w:color w:val="2D2D2D"/>
          <w:sz w:val="15"/>
          <w:szCs w:val="15"/>
        </w:rPr>
        <w:br/>
      </w:r>
      <w:r>
        <w:rPr>
          <w:color w:val="2D2D2D"/>
          <w:sz w:val="15"/>
          <w:szCs w:val="15"/>
        </w:rPr>
        <w:br/>
        <w:t>При выборочном контроле рекомендуется применять процедуры выборочного контроля по </w:t>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ИСО 2859-1</w:t>
      </w:r>
      <w:r>
        <w:rPr>
          <w:color w:val="2D2D2D"/>
          <w:sz w:val="15"/>
          <w:szCs w:val="15"/>
        </w:rPr>
        <w:t>. При этом значения объема выборки и приемлемого уровня качества (AQL) должны быть назначены из установленных в </w:t>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ИСО 2859-1</w:t>
      </w:r>
      <w:r>
        <w:rPr>
          <w:color w:val="2D2D2D"/>
          <w:sz w:val="15"/>
          <w:szCs w:val="15"/>
        </w:rPr>
        <w:t> для одноступенчатого плана при нормальном контроле с приемочным числом</w:t>
      </w:r>
      <w:r>
        <w:rPr>
          <w:color w:val="2D2D2D"/>
          <w:sz w:val="15"/>
          <w:szCs w:val="15"/>
        </w:rPr>
        <w:pict>
          <v:shape id="_x0000_i1040" type="#_x0000_t75" alt="ГОСТ Р 55520-2013 Автомобили легковые. Упругие полукарданы (муфты) валов трансмиссий. Технические требования и методы испытаний" style="width:18.8pt;height:15.05pt"/>
        </w:pict>
      </w:r>
      <w:r>
        <w:rPr>
          <w:color w:val="2D2D2D"/>
          <w:sz w:val="15"/>
          <w:szCs w:val="15"/>
        </w:rPr>
        <w:t>, равным 0, и браковочным числом </w:t>
      </w:r>
      <w:r>
        <w:rPr>
          <w:color w:val="2D2D2D"/>
          <w:sz w:val="15"/>
          <w:szCs w:val="15"/>
        </w:rPr>
        <w:pict>
          <v:shape id="_x0000_i1041" type="#_x0000_t75" alt="ГОСТ Р 55520-2013 Автомобили легковые. Упругие полукарданы (муфты) валов трансмиссий. Технические требования и методы испытаний" style="width:17.2pt;height:14.5pt"/>
        </w:pict>
      </w:r>
      <w:r>
        <w:rPr>
          <w:color w:val="2D2D2D"/>
          <w:sz w:val="15"/>
          <w:szCs w:val="15"/>
        </w:rPr>
        <w:t>, равным 1.</w:t>
      </w:r>
      <w:r>
        <w:rPr>
          <w:color w:val="2D2D2D"/>
          <w:sz w:val="15"/>
          <w:szCs w:val="15"/>
        </w:rPr>
        <w:br/>
      </w:r>
      <w:r>
        <w:rPr>
          <w:color w:val="2D2D2D"/>
          <w:sz w:val="15"/>
          <w:szCs w:val="15"/>
        </w:rPr>
        <w:br/>
        <w:t>Принятый метод контроля (сплошной или выборочный), объем выборки и приемлемый уровень качества (AQL) должны быть установлены в технических условиях на изделие.</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6.7.5 Приемку изделий СТК приостанавливают в следующих случаях:</w:t>
      </w:r>
      <w:r>
        <w:rPr>
          <w:color w:val="2D2D2D"/>
          <w:sz w:val="15"/>
          <w:szCs w:val="15"/>
        </w:rPr>
        <w:br/>
      </w:r>
      <w:r>
        <w:rPr>
          <w:color w:val="2D2D2D"/>
          <w:sz w:val="15"/>
          <w:szCs w:val="15"/>
        </w:rPr>
        <w:br/>
        <w:t>- изделия не выдержали периодических испытаний;</w:t>
      </w:r>
      <w:r>
        <w:rPr>
          <w:color w:val="2D2D2D"/>
          <w:sz w:val="15"/>
          <w:szCs w:val="15"/>
        </w:rPr>
        <w:br/>
      </w:r>
      <w:r>
        <w:rPr>
          <w:color w:val="2D2D2D"/>
          <w:sz w:val="15"/>
          <w:szCs w:val="15"/>
        </w:rPr>
        <w:br/>
        <w:t>- обнаружены нарушения выполнения технологического процесса, в том числе обнаружены несоответствия установленным требованиям средств испытаний и контроля, приводящие к неисправимым дефектам изделий.</w:t>
      </w:r>
      <w:r>
        <w:rPr>
          <w:color w:val="2D2D2D"/>
          <w:sz w:val="15"/>
          <w:szCs w:val="15"/>
        </w:rPr>
        <w:br/>
      </w:r>
      <w:r>
        <w:rPr>
          <w:color w:val="2D2D2D"/>
          <w:sz w:val="15"/>
          <w:szCs w:val="15"/>
        </w:rPr>
        <w:br/>
        <w:t>Примечание - Приемку изделий могут приостановить также в других случаях по усмотрению предприятия-изготовителя, что рекомендуется отражать в документации предприятия-изготовителя в соответствии с действующей на предприятии системой менеджмента качества.</w:t>
      </w:r>
      <w:r>
        <w:rPr>
          <w:color w:val="2D2D2D"/>
          <w:sz w:val="15"/>
          <w:szCs w:val="15"/>
        </w:rPr>
        <w:br/>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6.7.6 Решение о возобновлении приемки изделий СТК принимает руководство предприятия-изготовителя после устранения причин приостановки приемки и оформления соответствующего документа.</w:t>
      </w:r>
      <w:r>
        <w:rPr>
          <w:color w:val="2D2D2D"/>
          <w:sz w:val="15"/>
          <w:szCs w:val="15"/>
        </w:rPr>
        <w:br/>
      </w:r>
      <w:r>
        <w:rPr>
          <w:color w:val="2D2D2D"/>
          <w:sz w:val="15"/>
          <w:szCs w:val="15"/>
        </w:rPr>
        <w:br/>
        <w:t>Если приемка изделий была приостановлена вследствие отрицательных результатов периодических испытаний, то решение о возобновлении приемки принимают после выявления причин возникновения дефектов, их устранения и получения положительных результатов повторно проводимых периодических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6.7.7 Изделия, принятые СТК, подлежат отгрузке или передаче на ответственное хранение. Изготовитель должен обеспечить сохранение качества изделий после приемки СТК вплоть до доставки к месту назначения, если это определено условиями договора (контракта).</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 Правила проведения периодических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6.8.1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в целях </w:t>
      </w:r>
      <w:proofErr w:type="gramStart"/>
      <w:r>
        <w:rPr>
          <w:color w:val="2D2D2D"/>
          <w:sz w:val="15"/>
          <w:szCs w:val="15"/>
        </w:rPr>
        <w:t>подтверждения возможности продолжения изготовления изделий</w:t>
      </w:r>
      <w:proofErr w:type="gramEnd"/>
      <w:r>
        <w:rPr>
          <w:color w:val="2D2D2D"/>
          <w:sz w:val="15"/>
          <w:szCs w:val="15"/>
        </w:rPr>
        <w:t xml:space="preserve"> по действующей конструкторской и технологической документации и продолжения ее приемки СТК.</w:t>
      </w:r>
      <w:r>
        <w:rPr>
          <w:color w:val="2D2D2D"/>
          <w:sz w:val="15"/>
          <w:szCs w:val="15"/>
        </w:rPr>
        <w:br/>
      </w:r>
      <w:r>
        <w:rPr>
          <w:color w:val="2D2D2D"/>
          <w:sz w:val="15"/>
          <w:szCs w:val="15"/>
        </w:rPr>
        <w:br/>
      </w:r>
      <w:r>
        <w:rPr>
          <w:color w:val="2D2D2D"/>
          <w:sz w:val="15"/>
          <w:szCs w:val="15"/>
        </w:rPr>
        <w:lastRenderedPageBreak/>
        <w:t>Периодическим испытаниям подвергают не менее трех изделий из выпуска (партии). Последовательность проведения испытаний должна быть установлена в технической документации предприятия-разработчика.</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6.8.2 Периодические испытания проводит изготовитель с привлечением, при необходимости, других заинтересованных сторон, в том числе представителей потребителя.</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6.8.3 Периодические испытания проводят не реже одного раза в квартал.</w:t>
      </w:r>
      <w:r>
        <w:rPr>
          <w:color w:val="2D2D2D"/>
          <w:sz w:val="15"/>
          <w:szCs w:val="15"/>
        </w:rPr>
        <w:br/>
      </w:r>
      <w:r>
        <w:rPr>
          <w:color w:val="2D2D2D"/>
          <w:sz w:val="15"/>
          <w:szCs w:val="15"/>
        </w:rPr>
        <w:br/>
        <w:t>Календарные сроки проведения периодических испытаний устанавливают в графиках, которые составляет предприятие-изготовитель.</w:t>
      </w:r>
      <w:r>
        <w:rPr>
          <w:color w:val="2D2D2D"/>
          <w:sz w:val="15"/>
          <w:szCs w:val="15"/>
        </w:rPr>
        <w:br/>
      </w:r>
      <w:r>
        <w:rPr>
          <w:color w:val="2D2D2D"/>
          <w:sz w:val="15"/>
          <w:szCs w:val="15"/>
        </w:rPr>
        <w:br/>
        <w:t>В графике указывают: место и сроки проведения испытаний, сроки оформления документации по результатам испытаний.</w:t>
      </w:r>
      <w:r>
        <w:rPr>
          <w:color w:val="2D2D2D"/>
          <w:sz w:val="15"/>
          <w:szCs w:val="15"/>
        </w:rPr>
        <w:br/>
      </w:r>
      <w:r>
        <w:rPr>
          <w:color w:val="2D2D2D"/>
          <w:sz w:val="15"/>
          <w:szCs w:val="15"/>
        </w:rPr>
        <w:br/>
        <w:t>Графики оформляют в соответствии с порядком, принятым на предприятии-изготовителе.</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6.8.4 Правила отбора образцов:</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образцы изделий для проведения очередных периодических испытаний отбирают, как правило, из числа единиц изделий, изготовленных за одну смену производственного цикла, предшествующую очередным испытаниям, и прошедших приемку СТК;</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образцы изделий, предъявляемые на периодические испытания, должны быть укомплектованы в соответствии с требованиями нормативной и технической документации;</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в процессе периодических испытаний не допускается подстраивать (регулировать) образцы изделий и заменять входящие в них сменные элементы, если это не предусмотрено специальными требованиями нормативной и технической документации;</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отбор изделий оформляют документально в порядке, установленном предприятием-изготовителем.</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6.8.5 Периодические испытания проводят методом выборочного контроля. Систему, схему и план приемочного контроля, включая объем выборки, устанавливает предприятие-изготовитель в технических условиях на изделие.</w:t>
      </w:r>
      <w:r>
        <w:rPr>
          <w:color w:val="2D2D2D"/>
          <w:sz w:val="15"/>
          <w:szCs w:val="15"/>
        </w:rPr>
        <w:br/>
      </w:r>
      <w:r>
        <w:rPr>
          <w:color w:val="2D2D2D"/>
          <w:sz w:val="15"/>
          <w:szCs w:val="15"/>
        </w:rPr>
        <w:br/>
        <w:t>Рекомендуемые системы, схемы и планы статистического приемочного выборочного контроля по </w:t>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ИСО/ТО 8550-1</w:t>
      </w:r>
      <w:r>
        <w:rPr>
          <w:color w:val="2D2D2D"/>
          <w:sz w:val="15"/>
          <w:szCs w:val="15"/>
        </w:rPr>
        <w:t>. Общие требования к организации и нормативно-методическому обеспечению статистического приемочного контроля по </w:t>
      </w:r>
      <w:r w:rsidRPr="009D5029">
        <w:rPr>
          <w:color w:val="2D2D2D"/>
          <w:sz w:val="15"/>
          <w:szCs w:val="15"/>
        </w:rPr>
        <w:t xml:space="preserve">ГОСТ </w:t>
      </w:r>
      <w:proofErr w:type="gramStart"/>
      <w:r w:rsidRPr="009D5029">
        <w:rPr>
          <w:color w:val="2D2D2D"/>
          <w:sz w:val="15"/>
          <w:szCs w:val="15"/>
        </w:rPr>
        <w:t>Р</w:t>
      </w:r>
      <w:proofErr w:type="gramEnd"/>
      <w:r w:rsidRPr="009D5029">
        <w:rPr>
          <w:color w:val="2D2D2D"/>
          <w:sz w:val="15"/>
          <w:szCs w:val="15"/>
        </w:rPr>
        <w:t xml:space="preserve"> 50779.30</w:t>
      </w:r>
      <w:r>
        <w:rPr>
          <w:color w:val="2D2D2D"/>
          <w:sz w:val="15"/>
          <w:szCs w:val="15"/>
        </w:rPr>
        <w:t>.</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6.8.6</w:t>
      </w:r>
      <w:proofErr w:type="gramStart"/>
      <w:r>
        <w:rPr>
          <w:color w:val="2D2D2D"/>
          <w:sz w:val="15"/>
          <w:szCs w:val="15"/>
        </w:rPr>
        <w:t xml:space="preserve"> П</w:t>
      </w:r>
      <w:proofErr w:type="gramEnd"/>
      <w:r>
        <w:rPr>
          <w:color w:val="2D2D2D"/>
          <w:sz w:val="15"/>
          <w:szCs w:val="15"/>
        </w:rPr>
        <w:t>ри получении положительных результатов периодических испытаний качество изделий контролируемого периода считается подтвержденным по показателям, проверяемым в составе периодических испытаний. Также считается подтвержденной возможность дальнейшего изготовления и приемки изделий по той же документации, по которой изготовлены изделия, подвергнутые данным периодическим испытаниям, до получения результатов очередных (последующих) периодических испытаний, проведенных с соблюдением установленных норм периодичности.</w:t>
      </w:r>
      <w:r>
        <w:rPr>
          <w:color w:val="2D2D2D"/>
          <w:sz w:val="15"/>
          <w:szCs w:val="15"/>
        </w:rPr>
        <w:br/>
      </w:r>
      <w:r>
        <w:rPr>
          <w:color w:val="2D2D2D"/>
          <w:sz w:val="15"/>
          <w:szCs w:val="15"/>
        </w:rPr>
        <w:br/>
        <w:t xml:space="preserve">Примечание - При условии применения единого технологического процесса для изготовления вариантов конструкций (комплектаций и вариантных исполнений) базовой модели/модификации базовой модели изделия допускается положительные результаты периодических </w:t>
      </w:r>
      <w:proofErr w:type="gramStart"/>
      <w:r>
        <w:rPr>
          <w:color w:val="2D2D2D"/>
          <w:sz w:val="15"/>
          <w:szCs w:val="15"/>
        </w:rPr>
        <w:t>испытаний образцов базовой модели/модификации базовой модели</w:t>
      </w:r>
      <w:proofErr w:type="gramEnd"/>
      <w:r>
        <w:rPr>
          <w:color w:val="2D2D2D"/>
          <w:sz w:val="15"/>
          <w:szCs w:val="15"/>
        </w:rPr>
        <w:t xml:space="preserve"> распространять на совокупность вариантов конструкций (комплектации и вариантные исполнения).</w:t>
      </w:r>
      <w:r>
        <w:rPr>
          <w:color w:val="2D2D2D"/>
          <w:sz w:val="15"/>
          <w:szCs w:val="15"/>
        </w:rPr>
        <w:br/>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6.8.7</w:t>
      </w:r>
      <w:proofErr w:type="gramStart"/>
      <w:r>
        <w:rPr>
          <w:color w:val="2D2D2D"/>
          <w:sz w:val="15"/>
          <w:szCs w:val="15"/>
        </w:rPr>
        <w:t xml:space="preserve"> Е</w:t>
      </w:r>
      <w:proofErr w:type="gramEnd"/>
      <w:r>
        <w:rPr>
          <w:color w:val="2D2D2D"/>
          <w:sz w:val="15"/>
          <w:szCs w:val="15"/>
        </w:rPr>
        <w:t>сли образцы изделий не выдержали периодических испытаний, то приемку изделий СТК и их отгрузку потребителю приостанавливают до выявления причин возникновения дефектов, их устранения и получения положительных результатов повторных периодических испытаний.</w:t>
      </w:r>
      <w:r>
        <w:rPr>
          <w:color w:val="2D2D2D"/>
          <w:sz w:val="15"/>
          <w:szCs w:val="15"/>
        </w:rPr>
        <w:br/>
      </w:r>
      <w:r>
        <w:rPr>
          <w:color w:val="2D2D2D"/>
          <w:sz w:val="15"/>
          <w:szCs w:val="15"/>
        </w:rPr>
        <w:br/>
        <w:t>Предприятие-изготовитель должен проанализировать результаты периодических испытаний для выявления причин появления и характера дефектов, составить перечень дефектов и мероприятий по устранению дефектов и/или причин их появления, который оформляют в порядке, принятом на предприятии-изготовителе.</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6.8.8</w:t>
      </w:r>
      <w:proofErr w:type="gramStart"/>
      <w:r>
        <w:rPr>
          <w:color w:val="2D2D2D"/>
          <w:sz w:val="15"/>
          <w:szCs w:val="15"/>
        </w:rPr>
        <w:t xml:space="preserve"> Е</w:t>
      </w:r>
      <w:proofErr w:type="gramEnd"/>
      <w:r>
        <w:rPr>
          <w:color w:val="2D2D2D"/>
          <w:sz w:val="15"/>
          <w:szCs w:val="15"/>
        </w:rPr>
        <w:t>сли данные проведенного анализа показывают, что обнаруженные дефекты существенно снижают технические характеристики изделий, а также могут привести к причинению вреда для жизни, здоровья и имущества граждан и окружающей среды, то все принятые, но неотгруженные изделия, в которых могут быть подобные дефекты, возвращают на доработку (замену), а по всем принятым и отгруженным изделиям, в которых могут быть подобные дефекты, принимают решение, не противоречащее интересам потребителей.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6.8.9 Повторные периодические испытания проводят в полном объеме периодических испытаний на доработанных или вновь изготовленных образцах изделий после устранения дефектов на удвоенной выборке.</w:t>
      </w:r>
      <w:r>
        <w:rPr>
          <w:color w:val="2D2D2D"/>
          <w:sz w:val="15"/>
          <w:szCs w:val="15"/>
        </w:rPr>
        <w:br/>
      </w:r>
      <w:r>
        <w:rPr>
          <w:color w:val="2D2D2D"/>
          <w:sz w:val="15"/>
          <w:szCs w:val="15"/>
        </w:rPr>
        <w:br/>
        <w:t>К моменту проведения повторных периодических испытаний должны быть представлены материалы, подтверждающие устранение дефектов, выявленных при периодических испытаниях, и принятие мер по их предупреждению.</w:t>
      </w:r>
      <w:r>
        <w:rPr>
          <w:color w:val="2D2D2D"/>
          <w:sz w:val="15"/>
          <w:szCs w:val="15"/>
        </w:rPr>
        <w:br/>
      </w:r>
      <w:r>
        <w:rPr>
          <w:color w:val="2D2D2D"/>
          <w:sz w:val="15"/>
          <w:szCs w:val="15"/>
        </w:rPr>
        <w:br/>
        <w:t>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 включая только те виды испытаний, при проведении которых обнаружено несоответствие изделий установленным требованиям, а также виды, по которым испытания не были проведены ранее.</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6.8.10</w:t>
      </w:r>
      <w:proofErr w:type="gramStart"/>
      <w:r>
        <w:rPr>
          <w:color w:val="2D2D2D"/>
          <w:sz w:val="15"/>
          <w:szCs w:val="15"/>
        </w:rPr>
        <w:t xml:space="preserve"> П</w:t>
      </w:r>
      <w:proofErr w:type="gramEnd"/>
      <w:r>
        <w:rPr>
          <w:color w:val="2D2D2D"/>
          <w:sz w:val="15"/>
          <w:szCs w:val="15"/>
        </w:rPr>
        <w:t>ри положительных результатах повторных периодических испытаний приемку изделий СТК и их отгрузку потребителю возобновляют.</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6.8.11</w:t>
      </w:r>
      <w:proofErr w:type="gramStart"/>
      <w:r>
        <w:rPr>
          <w:color w:val="2D2D2D"/>
          <w:sz w:val="15"/>
          <w:szCs w:val="15"/>
        </w:rPr>
        <w:t xml:space="preserve"> П</w:t>
      </w:r>
      <w:proofErr w:type="gramEnd"/>
      <w:r>
        <w:rPr>
          <w:color w:val="2D2D2D"/>
          <w:sz w:val="15"/>
          <w:szCs w:val="15"/>
        </w:rPr>
        <w:t>ри получении отрицательных результатов повторных периодических испытаний предприятие-изготовитель принимает решение о прекращении приемки изделий, изготовленных по той же документации, по которой изготовлялись единицы изделий, не подтвердившие качество изделий за установленный период, и о принимаемых мерах по отгруженным (реализованным) изделиям.</w:t>
      </w:r>
      <w:r>
        <w:rPr>
          <w:color w:val="2D2D2D"/>
          <w:sz w:val="15"/>
          <w:szCs w:val="15"/>
        </w:rPr>
        <w:br/>
      </w:r>
      <w:r>
        <w:rPr>
          <w:color w:val="2D2D2D"/>
          <w:sz w:val="15"/>
          <w:szCs w:val="15"/>
        </w:rPr>
        <w:br/>
        <w:t>В случае невозможности устранения изготовителем причин выпуска изделий с дефектами, которые могут принести вред здоровью и имуществу граждан и окружающей среде, такие конструкции изделий снимают с производства.</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6.8.12 Решение об использовании образцов изделий, подвергнутых периодическим испытаниям, принимают руководство предприятия-изготовителя и потребитель на взаимоприемлемых условиях, руководствуясь условиями договоров на поставку изделий и рекомендациями соответствующих правовых актов.</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 Правила проведения типовых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6.9.1 Типовые испытания изделий проводят в целях оценки эффективности и целесообразности предлагаемых изменений в конструкции или технологии изготовления, которые могут повлиять на технические характеристики изделий, связанные с безопасностью для жизни, здоровья или имущества граждан или с соблюдением условий охраны окружающей среды либо могут повлиять на эксплуатацию изделий, в том числе на важнейшие потребительские свойства изделий.</w:t>
      </w:r>
      <w:r>
        <w:rPr>
          <w:color w:val="2D2D2D"/>
          <w:sz w:val="15"/>
          <w:szCs w:val="15"/>
        </w:rPr>
        <w:br/>
      </w:r>
      <w:proofErr w:type="gramEnd"/>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(далее - разработчик изделия) с учетом действия и защиты авторских прав.</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6.9.3 Типовые испытания проводит предприятие-изготовитель или по договору вместе с ним испытательная (сторонняя) организация с участием, при необходимости, представителей разработчика изделия, потребителя, природоохранных органов и других заинтересованных сторон.</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6.9.4 Типовые испытания проводят по разработанным разработчиком изделия программе и методикам, которые в основном должны содержать:</w:t>
      </w:r>
      <w:r>
        <w:rPr>
          <w:color w:val="2D2D2D"/>
          <w:sz w:val="15"/>
          <w:szCs w:val="15"/>
        </w:rPr>
        <w:br/>
      </w:r>
      <w:r>
        <w:rPr>
          <w:color w:val="2D2D2D"/>
          <w:sz w:val="15"/>
          <w:szCs w:val="15"/>
        </w:rPr>
        <w:br/>
        <w:t>- необходимые проверки из состава периодических испытаний;</w:t>
      </w:r>
      <w:r>
        <w:rPr>
          <w:color w:val="2D2D2D"/>
          <w:sz w:val="15"/>
          <w:szCs w:val="15"/>
        </w:rPr>
        <w:br/>
      </w:r>
      <w:r>
        <w:rPr>
          <w:color w:val="2D2D2D"/>
          <w:sz w:val="15"/>
          <w:szCs w:val="15"/>
        </w:rPr>
        <w:br/>
        <w:t>- требования к числу образцов, необходимых для проведения типовых испытаний;</w:t>
      </w:r>
      <w:r>
        <w:rPr>
          <w:color w:val="2D2D2D"/>
          <w:sz w:val="15"/>
          <w:szCs w:val="15"/>
        </w:rPr>
        <w:br/>
      </w:r>
      <w:r>
        <w:rPr>
          <w:color w:val="2D2D2D"/>
          <w:sz w:val="15"/>
          <w:szCs w:val="15"/>
        </w:rPr>
        <w:br/>
        <w:t>- указание об использовании образцов, подвергнутых типовым испытаниям.</w:t>
      </w:r>
      <w:proofErr w:type="gramEnd"/>
      <w:r>
        <w:rPr>
          <w:color w:val="2D2D2D"/>
          <w:sz w:val="15"/>
          <w:szCs w:val="15"/>
        </w:rPr>
        <w:br/>
      </w:r>
      <w:r>
        <w:rPr>
          <w:color w:val="2D2D2D"/>
          <w:sz w:val="15"/>
          <w:szCs w:val="15"/>
        </w:rPr>
        <w:br/>
        <w:t>В программу типовых испытаний, при необходимости, могут быть включены также специальные испытания, например, сравнительные испытания образцов изделий, изготовленных без учета и с учетом предлагаемых изменений, а также из состава проведенных ранее испытаний опытных образцов изделий или при постановке изделий на производство.</w:t>
      </w:r>
      <w:r>
        <w:rPr>
          <w:color w:val="2D2D2D"/>
          <w:sz w:val="15"/>
          <w:szCs w:val="15"/>
        </w:rPr>
        <w:br/>
      </w:r>
      <w:r>
        <w:rPr>
          <w:color w:val="2D2D2D"/>
          <w:sz w:val="15"/>
          <w:szCs w:val="15"/>
        </w:rPr>
        <w:br/>
        <w:t xml:space="preserve">Объем испытаний и контроля, включаемых в программу, должен быть достаточным для оценки влияния вносимых изменений на характеристики изделий, в том числе на ее безопасность, на взаимозаменяемость и совместимость, на ремонтопригодность, на производственную и эксплуатационную технологичность, а также на </w:t>
      </w:r>
      <w:proofErr w:type="spellStart"/>
      <w:r>
        <w:rPr>
          <w:color w:val="2D2D2D"/>
          <w:sz w:val="15"/>
          <w:szCs w:val="15"/>
        </w:rPr>
        <w:t>утилизируемость</w:t>
      </w:r>
      <w:proofErr w:type="spellEnd"/>
      <w:r>
        <w:rPr>
          <w:color w:val="2D2D2D"/>
          <w:sz w:val="15"/>
          <w:szCs w:val="15"/>
        </w:rPr>
        <w:t xml:space="preserve"> изделий.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6.9.5 Программу и методики (при отсутствии стандартизованных) типовых испытаний разрабатывает разработчик изделий, который в установленном порядке утверждает конструкторскую и технологическую документацию на изделия.</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6.9.6 Типовые испытания проводят на образцах изделий, изготовленных с внесением в конструкцию или технологию изготовления предлагаемых изменений.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6.9.7 Результаты типовых испытаний считают положительными, если полученные фактические данные по всем видам проверок, включенных в программу типовых испытаний, свидетельствуют о достижении требуемых значений показателей изделий (технологического процесса), оговоренных в программе и методике, и достаточны для оценки эффективности (целесообразности) внесения изменений.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6.9.8</w:t>
      </w:r>
      <w:proofErr w:type="gramStart"/>
      <w:r>
        <w:rPr>
          <w:color w:val="2D2D2D"/>
          <w:sz w:val="15"/>
          <w:szCs w:val="15"/>
        </w:rPr>
        <w:t xml:space="preserve"> Е</w:t>
      </w:r>
      <w:proofErr w:type="gramEnd"/>
      <w:r>
        <w:rPr>
          <w:color w:val="2D2D2D"/>
          <w:sz w:val="15"/>
          <w:szCs w:val="15"/>
        </w:rPr>
        <w:t>сли эффективность и целесообразность предлагаемых изменений конструкции (технологии изготовления) подтверждены положительными результатами типовых испытаний, то эти изменения вносят в документацию на изделия в соответствии с установленным порядком.</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6.9.9</w:t>
      </w:r>
      <w:proofErr w:type="gramStart"/>
      <w:r>
        <w:rPr>
          <w:color w:val="2D2D2D"/>
          <w:sz w:val="15"/>
          <w:szCs w:val="15"/>
        </w:rPr>
        <w:t xml:space="preserve"> Е</w:t>
      </w:r>
      <w:proofErr w:type="gramEnd"/>
      <w:r>
        <w:rPr>
          <w:color w:val="2D2D2D"/>
          <w:sz w:val="15"/>
          <w:szCs w:val="15"/>
        </w:rPr>
        <w:t>сли эффективность и целесообразность предлагаемых изменений не подтверждены положительными результатами типовых испытаний,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 изготовленных для проведения типовых испытаний в соответствии с требованиями программы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 Отчетность о результатах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6.10.1 Результаты каждого испытания, проведенного испытательной лабораторией (далее - лаборатория), должны быть оформлены точно, четко, недвусмысленно и объективно.</w:t>
      </w:r>
      <w:r>
        <w:rPr>
          <w:color w:val="2D2D2D"/>
          <w:sz w:val="15"/>
          <w:szCs w:val="15"/>
        </w:rPr>
        <w:br/>
      </w:r>
      <w:r>
        <w:rPr>
          <w:color w:val="2D2D2D"/>
          <w:sz w:val="15"/>
          <w:szCs w:val="15"/>
        </w:rPr>
        <w:br/>
        <w:t>Примечание - В настоящем стандарте под испытательной лабораторией подразумевают предприятия (организации), центры, специальные лаборатории, подразделения предприятий (организаций), являющиеся независимыми организациями и осуществляющие испытания, которые, в том числе, составляют часть контроля при производстве и сертификации продукции.</w:t>
      </w:r>
      <w:r>
        <w:rPr>
          <w:color w:val="2D2D2D"/>
          <w:sz w:val="15"/>
          <w:szCs w:val="15"/>
        </w:rPr>
        <w:br/>
      </w:r>
      <w:r>
        <w:rPr>
          <w:color w:val="2D2D2D"/>
          <w:sz w:val="15"/>
          <w:szCs w:val="15"/>
        </w:rPr>
        <w:lastRenderedPageBreak/>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6.10.2 Результаты испытаний оформляют протоколом испытаний, в котором указывают всю информацию, необходимую для толкования результатов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6.10.3</w:t>
      </w:r>
      <w:proofErr w:type="gramStart"/>
      <w:r>
        <w:rPr>
          <w:color w:val="2D2D2D"/>
          <w:sz w:val="15"/>
          <w:szCs w:val="15"/>
        </w:rPr>
        <w:t xml:space="preserve"> К</w:t>
      </w:r>
      <w:proofErr w:type="gramEnd"/>
      <w:r>
        <w:rPr>
          <w:color w:val="2D2D2D"/>
          <w:sz w:val="15"/>
          <w:szCs w:val="15"/>
        </w:rPr>
        <w:t>аждый протокол испытаний должен содержать, по крайней мере, следующую информацию, если лаборатория не имеет обоснованных причин не указывать ту или иную информацию:</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наименование документа "Протокол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б) вид испытаний: </w:t>
      </w:r>
      <w:proofErr w:type="gramStart"/>
      <w:r>
        <w:rPr>
          <w:color w:val="2D2D2D"/>
          <w:sz w:val="15"/>
          <w:szCs w:val="15"/>
        </w:rPr>
        <w:t>периодические</w:t>
      </w:r>
      <w:proofErr w:type="gramEnd"/>
      <w:r>
        <w:rPr>
          <w:color w:val="2D2D2D"/>
          <w:sz w:val="15"/>
          <w:szCs w:val="15"/>
        </w:rPr>
        <w:t>, типовые и др.;</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уникальную идентификацию протокола испытаний, например, серийный номер, а также идентификацию на каждой странице, чтобы обеспечить признание страницы как части протокола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г) нумерацию страниц с указанием общего числа страниц;</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д</w:t>
      </w:r>
      <w:proofErr w:type="spellEnd"/>
      <w:r>
        <w:rPr>
          <w:color w:val="2D2D2D"/>
          <w:sz w:val="15"/>
          <w:szCs w:val="15"/>
        </w:rPr>
        <w:t>) наименование и адрес лаборатории, а также место проведения испытаний, если оно отличается от адреса лаборатории;</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е) наименование и адрес изготовителя испытываемого изделия;</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ж) идентификацию используемого метода;</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и) описание испытываемого изделия: модель, тип, марка и т.п.;</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к) дату получения изделия, подлежащего испытаниям, если это существенно для достоверности и применения результатов, а также дату проведения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л) ссылку на метод отбора образцов, используемый лабораторией, если он имеет отношение к достоверности и применению результатов;</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м) результаты испытаний с указанием, при необходимости, единиц измерений;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н</w:t>
      </w:r>
      <w:proofErr w:type="spellEnd"/>
      <w:r>
        <w:rPr>
          <w:color w:val="2D2D2D"/>
          <w:sz w:val="15"/>
          <w:szCs w:val="15"/>
        </w:rPr>
        <w:t>) имя, должность и подпись лица, утвердившего протокол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proofErr w:type="spellStart"/>
      <w:r>
        <w:rPr>
          <w:color w:val="2D2D2D"/>
          <w:sz w:val="15"/>
          <w:szCs w:val="15"/>
        </w:rPr>
        <w:t>п</w:t>
      </w:r>
      <w:proofErr w:type="spellEnd"/>
      <w:r>
        <w:rPr>
          <w:color w:val="2D2D2D"/>
          <w:sz w:val="15"/>
          <w:szCs w:val="15"/>
        </w:rPr>
        <w:t>) при необходимости указание на то, что результаты относятся только к изделиям, прошедшим испытания.</w:t>
      </w:r>
      <w:r>
        <w:rPr>
          <w:color w:val="2D2D2D"/>
          <w:sz w:val="15"/>
          <w:szCs w:val="15"/>
        </w:rPr>
        <w:br/>
      </w:r>
      <w:r>
        <w:rPr>
          <w:color w:val="2D2D2D"/>
          <w:sz w:val="15"/>
          <w:szCs w:val="15"/>
        </w:rPr>
        <w:br/>
        <w:t>Примечание - Лабораториям рекомендуется делать запись в протоколе испытаний или прилагать заявление о том, что протокол испытаний не может быть полностью или частично воспроизведен без письменного разрешения лаборатории.</w:t>
      </w:r>
      <w:r>
        <w:rPr>
          <w:color w:val="2D2D2D"/>
          <w:sz w:val="15"/>
          <w:szCs w:val="15"/>
        </w:rPr>
        <w:br/>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6.10.4</w:t>
      </w:r>
      <w:proofErr w:type="gramStart"/>
      <w:r>
        <w:rPr>
          <w:color w:val="2D2D2D"/>
          <w:sz w:val="15"/>
          <w:szCs w:val="15"/>
        </w:rPr>
        <w:t xml:space="preserve"> В</w:t>
      </w:r>
      <w:proofErr w:type="gramEnd"/>
      <w:r>
        <w:rPr>
          <w:color w:val="2D2D2D"/>
          <w:sz w:val="15"/>
          <w:szCs w:val="15"/>
        </w:rPr>
        <w:t xml:space="preserve"> дополнение к информации, перечисленной в 6.10.3, протоколы испытаний должны, если это необходимо для толкования результатов испытаний, включать следующее:</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 отклонения, дополнения или исключения, относящиеся к методу испытаний, а также информацию о специальных условиях испытаний, таких как условия окружающей среды;</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б) указание на соответствие/несоответствие требованиям настоящего стандарта и/или техническим условиям;</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в) мнения и толкования, которые могут, в частности, касаться следующего:</w:t>
      </w:r>
      <w:r>
        <w:rPr>
          <w:color w:val="2D2D2D"/>
          <w:sz w:val="15"/>
          <w:szCs w:val="15"/>
        </w:rPr>
        <w:br/>
      </w:r>
      <w:r>
        <w:rPr>
          <w:color w:val="2D2D2D"/>
          <w:sz w:val="15"/>
          <w:szCs w:val="15"/>
        </w:rPr>
        <w:br/>
        <w:t>- соответствия/несоответствия результатов требованиям настоящего стандарта;</w:t>
      </w:r>
      <w:r>
        <w:rPr>
          <w:color w:val="2D2D2D"/>
          <w:sz w:val="15"/>
          <w:szCs w:val="15"/>
        </w:rPr>
        <w:br/>
      </w:r>
      <w:r>
        <w:rPr>
          <w:color w:val="2D2D2D"/>
          <w:sz w:val="15"/>
          <w:szCs w:val="15"/>
        </w:rPr>
        <w:br/>
        <w:t>- рекомендаций по использованию результатов;</w:t>
      </w:r>
      <w:r>
        <w:rPr>
          <w:color w:val="2D2D2D"/>
          <w:sz w:val="15"/>
          <w:szCs w:val="15"/>
        </w:rPr>
        <w:br/>
      </w:r>
      <w:r>
        <w:rPr>
          <w:color w:val="2D2D2D"/>
          <w:sz w:val="15"/>
          <w:szCs w:val="15"/>
        </w:rPr>
        <w:br/>
        <w:t>- улучшения образцов.</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6.10.5</w:t>
      </w:r>
      <w:proofErr w:type="gramStart"/>
      <w:r>
        <w:rPr>
          <w:color w:val="2D2D2D"/>
          <w:sz w:val="15"/>
          <w:szCs w:val="15"/>
        </w:rPr>
        <w:t xml:space="preserve"> В</w:t>
      </w:r>
      <w:proofErr w:type="gramEnd"/>
      <w:r>
        <w:rPr>
          <w:color w:val="2D2D2D"/>
          <w:sz w:val="15"/>
          <w:szCs w:val="15"/>
        </w:rPr>
        <w:t xml:space="preserve"> дополнение к информации, приведенным в 6.10.3 и 6.10.4, протоколы испытаний, содержащие результаты отбора образцов, должны включать, если это необходимо для толкования результатов испытаний, следующее:</w:t>
      </w:r>
      <w:r>
        <w:rPr>
          <w:color w:val="2D2D2D"/>
          <w:sz w:val="15"/>
          <w:szCs w:val="15"/>
        </w:rPr>
        <w:br/>
      </w:r>
      <w:r>
        <w:rPr>
          <w:color w:val="2D2D2D"/>
          <w:sz w:val="15"/>
          <w:szCs w:val="15"/>
        </w:rPr>
        <w:br/>
        <w:t>- дату отбора образцов;</w:t>
      </w:r>
      <w:r>
        <w:rPr>
          <w:color w:val="2D2D2D"/>
          <w:sz w:val="15"/>
          <w:szCs w:val="15"/>
        </w:rPr>
        <w:br/>
      </w:r>
      <w:r>
        <w:rPr>
          <w:color w:val="2D2D2D"/>
          <w:sz w:val="15"/>
          <w:szCs w:val="15"/>
        </w:rPr>
        <w:br/>
        <w:t>- однозначную идентификацию изделий, образцы которых отбирались, включая, при необходимости, наименование производителя, обозначение модели или типа и серийные номера;</w:t>
      </w:r>
      <w:r>
        <w:rPr>
          <w:color w:val="2D2D2D"/>
          <w:sz w:val="15"/>
          <w:szCs w:val="15"/>
        </w:rPr>
        <w:br/>
      </w:r>
      <w:r>
        <w:rPr>
          <w:color w:val="2D2D2D"/>
          <w:sz w:val="15"/>
          <w:szCs w:val="15"/>
        </w:rPr>
        <w:br/>
        <w:t>- место, где проводился отбор образцов, включая любые графики, эскизы или фотографии;</w:t>
      </w:r>
      <w:r>
        <w:rPr>
          <w:color w:val="2D2D2D"/>
          <w:sz w:val="15"/>
          <w:szCs w:val="15"/>
        </w:rPr>
        <w:br/>
      </w:r>
      <w:r>
        <w:rPr>
          <w:color w:val="2D2D2D"/>
          <w:sz w:val="15"/>
          <w:szCs w:val="15"/>
        </w:rPr>
        <w:br/>
        <w:t xml:space="preserve">- </w:t>
      </w:r>
      <w:proofErr w:type="gramStart"/>
      <w:r>
        <w:rPr>
          <w:color w:val="2D2D2D"/>
          <w:sz w:val="15"/>
          <w:szCs w:val="15"/>
        </w:rPr>
        <w:t>ссылку на план и процедуры отбора образцов;</w:t>
      </w:r>
      <w:r>
        <w:rPr>
          <w:color w:val="2D2D2D"/>
          <w:sz w:val="15"/>
          <w:szCs w:val="15"/>
        </w:rPr>
        <w:br/>
      </w:r>
      <w:r>
        <w:rPr>
          <w:color w:val="2D2D2D"/>
          <w:sz w:val="15"/>
          <w:szCs w:val="15"/>
        </w:rPr>
        <w:lastRenderedPageBreak/>
        <w:br/>
        <w:t>- подробное описание условий окружающей среды во время проведения отбора образцов, которые могут повлиять на истолкование результатов испытаний;</w:t>
      </w:r>
      <w:r>
        <w:rPr>
          <w:color w:val="2D2D2D"/>
          <w:sz w:val="15"/>
          <w:szCs w:val="15"/>
        </w:rPr>
        <w:br/>
      </w:r>
      <w:r>
        <w:rPr>
          <w:color w:val="2D2D2D"/>
          <w:sz w:val="15"/>
          <w:szCs w:val="15"/>
        </w:rPr>
        <w:br/>
        <w:t>- ссылку на стандарт или другую нормативную и техническую документацию, касающиеся метода или процедуры отбора образцов, а также отклонения, дополнения или исключения из соответствующей нормативной и технической документации.</w:t>
      </w:r>
      <w:r>
        <w:rPr>
          <w:color w:val="2D2D2D"/>
          <w:sz w:val="15"/>
          <w:szCs w:val="15"/>
        </w:rPr>
        <w:br/>
      </w:r>
      <w:proofErr w:type="gramEnd"/>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6.10.6 Рекомендуемая форма протокола испытаний приведена в А.1 (приложение А).</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6.10.7</w:t>
      </w:r>
      <w:proofErr w:type="gramStart"/>
      <w:r>
        <w:rPr>
          <w:color w:val="2D2D2D"/>
          <w:sz w:val="15"/>
          <w:szCs w:val="15"/>
        </w:rPr>
        <w:t xml:space="preserve"> П</w:t>
      </w:r>
      <w:proofErr w:type="gramEnd"/>
      <w:r>
        <w:rPr>
          <w:color w:val="2D2D2D"/>
          <w:sz w:val="15"/>
          <w:szCs w:val="15"/>
        </w:rPr>
        <w:t>о результатам испытаний (периодических, типовых и др.) также оформляют акт. Рекомендуемые формы актов испытаний приведены в А.2 и А.3 (приложение А).</w:t>
      </w:r>
      <w:r>
        <w:rPr>
          <w:color w:val="2D2D2D"/>
          <w:sz w:val="15"/>
          <w:szCs w:val="15"/>
        </w:rPr>
        <w:br/>
      </w:r>
      <w:r>
        <w:rPr>
          <w:color w:val="2D2D2D"/>
          <w:sz w:val="15"/>
          <w:szCs w:val="15"/>
        </w:rPr>
        <w:br/>
      </w:r>
    </w:p>
    <w:p w:rsidR="009D5029" w:rsidRDefault="009D5029" w:rsidP="009D502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Методы испытаний</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w:t>
      </w:r>
      <w:proofErr w:type="gramStart"/>
      <w:r>
        <w:rPr>
          <w:color w:val="2D2D2D"/>
          <w:sz w:val="15"/>
          <w:szCs w:val="15"/>
        </w:rPr>
        <w:t xml:space="preserve"> П</w:t>
      </w:r>
      <w:proofErr w:type="gramEnd"/>
      <w:r>
        <w:rPr>
          <w:color w:val="2D2D2D"/>
          <w:sz w:val="15"/>
          <w:szCs w:val="15"/>
        </w:rPr>
        <w:t>ри испытаниях проводят:</w:t>
      </w:r>
      <w:r>
        <w:rPr>
          <w:color w:val="2D2D2D"/>
          <w:sz w:val="15"/>
          <w:szCs w:val="15"/>
        </w:rPr>
        <w:br/>
      </w:r>
      <w:r>
        <w:rPr>
          <w:color w:val="2D2D2D"/>
          <w:sz w:val="15"/>
          <w:szCs w:val="15"/>
        </w:rPr>
        <w:br/>
        <w:t>- наружный осмотр;</w:t>
      </w:r>
      <w:r>
        <w:rPr>
          <w:color w:val="2D2D2D"/>
          <w:sz w:val="15"/>
          <w:szCs w:val="15"/>
        </w:rPr>
        <w:br/>
      </w:r>
      <w:r>
        <w:rPr>
          <w:color w:val="2D2D2D"/>
          <w:sz w:val="15"/>
          <w:szCs w:val="15"/>
        </w:rPr>
        <w:br/>
        <w:t>- контроль геометрических размеров;</w:t>
      </w:r>
      <w:r>
        <w:rPr>
          <w:color w:val="2D2D2D"/>
          <w:sz w:val="15"/>
          <w:szCs w:val="15"/>
        </w:rPr>
        <w:br/>
      </w:r>
      <w:r>
        <w:rPr>
          <w:color w:val="2D2D2D"/>
          <w:sz w:val="15"/>
          <w:szCs w:val="15"/>
        </w:rPr>
        <w:br/>
        <w:t>- контроль твердости поверхности резинового элемента;</w:t>
      </w:r>
      <w:r>
        <w:rPr>
          <w:color w:val="2D2D2D"/>
          <w:sz w:val="15"/>
          <w:szCs w:val="15"/>
        </w:rPr>
        <w:br/>
      </w:r>
      <w:r>
        <w:rPr>
          <w:color w:val="2D2D2D"/>
          <w:sz w:val="15"/>
          <w:szCs w:val="15"/>
        </w:rPr>
        <w:br/>
        <w:t xml:space="preserve">- проверку </w:t>
      </w:r>
      <w:proofErr w:type="spellStart"/>
      <w:r>
        <w:rPr>
          <w:color w:val="2D2D2D"/>
          <w:sz w:val="15"/>
          <w:szCs w:val="15"/>
        </w:rPr>
        <w:t>адгезионной</w:t>
      </w:r>
      <w:proofErr w:type="spellEnd"/>
      <w:r>
        <w:rPr>
          <w:color w:val="2D2D2D"/>
          <w:sz w:val="15"/>
          <w:szCs w:val="15"/>
        </w:rPr>
        <w:t xml:space="preserve"> прочности;</w:t>
      </w:r>
      <w:r>
        <w:rPr>
          <w:color w:val="2D2D2D"/>
          <w:sz w:val="15"/>
          <w:szCs w:val="15"/>
        </w:rPr>
        <w:br/>
      </w:r>
      <w:r>
        <w:rPr>
          <w:color w:val="2D2D2D"/>
          <w:sz w:val="15"/>
          <w:szCs w:val="15"/>
        </w:rPr>
        <w:br/>
        <w:t>- проверку статической прочности;</w:t>
      </w:r>
      <w:r>
        <w:rPr>
          <w:color w:val="2D2D2D"/>
          <w:sz w:val="15"/>
          <w:szCs w:val="15"/>
        </w:rPr>
        <w:br/>
      </w:r>
      <w:r>
        <w:rPr>
          <w:color w:val="2D2D2D"/>
          <w:sz w:val="15"/>
          <w:szCs w:val="15"/>
        </w:rPr>
        <w:br/>
        <w:t>- проверку циклической прочности (для типовых испытаний).</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w:t>
      </w:r>
      <w:proofErr w:type="gramStart"/>
      <w:r>
        <w:rPr>
          <w:color w:val="2D2D2D"/>
          <w:sz w:val="15"/>
          <w:szCs w:val="15"/>
        </w:rPr>
        <w:t xml:space="preserve"> П</w:t>
      </w:r>
      <w:proofErr w:type="gramEnd"/>
      <w:r>
        <w:rPr>
          <w:color w:val="2D2D2D"/>
          <w:sz w:val="15"/>
          <w:szCs w:val="15"/>
        </w:rPr>
        <w:t xml:space="preserve">ри наружном осмотре проверяют поверхности упругих резиновых элементов на наличие трещин, порезов, </w:t>
      </w:r>
      <w:proofErr w:type="spellStart"/>
      <w:r>
        <w:rPr>
          <w:color w:val="2D2D2D"/>
          <w:sz w:val="15"/>
          <w:szCs w:val="15"/>
        </w:rPr>
        <w:t>облоя</w:t>
      </w:r>
      <w:proofErr w:type="spellEnd"/>
      <w:r>
        <w:rPr>
          <w:color w:val="2D2D2D"/>
          <w:sz w:val="15"/>
          <w:szCs w:val="15"/>
        </w:rPr>
        <w:t>.</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 Контроль линейных и угловых размеров осуществляют путем измерений с пределами допускаемых погрешностей, установленными </w:t>
      </w:r>
      <w:r w:rsidRPr="009D5029">
        <w:rPr>
          <w:color w:val="2D2D2D"/>
          <w:sz w:val="15"/>
          <w:szCs w:val="15"/>
        </w:rPr>
        <w:t>ГОСТ 8.051</w:t>
      </w:r>
      <w:r>
        <w:rPr>
          <w:color w:val="2D2D2D"/>
          <w:sz w:val="15"/>
          <w:szCs w:val="15"/>
        </w:rPr>
        <w:t>.</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7.4 Контроль твердости поверхности каждого резинового элемента фиксируют твердомером утвержденного типа.</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7.5 </w:t>
      </w:r>
      <w:proofErr w:type="spellStart"/>
      <w:r>
        <w:rPr>
          <w:color w:val="2D2D2D"/>
          <w:sz w:val="15"/>
          <w:szCs w:val="15"/>
        </w:rPr>
        <w:t>Адгезионную</w:t>
      </w:r>
      <w:proofErr w:type="spellEnd"/>
      <w:r>
        <w:rPr>
          <w:color w:val="2D2D2D"/>
          <w:sz w:val="15"/>
          <w:szCs w:val="15"/>
        </w:rPr>
        <w:t xml:space="preserve"> прочность оценивают путем </w:t>
      </w:r>
      <w:proofErr w:type="spellStart"/>
      <w:r>
        <w:rPr>
          <w:color w:val="2D2D2D"/>
          <w:sz w:val="15"/>
          <w:szCs w:val="15"/>
        </w:rPr>
        <w:t>нагружения</w:t>
      </w:r>
      <w:proofErr w:type="spellEnd"/>
      <w:r>
        <w:rPr>
          <w:color w:val="2D2D2D"/>
          <w:sz w:val="15"/>
          <w:szCs w:val="15"/>
        </w:rPr>
        <w:t xml:space="preserve"> последовательно каждого резинового элемента упругого полукардана осевыми силами растяжения до разрушения соединения резины с металлической арматурой.</w:t>
      </w:r>
      <w:r>
        <w:rPr>
          <w:color w:val="2D2D2D"/>
          <w:sz w:val="15"/>
          <w:szCs w:val="15"/>
        </w:rPr>
        <w:br/>
      </w:r>
      <w:r>
        <w:rPr>
          <w:color w:val="2D2D2D"/>
          <w:sz w:val="15"/>
          <w:szCs w:val="15"/>
        </w:rPr>
        <w:br/>
        <w:t>По величине осевых сил и площади контакта резины с металлической арматурой определяют напряжение в контакте, при котором произошел отрыв резины от металлической арматуры.</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 Статическую прочность и угол закрутки упругих полукарданов проверяют на крутильной машине при приложении крутящего момента в соответствии с 5.11 с точностью 2,5% его значения. При этом угол закрутки не должен превышать значений, указанных в таблицах 1 и 2.</w:t>
      </w:r>
      <w:r>
        <w:rPr>
          <w:color w:val="2D2D2D"/>
          <w:sz w:val="15"/>
          <w:szCs w:val="15"/>
        </w:rPr>
        <w:br/>
      </w:r>
      <w:r>
        <w:rPr>
          <w:color w:val="2D2D2D"/>
          <w:sz w:val="15"/>
          <w:szCs w:val="15"/>
        </w:rPr>
        <w:br/>
        <w:t>Упругий полукардан считается выдержавшим испытания, если при этом не появились трещины на поверхности и отсутствуют разрушения резиновых элементов, а значения угловых перемещений не превышают указанных в таблицах 1 и 2.</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7.7 Циклическую прочность упругого полукардана проверяют на специальном стенде и оценивают числом циклов действия на него крутящего момента, которые он должен выдержать без разрушений. Крутящий момент и соответствующее число циклов устанавливает в КД предприятие-разработчик с учетом технической характеристики легкового автомобиля, для которого предназначен данный упругий полукардан.</w:t>
      </w:r>
      <w:r>
        <w:rPr>
          <w:color w:val="2D2D2D"/>
          <w:sz w:val="15"/>
          <w:szCs w:val="15"/>
        </w:rPr>
        <w:br/>
      </w:r>
      <w:r>
        <w:rPr>
          <w:color w:val="2D2D2D"/>
          <w:sz w:val="15"/>
          <w:szCs w:val="15"/>
        </w:rPr>
        <w:br/>
      </w:r>
    </w:p>
    <w:p w:rsidR="009D5029" w:rsidRDefault="009D5029" w:rsidP="009D502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Гарантии изготовителя</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Предприятие-изготовитель гарантирует соответствие упругих полукарданов требованиям настоящего стандарта.</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8.2 Гарантийный срок эксплуатации и гарантийная наработка на отказ изделий, поставляемых на комплектацию, должны быть не </w:t>
      </w:r>
      <w:proofErr w:type="gramStart"/>
      <w:r>
        <w:rPr>
          <w:color w:val="2D2D2D"/>
          <w:sz w:val="15"/>
          <w:szCs w:val="15"/>
        </w:rPr>
        <w:t>менее гарантийного</w:t>
      </w:r>
      <w:proofErr w:type="gramEnd"/>
      <w:r>
        <w:rPr>
          <w:color w:val="2D2D2D"/>
          <w:sz w:val="15"/>
          <w:szCs w:val="15"/>
        </w:rPr>
        <w:t xml:space="preserve"> срока и гарантийной наработки легкового автомобиля, для которых они предназначены.</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Гарантийный срок эксплуатации и гарантийную наработку упругих полукарданов исчисляют в соответствии с гарантийными обязательствами на легковой автомобиль, а поставляемых в запчасти - с момента установки их на легковой автомобиль.</w:t>
      </w: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8.4 Гарантийный срок хранения упругих полукарданов не более 12 мес. </w:t>
      </w:r>
      <w:r>
        <w:rPr>
          <w:color w:val="2D2D2D"/>
          <w:sz w:val="15"/>
          <w:szCs w:val="15"/>
        </w:rPr>
        <w:br/>
      </w:r>
      <w:r>
        <w:rPr>
          <w:color w:val="2D2D2D"/>
          <w:sz w:val="15"/>
          <w:szCs w:val="15"/>
        </w:rPr>
        <w:br/>
        <w:t xml:space="preserve">Гарантийный срок хранения упругих полукарданов исчисляют </w:t>
      </w:r>
      <w:proofErr w:type="gramStart"/>
      <w:r>
        <w:rPr>
          <w:color w:val="2D2D2D"/>
          <w:sz w:val="15"/>
          <w:szCs w:val="15"/>
        </w:rPr>
        <w:t>с даты отгрузки</w:t>
      </w:r>
      <w:proofErr w:type="gramEnd"/>
      <w:r>
        <w:rPr>
          <w:color w:val="2D2D2D"/>
          <w:sz w:val="15"/>
          <w:szCs w:val="15"/>
        </w:rPr>
        <w:t xml:space="preserve"> продукции.</w:t>
      </w:r>
      <w:r>
        <w:rPr>
          <w:color w:val="2D2D2D"/>
          <w:sz w:val="15"/>
          <w:szCs w:val="15"/>
        </w:rPr>
        <w:br/>
      </w:r>
      <w:r>
        <w:rPr>
          <w:color w:val="2D2D2D"/>
          <w:sz w:val="15"/>
          <w:szCs w:val="15"/>
        </w:rPr>
        <w:br/>
      </w:r>
    </w:p>
    <w:p w:rsidR="009D5029" w:rsidRDefault="009D5029" w:rsidP="009D5029">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(рекомендуемое). Типовые формы документов, оформляемых в процессе испытаний</w:t>
      </w:r>
    </w:p>
    <w:p w:rsidR="009D5029" w:rsidRDefault="009D5029" w:rsidP="009D5029">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(рекомендуемое)</w:t>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А.1 Форма протокола испытаний</w:t>
      </w:r>
      <w:r>
        <w:rPr>
          <w:color w:val="2D2D2D"/>
          <w:sz w:val="15"/>
          <w:szCs w:val="15"/>
        </w:rPr>
        <w:br/>
      </w:r>
      <w:r>
        <w:rPr>
          <w:color w:val="2D2D2D"/>
          <w:sz w:val="15"/>
          <w:szCs w:val="15"/>
        </w:rPr>
        <w:br/>
      </w:r>
    </w:p>
    <w:tbl>
      <w:tblPr>
        <w:tblW w:w="0" w:type="auto"/>
        <w:tblCellMar>
          <w:left w:w="0" w:type="dxa"/>
          <w:right w:w="0" w:type="dxa"/>
        </w:tblCellMar>
        <w:tblLook w:val="04A0"/>
      </w:tblPr>
      <w:tblGrid>
        <w:gridCol w:w="2191"/>
        <w:gridCol w:w="331"/>
        <w:gridCol w:w="490"/>
        <w:gridCol w:w="164"/>
        <w:gridCol w:w="164"/>
        <w:gridCol w:w="321"/>
        <w:gridCol w:w="329"/>
        <w:gridCol w:w="349"/>
        <w:gridCol w:w="339"/>
        <w:gridCol w:w="337"/>
        <w:gridCol w:w="333"/>
        <w:gridCol w:w="494"/>
        <w:gridCol w:w="346"/>
        <w:gridCol w:w="332"/>
        <w:gridCol w:w="327"/>
        <w:gridCol w:w="164"/>
        <w:gridCol w:w="485"/>
        <w:gridCol w:w="162"/>
        <w:gridCol w:w="2831"/>
      </w:tblGrid>
      <w:tr w:rsidR="009D5029" w:rsidTr="009D5029">
        <w:trPr>
          <w:trHeight w:val="15"/>
        </w:trPr>
        <w:tc>
          <w:tcPr>
            <w:tcW w:w="2402" w:type="dxa"/>
            <w:hideMark/>
          </w:tcPr>
          <w:p w:rsidR="009D5029" w:rsidRDefault="009D5029">
            <w:pPr>
              <w:rPr>
                <w:sz w:val="2"/>
                <w:szCs w:val="24"/>
              </w:rPr>
            </w:pPr>
          </w:p>
        </w:tc>
        <w:tc>
          <w:tcPr>
            <w:tcW w:w="370" w:type="dxa"/>
            <w:hideMark/>
          </w:tcPr>
          <w:p w:rsidR="009D5029" w:rsidRDefault="009D5029">
            <w:pPr>
              <w:rPr>
                <w:sz w:val="2"/>
                <w:szCs w:val="24"/>
              </w:rPr>
            </w:pPr>
          </w:p>
        </w:tc>
        <w:tc>
          <w:tcPr>
            <w:tcW w:w="554"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370" w:type="dxa"/>
            <w:hideMark/>
          </w:tcPr>
          <w:p w:rsidR="009D5029" w:rsidRDefault="009D5029">
            <w:pPr>
              <w:rPr>
                <w:sz w:val="2"/>
                <w:szCs w:val="24"/>
              </w:rPr>
            </w:pPr>
          </w:p>
        </w:tc>
        <w:tc>
          <w:tcPr>
            <w:tcW w:w="370" w:type="dxa"/>
            <w:hideMark/>
          </w:tcPr>
          <w:p w:rsidR="009D5029" w:rsidRDefault="009D5029">
            <w:pPr>
              <w:rPr>
                <w:sz w:val="2"/>
                <w:szCs w:val="24"/>
              </w:rPr>
            </w:pPr>
          </w:p>
        </w:tc>
        <w:tc>
          <w:tcPr>
            <w:tcW w:w="370" w:type="dxa"/>
            <w:hideMark/>
          </w:tcPr>
          <w:p w:rsidR="009D5029" w:rsidRDefault="009D5029">
            <w:pPr>
              <w:rPr>
                <w:sz w:val="2"/>
                <w:szCs w:val="24"/>
              </w:rPr>
            </w:pPr>
          </w:p>
        </w:tc>
        <w:tc>
          <w:tcPr>
            <w:tcW w:w="370" w:type="dxa"/>
            <w:hideMark/>
          </w:tcPr>
          <w:p w:rsidR="009D5029" w:rsidRDefault="009D5029">
            <w:pPr>
              <w:rPr>
                <w:sz w:val="2"/>
                <w:szCs w:val="24"/>
              </w:rPr>
            </w:pPr>
          </w:p>
        </w:tc>
        <w:tc>
          <w:tcPr>
            <w:tcW w:w="370" w:type="dxa"/>
            <w:hideMark/>
          </w:tcPr>
          <w:p w:rsidR="009D5029" w:rsidRDefault="009D5029">
            <w:pPr>
              <w:rPr>
                <w:sz w:val="2"/>
                <w:szCs w:val="24"/>
              </w:rPr>
            </w:pPr>
          </w:p>
        </w:tc>
        <w:tc>
          <w:tcPr>
            <w:tcW w:w="370" w:type="dxa"/>
            <w:hideMark/>
          </w:tcPr>
          <w:p w:rsidR="009D5029" w:rsidRDefault="009D5029">
            <w:pPr>
              <w:rPr>
                <w:sz w:val="2"/>
                <w:szCs w:val="24"/>
              </w:rPr>
            </w:pPr>
          </w:p>
        </w:tc>
        <w:tc>
          <w:tcPr>
            <w:tcW w:w="554" w:type="dxa"/>
            <w:hideMark/>
          </w:tcPr>
          <w:p w:rsidR="009D5029" w:rsidRDefault="009D5029">
            <w:pPr>
              <w:rPr>
                <w:sz w:val="2"/>
                <w:szCs w:val="24"/>
              </w:rPr>
            </w:pPr>
          </w:p>
        </w:tc>
        <w:tc>
          <w:tcPr>
            <w:tcW w:w="370" w:type="dxa"/>
            <w:hideMark/>
          </w:tcPr>
          <w:p w:rsidR="009D5029" w:rsidRDefault="009D5029">
            <w:pPr>
              <w:rPr>
                <w:sz w:val="2"/>
                <w:szCs w:val="24"/>
              </w:rPr>
            </w:pPr>
          </w:p>
        </w:tc>
        <w:tc>
          <w:tcPr>
            <w:tcW w:w="370" w:type="dxa"/>
            <w:hideMark/>
          </w:tcPr>
          <w:p w:rsidR="009D5029" w:rsidRDefault="009D5029">
            <w:pPr>
              <w:rPr>
                <w:sz w:val="2"/>
                <w:szCs w:val="24"/>
              </w:rPr>
            </w:pPr>
          </w:p>
        </w:tc>
        <w:tc>
          <w:tcPr>
            <w:tcW w:w="370" w:type="dxa"/>
            <w:hideMark/>
          </w:tcPr>
          <w:p w:rsidR="009D5029" w:rsidRDefault="009D5029">
            <w:pPr>
              <w:rPr>
                <w:sz w:val="2"/>
                <w:szCs w:val="24"/>
              </w:rPr>
            </w:pPr>
          </w:p>
        </w:tc>
        <w:tc>
          <w:tcPr>
            <w:tcW w:w="185" w:type="dxa"/>
            <w:hideMark/>
          </w:tcPr>
          <w:p w:rsidR="009D5029" w:rsidRDefault="009D5029">
            <w:pPr>
              <w:rPr>
                <w:sz w:val="2"/>
                <w:szCs w:val="24"/>
              </w:rPr>
            </w:pPr>
          </w:p>
        </w:tc>
        <w:tc>
          <w:tcPr>
            <w:tcW w:w="554" w:type="dxa"/>
            <w:hideMark/>
          </w:tcPr>
          <w:p w:rsidR="009D5029" w:rsidRDefault="009D5029">
            <w:pPr>
              <w:rPr>
                <w:sz w:val="2"/>
                <w:szCs w:val="24"/>
              </w:rPr>
            </w:pPr>
          </w:p>
        </w:tc>
        <w:tc>
          <w:tcPr>
            <w:tcW w:w="185" w:type="dxa"/>
            <w:hideMark/>
          </w:tcPr>
          <w:p w:rsidR="009D5029" w:rsidRDefault="009D5029">
            <w:pPr>
              <w:rPr>
                <w:sz w:val="2"/>
                <w:szCs w:val="24"/>
              </w:rPr>
            </w:pPr>
          </w:p>
        </w:tc>
        <w:tc>
          <w:tcPr>
            <w:tcW w:w="3142" w:type="dxa"/>
            <w:hideMark/>
          </w:tcPr>
          <w:p w:rsidR="009D5029" w:rsidRDefault="009D5029">
            <w:pPr>
              <w:rPr>
                <w:sz w:val="2"/>
                <w:szCs w:val="24"/>
              </w:rPr>
            </w:pPr>
          </w:p>
        </w:tc>
      </w:tr>
      <w:tr w:rsidR="009D5029" w:rsidTr="009D5029">
        <w:tc>
          <w:tcPr>
            <w:tcW w:w="11642"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2</w:t>
            </w:r>
          </w:p>
        </w:tc>
      </w:tr>
      <w:tr w:rsidR="009D5029" w:rsidTr="009D5029">
        <w:tc>
          <w:tcPr>
            <w:tcW w:w="4435"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207" w:type="dxa"/>
            <w:gridSpan w:val="1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435"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207" w:type="dxa"/>
            <w:gridSpan w:val="12"/>
            <w:tcBorders>
              <w:top w:val="nil"/>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p>
        </w:tc>
      </w:tr>
      <w:tr w:rsidR="009D5029" w:rsidTr="009D5029">
        <w:tc>
          <w:tcPr>
            <w:tcW w:w="4435"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207" w:type="dxa"/>
            <w:gridSpan w:val="12"/>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435"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207" w:type="dxa"/>
            <w:gridSpan w:val="12"/>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испытательной лаборатории*</w:t>
            </w:r>
          </w:p>
        </w:tc>
      </w:tr>
      <w:tr w:rsidR="009D5029" w:rsidTr="009D5029">
        <w:tc>
          <w:tcPr>
            <w:tcW w:w="4435"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207" w:type="dxa"/>
            <w:gridSpan w:val="1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435"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6"/>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663" w:type="dxa"/>
            <w:gridSpan w:val="5"/>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142" w:type="dxa"/>
            <w:tcBorders>
              <w:top w:val="nil"/>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r w:rsidR="009D5029" w:rsidTr="009D5029">
        <w:tc>
          <w:tcPr>
            <w:tcW w:w="4435"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6"/>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5"/>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3142" w:type="dxa"/>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435"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М.П.</w:t>
            </w:r>
          </w:p>
        </w:tc>
        <w:tc>
          <w:tcPr>
            <w:tcW w:w="1109" w:type="dxa"/>
            <w:gridSpan w:val="3"/>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w:t>
            </w:r>
          </w:p>
        </w:tc>
        <w:tc>
          <w:tcPr>
            <w:tcW w:w="2033" w:type="dxa"/>
            <w:gridSpan w:val="5"/>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4066" w:type="dxa"/>
            <w:gridSpan w:val="4"/>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435"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1109"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033" w:type="dxa"/>
            <w:gridSpan w:val="5"/>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4066" w:type="dxa"/>
            <w:gridSpan w:val="4"/>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326" w:type="dxa"/>
            <w:gridSpan w:val="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4435" w:type="dxa"/>
            <w:gridSpan w:val="1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881"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326" w:type="dxa"/>
            <w:gridSpan w:val="3"/>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Протокол</w:t>
            </w:r>
          </w:p>
        </w:tc>
        <w:tc>
          <w:tcPr>
            <w:tcW w:w="4435" w:type="dxa"/>
            <w:gridSpan w:val="13"/>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881"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b/>
                <w:bCs/>
                <w:color w:val="2D2D2D"/>
                <w:sz w:val="15"/>
                <w:szCs w:val="15"/>
              </w:rPr>
              <w:t>испытаний</w:t>
            </w:r>
          </w:p>
        </w:tc>
      </w:tr>
      <w:tr w:rsidR="009D5029" w:rsidTr="009D5029">
        <w:tc>
          <w:tcPr>
            <w:tcW w:w="3326" w:type="dxa"/>
            <w:gridSpan w:val="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4435" w:type="dxa"/>
            <w:gridSpan w:val="13"/>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c>
          <w:tcPr>
            <w:tcW w:w="3881"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402" w:type="dxa"/>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1109"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294" w:type="dxa"/>
            <w:gridSpan w:val="4"/>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109"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109"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402" w:type="dxa"/>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N</w:t>
            </w:r>
          </w:p>
        </w:tc>
        <w:tc>
          <w:tcPr>
            <w:tcW w:w="1663" w:type="dxa"/>
            <w:gridSpan w:val="5"/>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b/>
                <w:bCs/>
                <w:color w:val="2D2D2D"/>
                <w:sz w:val="15"/>
                <w:szCs w:val="15"/>
              </w:rPr>
              <w:t>от</w:t>
            </w:r>
          </w:p>
        </w:tc>
        <w:tc>
          <w:tcPr>
            <w:tcW w:w="1663" w:type="dxa"/>
            <w:gridSpan w:val="4"/>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20</w:t>
            </w:r>
          </w:p>
        </w:tc>
        <w:tc>
          <w:tcPr>
            <w:tcW w:w="1109" w:type="dxa"/>
            <w:gridSpan w:val="3"/>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326"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proofErr w:type="gramStart"/>
            <w:r>
              <w:rPr>
                <w:b/>
                <w:bCs/>
                <w:color w:val="2D2D2D"/>
                <w:sz w:val="15"/>
                <w:szCs w:val="15"/>
              </w:rPr>
              <w:t>г</w:t>
            </w:r>
            <w:proofErr w:type="gramEnd"/>
            <w:r>
              <w:rPr>
                <w:b/>
                <w:bCs/>
                <w:color w:val="2D2D2D"/>
                <w:sz w:val="15"/>
                <w:szCs w:val="15"/>
              </w:rPr>
              <w:t>.</w:t>
            </w:r>
          </w:p>
        </w:tc>
      </w:tr>
      <w:tr w:rsidR="009D5029" w:rsidTr="009D5029">
        <w:tc>
          <w:tcPr>
            <w:tcW w:w="2402" w:type="dxa"/>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5"/>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4"/>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109" w:type="dxa"/>
            <w:gridSpan w:val="3"/>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8"/>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6838" w:type="dxa"/>
            <w:gridSpan w:val="11"/>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8"/>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1 Испытываемое изделие</w:t>
            </w:r>
          </w:p>
        </w:tc>
        <w:tc>
          <w:tcPr>
            <w:tcW w:w="6838" w:type="dxa"/>
            <w:gridSpan w:val="11"/>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8"/>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6838" w:type="dxa"/>
            <w:gridSpan w:val="11"/>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и чертежное обозначение, </w:t>
            </w:r>
            <w:proofErr w:type="gramStart"/>
            <w:r>
              <w:rPr>
                <w:color w:val="2D2D2D"/>
                <w:sz w:val="15"/>
                <w:szCs w:val="15"/>
              </w:rPr>
              <w:t>идентификационный</w:t>
            </w:r>
            <w:proofErr w:type="gramEnd"/>
          </w:p>
        </w:tc>
      </w:tr>
      <w:tr w:rsidR="009D5029" w:rsidTr="009D5029">
        <w:tc>
          <w:tcPr>
            <w:tcW w:w="4805" w:type="dxa"/>
            <w:gridSpan w:val="8"/>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6838" w:type="dxa"/>
            <w:gridSpan w:val="11"/>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изделия</w:t>
            </w:r>
          </w:p>
        </w:tc>
      </w:tr>
      <w:tr w:rsidR="009D5029" w:rsidTr="009D5029">
        <w:tc>
          <w:tcPr>
            <w:tcW w:w="11642"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6468" w:type="dxa"/>
            <w:gridSpan w:val="12"/>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Предприятие-изготовитель испытываемого изделия</w:t>
            </w:r>
          </w:p>
        </w:tc>
        <w:tc>
          <w:tcPr>
            <w:tcW w:w="5174" w:type="dxa"/>
            <w:gridSpan w:val="7"/>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6468" w:type="dxa"/>
            <w:gridSpan w:val="12"/>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5174" w:type="dxa"/>
            <w:gridSpan w:val="7"/>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9D5029" w:rsidTr="009D5029">
        <w:tc>
          <w:tcPr>
            <w:tcW w:w="11642"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r>
      <w:tr w:rsidR="009D5029" w:rsidTr="009D5029">
        <w:tc>
          <w:tcPr>
            <w:tcW w:w="11642" w:type="dxa"/>
            <w:gridSpan w:val="19"/>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696" w:type="dxa"/>
            <w:gridSpan w:val="5"/>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3 Испытательная лаборатория</w:t>
            </w:r>
          </w:p>
        </w:tc>
        <w:tc>
          <w:tcPr>
            <w:tcW w:w="7946" w:type="dxa"/>
            <w:gridSpan w:val="14"/>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696" w:type="dxa"/>
            <w:gridSpan w:val="5"/>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7946" w:type="dxa"/>
            <w:gridSpan w:val="14"/>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br/>
            </w:r>
          </w:p>
        </w:tc>
      </w:tr>
      <w:tr w:rsidR="009D5029" w:rsidTr="009D5029">
        <w:tc>
          <w:tcPr>
            <w:tcW w:w="11642" w:type="dxa"/>
            <w:gridSpan w:val="19"/>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r>
      <w:tr w:rsidR="009D5029" w:rsidTr="009D5029">
        <w:tc>
          <w:tcPr>
            <w:tcW w:w="4805" w:type="dxa"/>
            <w:gridSpan w:val="8"/>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6838" w:type="dxa"/>
            <w:gridSpan w:val="11"/>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5174"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4 Дата поступления образцов на испытания</w:t>
            </w:r>
          </w:p>
        </w:tc>
        <w:tc>
          <w:tcPr>
            <w:tcW w:w="6468" w:type="dxa"/>
            <w:gridSpan w:val="10"/>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5174"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6468" w:type="dxa"/>
            <w:gridSpan w:val="10"/>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8"/>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5 Количество испытываемых образцов</w:t>
            </w:r>
          </w:p>
        </w:tc>
        <w:tc>
          <w:tcPr>
            <w:tcW w:w="6838" w:type="dxa"/>
            <w:gridSpan w:val="11"/>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8"/>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6838" w:type="dxa"/>
            <w:gridSpan w:val="11"/>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696" w:type="dxa"/>
            <w:gridSpan w:val="5"/>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6 Дата проведения испытаний</w:t>
            </w:r>
          </w:p>
        </w:tc>
        <w:tc>
          <w:tcPr>
            <w:tcW w:w="7946" w:type="dxa"/>
            <w:gridSpan w:val="14"/>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696" w:type="dxa"/>
            <w:gridSpan w:val="5"/>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946" w:type="dxa"/>
            <w:gridSpan w:val="14"/>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696" w:type="dxa"/>
            <w:gridSpan w:val="5"/>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7 Технические требования</w:t>
            </w:r>
          </w:p>
        </w:tc>
        <w:tc>
          <w:tcPr>
            <w:tcW w:w="7946" w:type="dxa"/>
            <w:gridSpan w:val="14"/>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696" w:type="dxa"/>
            <w:gridSpan w:val="5"/>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946" w:type="dxa"/>
            <w:gridSpan w:val="14"/>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документа </w:t>
            </w:r>
            <w:r>
              <w:rPr>
                <w:color w:val="2D2D2D"/>
                <w:sz w:val="15"/>
                <w:szCs w:val="15"/>
              </w:rPr>
              <w:br/>
            </w:r>
          </w:p>
        </w:tc>
      </w:tr>
      <w:tr w:rsidR="009D5029" w:rsidTr="009D5029">
        <w:tc>
          <w:tcPr>
            <w:tcW w:w="4805" w:type="dxa"/>
            <w:gridSpan w:val="8"/>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6838" w:type="dxa"/>
            <w:gridSpan w:val="11"/>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772" w:type="dxa"/>
            <w:gridSpan w:val="2"/>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8 Методы испытаний</w:t>
            </w:r>
          </w:p>
        </w:tc>
        <w:tc>
          <w:tcPr>
            <w:tcW w:w="8870" w:type="dxa"/>
            <w:gridSpan w:val="17"/>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772" w:type="dxa"/>
            <w:gridSpan w:val="2"/>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8870" w:type="dxa"/>
            <w:gridSpan w:val="17"/>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документа</w:t>
            </w:r>
          </w:p>
        </w:tc>
      </w:tr>
      <w:tr w:rsidR="009D5029" w:rsidTr="009D5029">
        <w:tc>
          <w:tcPr>
            <w:tcW w:w="4805" w:type="dxa"/>
            <w:gridSpan w:val="8"/>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6838" w:type="dxa"/>
            <w:gridSpan w:val="11"/>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bl>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proofErr w:type="gramStart"/>
      <w:r>
        <w:rPr>
          <w:color w:val="2D2D2D"/>
          <w:sz w:val="15"/>
          <w:szCs w:val="15"/>
        </w:rPr>
        <w:t>________________</w:t>
      </w:r>
      <w:r>
        <w:rPr>
          <w:color w:val="2D2D2D"/>
          <w:sz w:val="15"/>
          <w:szCs w:val="15"/>
        </w:rPr>
        <w:br/>
        <w:t>* Предприятие (организация), испытательный центр, специальная лаборатория, подразделение предприятия (организации) и т.п., проводящие испытания.</w:t>
      </w:r>
      <w:r>
        <w:rPr>
          <w:color w:val="2D2D2D"/>
          <w:sz w:val="15"/>
          <w:szCs w:val="15"/>
        </w:rPr>
        <w:br/>
      </w:r>
      <w:r>
        <w:rPr>
          <w:color w:val="2D2D2D"/>
          <w:sz w:val="15"/>
          <w:szCs w:val="15"/>
        </w:rPr>
        <w:br/>
      </w:r>
      <w:proofErr w:type="gramEnd"/>
    </w:p>
    <w:tbl>
      <w:tblPr>
        <w:tblW w:w="0" w:type="auto"/>
        <w:tblCellMar>
          <w:left w:w="0" w:type="dxa"/>
          <w:right w:w="0" w:type="dxa"/>
        </w:tblCellMar>
        <w:tblLook w:val="04A0"/>
      </w:tblPr>
      <w:tblGrid>
        <w:gridCol w:w="1342"/>
        <w:gridCol w:w="682"/>
        <w:gridCol w:w="659"/>
        <w:gridCol w:w="331"/>
        <w:gridCol w:w="355"/>
        <w:gridCol w:w="168"/>
        <w:gridCol w:w="175"/>
        <w:gridCol w:w="499"/>
        <w:gridCol w:w="1299"/>
        <w:gridCol w:w="161"/>
        <w:gridCol w:w="342"/>
        <w:gridCol w:w="161"/>
        <w:gridCol w:w="680"/>
        <w:gridCol w:w="358"/>
        <w:gridCol w:w="1195"/>
        <w:gridCol w:w="2082"/>
      </w:tblGrid>
      <w:tr w:rsidR="009D5029" w:rsidTr="009D5029">
        <w:trPr>
          <w:trHeight w:val="15"/>
        </w:trPr>
        <w:tc>
          <w:tcPr>
            <w:tcW w:w="1478" w:type="dxa"/>
            <w:hideMark/>
          </w:tcPr>
          <w:p w:rsidR="009D5029" w:rsidRDefault="009D5029">
            <w:pPr>
              <w:rPr>
                <w:sz w:val="2"/>
                <w:szCs w:val="24"/>
              </w:rPr>
            </w:pPr>
          </w:p>
        </w:tc>
        <w:tc>
          <w:tcPr>
            <w:tcW w:w="739" w:type="dxa"/>
            <w:hideMark/>
          </w:tcPr>
          <w:p w:rsidR="009D5029" w:rsidRDefault="009D5029">
            <w:pPr>
              <w:rPr>
                <w:sz w:val="2"/>
                <w:szCs w:val="24"/>
              </w:rPr>
            </w:pPr>
          </w:p>
        </w:tc>
        <w:tc>
          <w:tcPr>
            <w:tcW w:w="739" w:type="dxa"/>
            <w:hideMark/>
          </w:tcPr>
          <w:p w:rsidR="009D5029" w:rsidRDefault="009D5029">
            <w:pPr>
              <w:rPr>
                <w:sz w:val="2"/>
                <w:szCs w:val="24"/>
              </w:rPr>
            </w:pPr>
          </w:p>
        </w:tc>
        <w:tc>
          <w:tcPr>
            <w:tcW w:w="370" w:type="dxa"/>
            <w:hideMark/>
          </w:tcPr>
          <w:p w:rsidR="009D5029" w:rsidRDefault="009D5029">
            <w:pPr>
              <w:rPr>
                <w:sz w:val="2"/>
                <w:szCs w:val="24"/>
              </w:rPr>
            </w:pPr>
          </w:p>
        </w:tc>
        <w:tc>
          <w:tcPr>
            <w:tcW w:w="370"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554" w:type="dxa"/>
            <w:hideMark/>
          </w:tcPr>
          <w:p w:rsidR="009D5029" w:rsidRDefault="009D5029">
            <w:pPr>
              <w:rPr>
                <w:sz w:val="2"/>
                <w:szCs w:val="24"/>
              </w:rPr>
            </w:pPr>
          </w:p>
        </w:tc>
        <w:tc>
          <w:tcPr>
            <w:tcW w:w="1478" w:type="dxa"/>
            <w:hideMark/>
          </w:tcPr>
          <w:p w:rsidR="009D5029" w:rsidRDefault="009D5029">
            <w:pPr>
              <w:rPr>
                <w:sz w:val="2"/>
                <w:szCs w:val="24"/>
              </w:rPr>
            </w:pPr>
          </w:p>
        </w:tc>
        <w:tc>
          <w:tcPr>
            <w:tcW w:w="185" w:type="dxa"/>
            <w:hideMark/>
          </w:tcPr>
          <w:p w:rsidR="009D5029" w:rsidRDefault="009D5029">
            <w:pPr>
              <w:rPr>
                <w:sz w:val="2"/>
                <w:szCs w:val="24"/>
              </w:rPr>
            </w:pPr>
          </w:p>
        </w:tc>
        <w:tc>
          <w:tcPr>
            <w:tcW w:w="370" w:type="dxa"/>
            <w:hideMark/>
          </w:tcPr>
          <w:p w:rsidR="009D5029" w:rsidRDefault="009D5029">
            <w:pPr>
              <w:rPr>
                <w:sz w:val="2"/>
                <w:szCs w:val="24"/>
              </w:rPr>
            </w:pPr>
          </w:p>
        </w:tc>
        <w:tc>
          <w:tcPr>
            <w:tcW w:w="185" w:type="dxa"/>
            <w:hideMark/>
          </w:tcPr>
          <w:p w:rsidR="009D5029" w:rsidRDefault="009D5029">
            <w:pPr>
              <w:rPr>
                <w:sz w:val="2"/>
                <w:szCs w:val="24"/>
              </w:rPr>
            </w:pPr>
          </w:p>
        </w:tc>
        <w:tc>
          <w:tcPr>
            <w:tcW w:w="739" w:type="dxa"/>
            <w:hideMark/>
          </w:tcPr>
          <w:p w:rsidR="009D5029" w:rsidRDefault="009D5029">
            <w:pPr>
              <w:rPr>
                <w:sz w:val="2"/>
                <w:szCs w:val="24"/>
              </w:rPr>
            </w:pPr>
          </w:p>
        </w:tc>
        <w:tc>
          <w:tcPr>
            <w:tcW w:w="370" w:type="dxa"/>
            <w:hideMark/>
          </w:tcPr>
          <w:p w:rsidR="009D5029" w:rsidRDefault="009D5029">
            <w:pPr>
              <w:rPr>
                <w:sz w:val="2"/>
                <w:szCs w:val="24"/>
              </w:rPr>
            </w:pPr>
          </w:p>
        </w:tc>
        <w:tc>
          <w:tcPr>
            <w:tcW w:w="1294" w:type="dxa"/>
            <w:hideMark/>
          </w:tcPr>
          <w:p w:rsidR="009D5029" w:rsidRDefault="009D5029">
            <w:pPr>
              <w:rPr>
                <w:sz w:val="2"/>
                <w:szCs w:val="24"/>
              </w:rPr>
            </w:pPr>
          </w:p>
        </w:tc>
        <w:tc>
          <w:tcPr>
            <w:tcW w:w="2402" w:type="dxa"/>
            <w:hideMark/>
          </w:tcPr>
          <w:p w:rsidR="009D5029" w:rsidRDefault="009D5029">
            <w:pPr>
              <w:rPr>
                <w:sz w:val="2"/>
                <w:szCs w:val="24"/>
              </w:rPr>
            </w:pPr>
          </w:p>
        </w:tc>
      </w:tr>
      <w:tr w:rsidR="009D5029" w:rsidTr="009D5029">
        <w:tc>
          <w:tcPr>
            <w:tcW w:w="11642" w:type="dxa"/>
            <w:gridSpan w:val="1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Лист 2</w:t>
            </w:r>
            <w:proofErr w:type="gramStart"/>
            <w:r>
              <w:rPr>
                <w:color w:val="2D2D2D"/>
                <w:sz w:val="15"/>
                <w:szCs w:val="15"/>
              </w:rPr>
              <w:t xml:space="preserve"> В</w:t>
            </w:r>
            <w:proofErr w:type="gramEnd"/>
            <w:r>
              <w:rPr>
                <w:color w:val="2D2D2D"/>
                <w:sz w:val="15"/>
                <w:szCs w:val="15"/>
              </w:rPr>
              <w:t>сего листов 2 </w:t>
            </w:r>
          </w:p>
        </w:tc>
      </w:tr>
      <w:tr w:rsidR="009D5029" w:rsidTr="009D5029">
        <w:tc>
          <w:tcPr>
            <w:tcW w:w="1478" w:type="dxa"/>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7"/>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b/>
                <w:bCs/>
                <w:color w:val="2D2D2D"/>
                <w:sz w:val="15"/>
                <w:szCs w:val="15"/>
              </w:rPr>
              <w:t>Продолжение протокола</w:t>
            </w:r>
          </w:p>
        </w:tc>
        <w:tc>
          <w:tcPr>
            <w:tcW w:w="2957" w:type="dxa"/>
            <w:gridSpan w:val="5"/>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1663" w:type="dxa"/>
            <w:gridSpan w:val="2"/>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b/>
                <w:bCs/>
                <w:color w:val="2D2D2D"/>
                <w:sz w:val="15"/>
                <w:szCs w:val="15"/>
              </w:rPr>
              <w:t>испытаний</w:t>
            </w:r>
          </w:p>
        </w:tc>
        <w:tc>
          <w:tcPr>
            <w:tcW w:w="2402" w:type="dxa"/>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478" w:type="dxa"/>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7"/>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957" w:type="dxa"/>
            <w:gridSpan w:val="5"/>
            <w:tcBorders>
              <w:top w:val="single" w:sz="4" w:space="0" w:color="000000"/>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вид испытаний</w:t>
            </w:r>
          </w:p>
        </w:tc>
        <w:tc>
          <w:tcPr>
            <w:tcW w:w="1663"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402" w:type="dxa"/>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478" w:type="dxa"/>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1478"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5"/>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478" w:type="dxa"/>
            <w:gridSpan w:val="4"/>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402" w:type="dxa"/>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478" w:type="dxa"/>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N</w:t>
            </w:r>
          </w:p>
        </w:tc>
        <w:tc>
          <w:tcPr>
            <w:tcW w:w="2402" w:type="dxa"/>
            <w:gridSpan w:val="5"/>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b/>
                <w:bCs/>
                <w:color w:val="2D2D2D"/>
                <w:sz w:val="15"/>
                <w:szCs w:val="15"/>
              </w:rPr>
              <w:t>от</w:t>
            </w:r>
          </w:p>
        </w:tc>
        <w:tc>
          <w:tcPr>
            <w:tcW w:w="2218" w:type="dxa"/>
            <w:gridSpan w:val="4"/>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b/>
                <w:bCs/>
                <w:color w:val="2D2D2D"/>
                <w:sz w:val="15"/>
                <w:szCs w:val="15"/>
              </w:rPr>
              <w:t>20</w:t>
            </w:r>
          </w:p>
        </w:tc>
        <w:tc>
          <w:tcPr>
            <w:tcW w:w="1663" w:type="dxa"/>
            <w:gridSpan w:val="2"/>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402" w:type="dxa"/>
            <w:tcBorders>
              <w:top w:val="nil"/>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proofErr w:type="gramStart"/>
            <w:r>
              <w:rPr>
                <w:b/>
                <w:bCs/>
                <w:color w:val="2D2D2D"/>
                <w:sz w:val="15"/>
                <w:szCs w:val="15"/>
              </w:rPr>
              <w:t>г</w:t>
            </w:r>
            <w:proofErr w:type="gramEnd"/>
            <w:r>
              <w:rPr>
                <w:b/>
                <w:bCs/>
                <w:color w:val="2D2D2D"/>
                <w:sz w:val="15"/>
                <w:szCs w:val="15"/>
              </w:rPr>
              <w:t>.</w:t>
            </w:r>
          </w:p>
        </w:tc>
      </w:tr>
      <w:tr w:rsidR="009D5029" w:rsidTr="009D5029">
        <w:tc>
          <w:tcPr>
            <w:tcW w:w="1478" w:type="dxa"/>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5"/>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739"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218" w:type="dxa"/>
            <w:gridSpan w:val="4"/>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739"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2"/>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2402" w:type="dxa"/>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478" w:type="dxa"/>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1478"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5"/>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478"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478" w:type="dxa"/>
            <w:gridSpan w:val="4"/>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402" w:type="dxa"/>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1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9 Результаты испытаний:</w:t>
            </w:r>
          </w:p>
        </w:tc>
      </w:tr>
      <w:tr w:rsidR="009D5029" w:rsidTr="009D5029">
        <w:tc>
          <w:tcPr>
            <w:tcW w:w="4066"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Испытываемый параметр</w:t>
            </w:r>
          </w:p>
        </w:tc>
        <w:tc>
          <w:tcPr>
            <w:tcW w:w="3881"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Установленные требования</w:t>
            </w: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Результат испытаний</w:t>
            </w:r>
          </w:p>
        </w:tc>
      </w:tr>
      <w:tr w:rsidR="009D5029" w:rsidTr="009D5029">
        <w:tc>
          <w:tcPr>
            <w:tcW w:w="4066"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3881"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066"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3881"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066"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3881"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066"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3881"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066"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3881" w:type="dxa"/>
            <w:gridSpan w:val="7"/>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c>
          <w:tcPr>
            <w:tcW w:w="3696" w:type="dxa"/>
            <w:gridSpan w:val="2"/>
            <w:tcBorders>
              <w:top w:val="single" w:sz="4" w:space="0" w:color="000000"/>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066" w:type="dxa"/>
            <w:gridSpan w:val="7"/>
            <w:tcBorders>
              <w:top w:val="single" w:sz="4" w:space="0" w:color="000000"/>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881" w:type="dxa"/>
            <w:gridSpan w:val="7"/>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3696" w:type="dxa"/>
            <w:gridSpan w:val="2"/>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218" w:type="dxa"/>
            <w:gridSpan w:val="2"/>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10 Заключение</w:t>
            </w:r>
          </w:p>
        </w:tc>
        <w:tc>
          <w:tcPr>
            <w:tcW w:w="9425" w:type="dxa"/>
            <w:gridSpan w:val="14"/>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218" w:type="dxa"/>
            <w:gridSpan w:val="2"/>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9425" w:type="dxa"/>
            <w:gridSpan w:val="14"/>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218" w:type="dxa"/>
            <w:gridSpan w:val="2"/>
            <w:tcBorders>
              <w:top w:val="single" w:sz="4" w:space="0" w:color="000000"/>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9425" w:type="dxa"/>
            <w:gridSpan w:val="14"/>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16"/>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16"/>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Испытания провел (должностное лицо):</w:t>
            </w:r>
          </w:p>
        </w:tc>
      </w:tr>
      <w:tr w:rsidR="009D5029" w:rsidTr="009D5029">
        <w:tc>
          <w:tcPr>
            <w:tcW w:w="3326" w:type="dxa"/>
            <w:gridSpan w:val="4"/>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5"/>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4"/>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402" w:type="dxa"/>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326" w:type="dxa"/>
            <w:gridSpan w:val="4"/>
            <w:tcBorders>
              <w:top w:val="single" w:sz="4" w:space="0" w:color="000000"/>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5"/>
            <w:tcBorders>
              <w:top w:val="single" w:sz="4" w:space="0" w:color="000000"/>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4"/>
            <w:tcBorders>
              <w:top w:val="single" w:sz="4" w:space="0" w:color="000000"/>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2402" w:type="dxa"/>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326" w:type="dxa"/>
            <w:gridSpan w:val="4"/>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5"/>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4"/>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Дата</w:t>
            </w:r>
          </w:p>
        </w:tc>
        <w:tc>
          <w:tcPr>
            <w:tcW w:w="2402" w:type="dxa"/>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16"/>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bl>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А.2 Форма акта о результатах периодических испытаний</w:t>
      </w:r>
      <w:r>
        <w:rPr>
          <w:color w:val="2D2D2D"/>
          <w:sz w:val="15"/>
          <w:szCs w:val="15"/>
        </w:rPr>
        <w:br/>
      </w:r>
    </w:p>
    <w:tbl>
      <w:tblPr>
        <w:tblW w:w="0" w:type="auto"/>
        <w:tblCellMar>
          <w:left w:w="0" w:type="dxa"/>
          <w:right w:w="0" w:type="dxa"/>
        </w:tblCellMar>
        <w:tblLook w:val="04A0"/>
      </w:tblPr>
      <w:tblGrid>
        <w:gridCol w:w="715"/>
        <w:gridCol w:w="168"/>
        <w:gridCol w:w="652"/>
        <w:gridCol w:w="167"/>
        <w:gridCol w:w="177"/>
        <w:gridCol w:w="169"/>
        <w:gridCol w:w="322"/>
        <w:gridCol w:w="345"/>
        <w:gridCol w:w="159"/>
        <w:gridCol w:w="813"/>
        <w:gridCol w:w="173"/>
        <w:gridCol w:w="334"/>
        <w:gridCol w:w="168"/>
        <w:gridCol w:w="994"/>
        <w:gridCol w:w="170"/>
        <w:gridCol w:w="170"/>
        <w:gridCol w:w="818"/>
        <w:gridCol w:w="341"/>
        <w:gridCol w:w="337"/>
        <w:gridCol w:w="495"/>
        <w:gridCol w:w="494"/>
        <w:gridCol w:w="492"/>
        <w:gridCol w:w="1816"/>
      </w:tblGrid>
      <w:tr w:rsidR="009D5029" w:rsidTr="009D5029">
        <w:trPr>
          <w:trHeight w:val="15"/>
        </w:trPr>
        <w:tc>
          <w:tcPr>
            <w:tcW w:w="739" w:type="dxa"/>
            <w:hideMark/>
          </w:tcPr>
          <w:p w:rsidR="009D5029" w:rsidRDefault="009D5029">
            <w:pPr>
              <w:rPr>
                <w:sz w:val="2"/>
                <w:szCs w:val="24"/>
              </w:rPr>
            </w:pPr>
          </w:p>
        </w:tc>
        <w:tc>
          <w:tcPr>
            <w:tcW w:w="185" w:type="dxa"/>
            <w:hideMark/>
          </w:tcPr>
          <w:p w:rsidR="009D5029" w:rsidRDefault="009D5029">
            <w:pPr>
              <w:rPr>
                <w:sz w:val="2"/>
                <w:szCs w:val="24"/>
              </w:rPr>
            </w:pPr>
          </w:p>
        </w:tc>
        <w:tc>
          <w:tcPr>
            <w:tcW w:w="739"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370" w:type="dxa"/>
            <w:hideMark/>
          </w:tcPr>
          <w:p w:rsidR="009D5029" w:rsidRDefault="009D5029">
            <w:pPr>
              <w:rPr>
                <w:sz w:val="2"/>
                <w:szCs w:val="24"/>
              </w:rPr>
            </w:pPr>
          </w:p>
        </w:tc>
        <w:tc>
          <w:tcPr>
            <w:tcW w:w="370" w:type="dxa"/>
            <w:hideMark/>
          </w:tcPr>
          <w:p w:rsidR="009D5029" w:rsidRDefault="009D5029">
            <w:pPr>
              <w:rPr>
                <w:sz w:val="2"/>
                <w:szCs w:val="24"/>
              </w:rPr>
            </w:pPr>
          </w:p>
        </w:tc>
        <w:tc>
          <w:tcPr>
            <w:tcW w:w="185" w:type="dxa"/>
            <w:hideMark/>
          </w:tcPr>
          <w:p w:rsidR="009D5029" w:rsidRDefault="009D5029">
            <w:pPr>
              <w:rPr>
                <w:sz w:val="2"/>
                <w:szCs w:val="24"/>
              </w:rPr>
            </w:pPr>
          </w:p>
        </w:tc>
        <w:tc>
          <w:tcPr>
            <w:tcW w:w="924" w:type="dxa"/>
            <w:hideMark/>
          </w:tcPr>
          <w:p w:rsidR="009D5029" w:rsidRDefault="009D5029">
            <w:pPr>
              <w:rPr>
                <w:sz w:val="2"/>
                <w:szCs w:val="24"/>
              </w:rPr>
            </w:pPr>
          </w:p>
        </w:tc>
        <w:tc>
          <w:tcPr>
            <w:tcW w:w="185" w:type="dxa"/>
            <w:hideMark/>
          </w:tcPr>
          <w:p w:rsidR="009D5029" w:rsidRDefault="009D5029">
            <w:pPr>
              <w:rPr>
                <w:sz w:val="2"/>
                <w:szCs w:val="24"/>
              </w:rPr>
            </w:pPr>
          </w:p>
        </w:tc>
        <w:tc>
          <w:tcPr>
            <w:tcW w:w="370" w:type="dxa"/>
            <w:hideMark/>
          </w:tcPr>
          <w:p w:rsidR="009D5029" w:rsidRDefault="009D5029">
            <w:pPr>
              <w:rPr>
                <w:sz w:val="2"/>
                <w:szCs w:val="24"/>
              </w:rPr>
            </w:pPr>
          </w:p>
        </w:tc>
        <w:tc>
          <w:tcPr>
            <w:tcW w:w="185" w:type="dxa"/>
            <w:hideMark/>
          </w:tcPr>
          <w:p w:rsidR="009D5029" w:rsidRDefault="009D5029">
            <w:pPr>
              <w:rPr>
                <w:sz w:val="2"/>
                <w:szCs w:val="24"/>
              </w:rPr>
            </w:pPr>
          </w:p>
        </w:tc>
        <w:tc>
          <w:tcPr>
            <w:tcW w:w="1109"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924" w:type="dxa"/>
            <w:hideMark/>
          </w:tcPr>
          <w:p w:rsidR="009D5029" w:rsidRDefault="009D5029">
            <w:pPr>
              <w:rPr>
                <w:sz w:val="2"/>
                <w:szCs w:val="24"/>
              </w:rPr>
            </w:pPr>
          </w:p>
        </w:tc>
        <w:tc>
          <w:tcPr>
            <w:tcW w:w="370" w:type="dxa"/>
            <w:hideMark/>
          </w:tcPr>
          <w:p w:rsidR="009D5029" w:rsidRDefault="009D5029">
            <w:pPr>
              <w:rPr>
                <w:sz w:val="2"/>
                <w:szCs w:val="24"/>
              </w:rPr>
            </w:pPr>
          </w:p>
        </w:tc>
        <w:tc>
          <w:tcPr>
            <w:tcW w:w="370" w:type="dxa"/>
            <w:hideMark/>
          </w:tcPr>
          <w:p w:rsidR="009D5029" w:rsidRDefault="009D5029">
            <w:pPr>
              <w:rPr>
                <w:sz w:val="2"/>
                <w:szCs w:val="24"/>
              </w:rPr>
            </w:pPr>
          </w:p>
        </w:tc>
        <w:tc>
          <w:tcPr>
            <w:tcW w:w="554" w:type="dxa"/>
            <w:hideMark/>
          </w:tcPr>
          <w:p w:rsidR="009D5029" w:rsidRDefault="009D5029">
            <w:pPr>
              <w:rPr>
                <w:sz w:val="2"/>
                <w:szCs w:val="24"/>
              </w:rPr>
            </w:pPr>
          </w:p>
        </w:tc>
        <w:tc>
          <w:tcPr>
            <w:tcW w:w="554" w:type="dxa"/>
            <w:hideMark/>
          </w:tcPr>
          <w:p w:rsidR="009D5029" w:rsidRDefault="009D5029">
            <w:pPr>
              <w:rPr>
                <w:sz w:val="2"/>
                <w:szCs w:val="24"/>
              </w:rPr>
            </w:pPr>
          </w:p>
        </w:tc>
        <w:tc>
          <w:tcPr>
            <w:tcW w:w="554" w:type="dxa"/>
            <w:hideMark/>
          </w:tcPr>
          <w:p w:rsidR="009D5029" w:rsidRDefault="009D5029">
            <w:pPr>
              <w:rPr>
                <w:sz w:val="2"/>
                <w:szCs w:val="24"/>
              </w:rPr>
            </w:pPr>
          </w:p>
        </w:tc>
        <w:tc>
          <w:tcPr>
            <w:tcW w:w="2033" w:type="dxa"/>
            <w:hideMark/>
          </w:tcPr>
          <w:p w:rsidR="009D5029" w:rsidRDefault="009D5029">
            <w:pPr>
              <w:rPr>
                <w:sz w:val="2"/>
                <w:szCs w:val="24"/>
              </w:rPr>
            </w:pPr>
          </w:p>
        </w:tc>
      </w:tr>
      <w:tr w:rsidR="009D5029" w:rsidTr="009D5029">
        <w:tc>
          <w:tcPr>
            <w:tcW w:w="8501" w:type="dxa"/>
            <w:gridSpan w:val="20"/>
            <w:tcBorders>
              <w:top w:val="single" w:sz="4" w:space="0" w:color="000000"/>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1</w:t>
            </w:r>
          </w:p>
        </w:tc>
      </w:tr>
      <w:tr w:rsidR="009D5029" w:rsidTr="009D5029">
        <w:tc>
          <w:tcPr>
            <w:tcW w:w="8501" w:type="dxa"/>
            <w:gridSpan w:val="20"/>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1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6838" w:type="dxa"/>
            <w:gridSpan w:val="10"/>
            <w:tcBorders>
              <w:top w:val="nil"/>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p>
        </w:tc>
      </w:tr>
      <w:tr w:rsidR="009D5029" w:rsidTr="009D5029">
        <w:tc>
          <w:tcPr>
            <w:tcW w:w="4805" w:type="dxa"/>
            <w:gridSpan w:val="1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6838" w:type="dxa"/>
            <w:gridSpan w:val="10"/>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1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6838" w:type="dxa"/>
            <w:gridSpan w:val="10"/>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предприятия-изготовителя</w:t>
            </w:r>
          </w:p>
        </w:tc>
      </w:tr>
      <w:tr w:rsidR="009D5029" w:rsidTr="009D5029">
        <w:tc>
          <w:tcPr>
            <w:tcW w:w="4805" w:type="dxa"/>
            <w:gridSpan w:val="1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4"/>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1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4"/>
            <w:tcBorders>
              <w:top w:val="single" w:sz="4" w:space="0" w:color="000000"/>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1294"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r w:rsidR="009D5029" w:rsidTr="009D5029">
        <w:tc>
          <w:tcPr>
            <w:tcW w:w="4805" w:type="dxa"/>
            <w:gridSpan w:val="1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4"/>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13"/>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М.П.</w:t>
            </w:r>
          </w:p>
        </w:tc>
        <w:tc>
          <w:tcPr>
            <w:tcW w:w="2402" w:type="dxa"/>
            <w:gridSpan w:val="4"/>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Дата</w:t>
            </w:r>
          </w:p>
        </w:tc>
        <w:tc>
          <w:tcPr>
            <w:tcW w:w="3142" w:type="dxa"/>
            <w:gridSpan w:val="3"/>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1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4"/>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805" w:type="dxa"/>
            <w:gridSpan w:val="1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4"/>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250" w:type="dxa"/>
            <w:gridSpan w:val="11"/>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АКТ N</w:t>
            </w:r>
          </w:p>
        </w:tc>
        <w:tc>
          <w:tcPr>
            <w:tcW w:w="3326" w:type="dxa"/>
            <w:gridSpan w:val="7"/>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4066" w:type="dxa"/>
            <w:gridSpan w:val="5"/>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250" w:type="dxa"/>
            <w:gridSpan w:val="11"/>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7"/>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4066" w:type="dxa"/>
            <w:gridSpan w:val="5"/>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23"/>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о результатах периодических испытаний</w:t>
            </w:r>
          </w:p>
        </w:tc>
      </w:tr>
      <w:tr w:rsidR="009D5029" w:rsidTr="009D5029">
        <w:tc>
          <w:tcPr>
            <w:tcW w:w="8501" w:type="dxa"/>
            <w:gridSpan w:val="20"/>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663" w:type="dxa"/>
            <w:gridSpan w:val="3"/>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N</w:t>
            </w:r>
          </w:p>
        </w:tc>
        <w:tc>
          <w:tcPr>
            <w:tcW w:w="1478" w:type="dxa"/>
            <w:gridSpan w:val="6"/>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1663" w:type="dxa"/>
            <w:gridSpan w:val="4"/>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от</w:t>
            </w:r>
          </w:p>
        </w:tc>
        <w:tc>
          <w:tcPr>
            <w:tcW w:w="1478" w:type="dxa"/>
            <w:gridSpan w:val="3"/>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1663" w:type="dxa"/>
            <w:gridSpan w:val="3"/>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20</w:t>
            </w:r>
          </w:p>
        </w:tc>
        <w:tc>
          <w:tcPr>
            <w:tcW w:w="1663" w:type="dxa"/>
            <w:gridSpan w:val="3"/>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033" w:type="dxa"/>
            <w:tcBorders>
              <w:top w:val="nil"/>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proofErr w:type="gramStart"/>
            <w:r>
              <w:rPr>
                <w:b/>
                <w:bCs/>
                <w:color w:val="2D2D2D"/>
                <w:sz w:val="15"/>
                <w:szCs w:val="15"/>
              </w:rPr>
              <w:t>г</w:t>
            </w:r>
            <w:proofErr w:type="gramEnd"/>
            <w:r>
              <w:rPr>
                <w:b/>
                <w:bCs/>
                <w:color w:val="2D2D2D"/>
                <w:sz w:val="15"/>
                <w:szCs w:val="15"/>
              </w:rPr>
              <w:t>.</w:t>
            </w:r>
          </w:p>
        </w:tc>
      </w:tr>
      <w:tr w:rsidR="009D5029" w:rsidTr="009D5029">
        <w:tc>
          <w:tcPr>
            <w:tcW w:w="1663" w:type="dxa"/>
            <w:gridSpan w:val="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1478" w:type="dxa"/>
            <w:gridSpan w:val="6"/>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4"/>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478" w:type="dxa"/>
            <w:gridSpan w:val="3"/>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3"/>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2033" w:type="dxa"/>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957" w:type="dxa"/>
            <w:gridSpan w:val="8"/>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1 Испытанное изделие</w:t>
            </w:r>
          </w:p>
        </w:tc>
        <w:tc>
          <w:tcPr>
            <w:tcW w:w="8686" w:type="dxa"/>
            <w:gridSpan w:val="15"/>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957" w:type="dxa"/>
            <w:gridSpan w:val="8"/>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8686" w:type="dxa"/>
            <w:gridSpan w:val="15"/>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и чертежное обозначение, </w:t>
            </w:r>
            <w:proofErr w:type="gramStart"/>
            <w:r>
              <w:rPr>
                <w:color w:val="2D2D2D"/>
                <w:sz w:val="15"/>
                <w:szCs w:val="15"/>
              </w:rPr>
              <w:t>идентификационный</w:t>
            </w:r>
            <w:proofErr w:type="gramEnd"/>
          </w:p>
        </w:tc>
      </w:tr>
      <w:tr w:rsidR="009D5029" w:rsidTr="009D5029">
        <w:tc>
          <w:tcPr>
            <w:tcW w:w="2957" w:type="dxa"/>
            <w:gridSpan w:val="8"/>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8686" w:type="dxa"/>
            <w:gridSpan w:val="15"/>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2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изделия</w:t>
            </w:r>
          </w:p>
        </w:tc>
      </w:tr>
      <w:tr w:rsidR="009D5029" w:rsidTr="009D5029">
        <w:tc>
          <w:tcPr>
            <w:tcW w:w="8501" w:type="dxa"/>
            <w:gridSpan w:val="20"/>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620" w:type="dxa"/>
            <w:gridSpan w:val="12"/>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Предприятие-изготовитель изделия</w:t>
            </w:r>
          </w:p>
        </w:tc>
        <w:tc>
          <w:tcPr>
            <w:tcW w:w="7022" w:type="dxa"/>
            <w:gridSpan w:val="11"/>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620" w:type="dxa"/>
            <w:gridSpan w:val="12"/>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022" w:type="dxa"/>
            <w:gridSpan w:val="11"/>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r>
      <w:tr w:rsidR="009D5029" w:rsidTr="009D5029">
        <w:tc>
          <w:tcPr>
            <w:tcW w:w="4620" w:type="dxa"/>
            <w:gridSpan w:val="12"/>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022" w:type="dxa"/>
            <w:gridSpan w:val="11"/>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142"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3 Результаты испытаний</w:t>
            </w:r>
          </w:p>
        </w:tc>
        <w:tc>
          <w:tcPr>
            <w:tcW w:w="8501" w:type="dxa"/>
            <w:gridSpan w:val="14"/>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142"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8501" w:type="dxa"/>
            <w:gridSpan w:val="14"/>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положительный или отрицательный результат в целом;</w:t>
            </w:r>
          </w:p>
        </w:tc>
      </w:tr>
      <w:tr w:rsidR="009D5029" w:rsidTr="009D5029">
        <w:tc>
          <w:tcPr>
            <w:tcW w:w="11642" w:type="dxa"/>
            <w:gridSpan w:val="23"/>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23"/>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отрицательном результате перечисляют выявленные дефекты или приводят ссылки на перечень дефектов</w:t>
            </w:r>
          </w:p>
        </w:tc>
      </w:tr>
      <w:tr w:rsidR="009D5029" w:rsidTr="009D5029">
        <w:tc>
          <w:tcPr>
            <w:tcW w:w="11642" w:type="dxa"/>
            <w:gridSpan w:val="23"/>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033" w:type="dxa"/>
            <w:gridSpan w:val="5"/>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4 Заключение</w:t>
            </w:r>
          </w:p>
        </w:tc>
        <w:tc>
          <w:tcPr>
            <w:tcW w:w="9610" w:type="dxa"/>
            <w:gridSpan w:val="18"/>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033" w:type="dxa"/>
            <w:gridSpan w:val="5"/>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9610" w:type="dxa"/>
            <w:gridSpan w:val="18"/>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выдержали или не выдержали изделия периодические испытания</w:t>
            </w:r>
          </w:p>
        </w:tc>
      </w:tr>
      <w:tr w:rsidR="009D5029" w:rsidTr="009D5029">
        <w:tc>
          <w:tcPr>
            <w:tcW w:w="8501" w:type="dxa"/>
            <w:gridSpan w:val="20"/>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8501" w:type="dxa"/>
            <w:gridSpan w:val="20"/>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5 Акт составлен на основании Протокола периодических испытаний N</w:t>
            </w:r>
          </w:p>
        </w:tc>
        <w:tc>
          <w:tcPr>
            <w:tcW w:w="3142" w:type="dxa"/>
            <w:gridSpan w:val="3"/>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8501" w:type="dxa"/>
            <w:gridSpan w:val="20"/>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739" w:type="dxa"/>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от "</w:t>
            </w:r>
          </w:p>
        </w:tc>
        <w:tc>
          <w:tcPr>
            <w:tcW w:w="1109" w:type="dxa"/>
            <w:gridSpan w:val="3"/>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1848" w:type="dxa"/>
            <w:gridSpan w:val="4"/>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20</w:t>
            </w:r>
          </w:p>
        </w:tc>
        <w:tc>
          <w:tcPr>
            <w:tcW w:w="1294" w:type="dxa"/>
            <w:gridSpan w:val="2"/>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w:t>
            </w:r>
            <w:proofErr w:type="gramEnd"/>
            <w:r>
              <w:rPr>
                <w:color w:val="2D2D2D"/>
                <w:sz w:val="15"/>
                <w:szCs w:val="15"/>
              </w:rPr>
              <w:t>.</w:t>
            </w:r>
          </w:p>
        </w:tc>
        <w:tc>
          <w:tcPr>
            <w:tcW w:w="1294"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739" w:type="dxa"/>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1109" w:type="dxa"/>
            <w:gridSpan w:val="3"/>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848" w:type="dxa"/>
            <w:gridSpan w:val="4"/>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739"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294" w:type="dxa"/>
            <w:gridSpan w:val="2"/>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1109"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23"/>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Данные результаты периодических испытаний распространяются на продукцию, выпускаемую</w:t>
            </w:r>
          </w:p>
        </w:tc>
      </w:tr>
      <w:tr w:rsidR="009D5029" w:rsidTr="009D5029">
        <w:tc>
          <w:tcPr>
            <w:tcW w:w="924" w:type="dxa"/>
            <w:gridSpan w:val="2"/>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до</w:t>
            </w:r>
          </w:p>
        </w:tc>
        <w:tc>
          <w:tcPr>
            <w:tcW w:w="3142" w:type="dxa"/>
            <w:gridSpan w:val="8"/>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7577" w:type="dxa"/>
            <w:gridSpan w:val="1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924" w:type="dxa"/>
            <w:gridSpan w:val="2"/>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8"/>
            <w:tcBorders>
              <w:top w:val="single" w:sz="4" w:space="0" w:color="000000"/>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месяц, год</w:t>
            </w:r>
          </w:p>
        </w:tc>
        <w:tc>
          <w:tcPr>
            <w:tcW w:w="7577" w:type="dxa"/>
            <w:gridSpan w:val="1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924" w:type="dxa"/>
            <w:gridSpan w:val="2"/>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142" w:type="dxa"/>
            <w:gridSpan w:val="8"/>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7577" w:type="dxa"/>
            <w:gridSpan w:val="1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9055" w:type="dxa"/>
            <w:gridSpan w:val="21"/>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Акт составил (должностное лицо):</w:t>
            </w:r>
          </w:p>
        </w:tc>
        <w:tc>
          <w:tcPr>
            <w:tcW w:w="2587"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587" w:type="dxa"/>
            <w:gridSpan w:val="7"/>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957" w:type="dxa"/>
            <w:gridSpan w:val="6"/>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772" w:type="dxa"/>
            <w:gridSpan w:val="5"/>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587"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587" w:type="dxa"/>
            <w:gridSpan w:val="7"/>
            <w:tcBorders>
              <w:top w:val="single" w:sz="4" w:space="0" w:color="000000"/>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957" w:type="dxa"/>
            <w:gridSpan w:val="6"/>
            <w:tcBorders>
              <w:top w:val="single" w:sz="4" w:space="0" w:color="000000"/>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370"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772" w:type="dxa"/>
            <w:gridSpan w:val="5"/>
            <w:tcBorders>
              <w:top w:val="single" w:sz="4" w:space="0" w:color="000000"/>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2587"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587"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957" w:type="dxa"/>
            <w:gridSpan w:val="6"/>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772" w:type="dxa"/>
            <w:gridSpan w:val="5"/>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587"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957" w:type="dxa"/>
            <w:gridSpan w:val="6"/>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772" w:type="dxa"/>
            <w:gridSpan w:val="5"/>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Дата</w:t>
            </w:r>
          </w:p>
        </w:tc>
        <w:tc>
          <w:tcPr>
            <w:tcW w:w="2587" w:type="dxa"/>
            <w:gridSpan w:val="2"/>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587" w:type="dxa"/>
            <w:gridSpan w:val="7"/>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70" w:type="dxa"/>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957" w:type="dxa"/>
            <w:gridSpan w:val="6"/>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70" w:type="dxa"/>
            <w:gridSpan w:val="2"/>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772" w:type="dxa"/>
            <w:gridSpan w:val="5"/>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587" w:type="dxa"/>
            <w:gridSpan w:val="2"/>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bl>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А.3 Форма акта о результатах типовых испытаний</w:t>
      </w:r>
      <w:r>
        <w:rPr>
          <w:color w:val="2D2D2D"/>
          <w:sz w:val="15"/>
          <w:szCs w:val="15"/>
        </w:rPr>
        <w:br/>
      </w:r>
    </w:p>
    <w:tbl>
      <w:tblPr>
        <w:tblW w:w="0" w:type="auto"/>
        <w:tblCellMar>
          <w:left w:w="0" w:type="dxa"/>
          <w:right w:w="0" w:type="dxa"/>
        </w:tblCellMar>
        <w:tblLook w:val="04A0"/>
      </w:tblPr>
      <w:tblGrid>
        <w:gridCol w:w="690"/>
        <w:gridCol w:w="826"/>
        <w:gridCol w:w="354"/>
        <w:gridCol w:w="479"/>
        <w:gridCol w:w="334"/>
        <w:gridCol w:w="162"/>
        <w:gridCol w:w="160"/>
        <w:gridCol w:w="319"/>
        <w:gridCol w:w="162"/>
        <w:gridCol w:w="499"/>
        <w:gridCol w:w="175"/>
        <w:gridCol w:w="173"/>
        <w:gridCol w:w="171"/>
        <w:gridCol w:w="652"/>
        <w:gridCol w:w="165"/>
        <w:gridCol w:w="179"/>
        <w:gridCol w:w="178"/>
        <w:gridCol w:w="173"/>
        <w:gridCol w:w="173"/>
        <w:gridCol w:w="171"/>
        <w:gridCol w:w="827"/>
        <w:gridCol w:w="168"/>
        <w:gridCol w:w="168"/>
        <w:gridCol w:w="168"/>
        <w:gridCol w:w="506"/>
        <w:gridCol w:w="166"/>
        <w:gridCol w:w="486"/>
        <w:gridCol w:w="1805"/>
      </w:tblGrid>
      <w:tr w:rsidR="009D5029" w:rsidTr="009D5029">
        <w:trPr>
          <w:trHeight w:val="15"/>
        </w:trPr>
        <w:tc>
          <w:tcPr>
            <w:tcW w:w="739" w:type="dxa"/>
            <w:hideMark/>
          </w:tcPr>
          <w:p w:rsidR="009D5029" w:rsidRDefault="009D5029">
            <w:pPr>
              <w:rPr>
                <w:sz w:val="2"/>
                <w:szCs w:val="24"/>
              </w:rPr>
            </w:pPr>
          </w:p>
        </w:tc>
        <w:tc>
          <w:tcPr>
            <w:tcW w:w="924" w:type="dxa"/>
            <w:hideMark/>
          </w:tcPr>
          <w:p w:rsidR="009D5029" w:rsidRDefault="009D5029">
            <w:pPr>
              <w:rPr>
                <w:sz w:val="2"/>
                <w:szCs w:val="24"/>
              </w:rPr>
            </w:pPr>
          </w:p>
        </w:tc>
        <w:tc>
          <w:tcPr>
            <w:tcW w:w="370" w:type="dxa"/>
            <w:hideMark/>
          </w:tcPr>
          <w:p w:rsidR="009D5029" w:rsidRDefault="009D5029">
            <w:pPr>
              <w:rPr>
                <w:sz w:val="2"/>
                <w:szCs w:val="24"/>
              </w:rPr>
            </w:pPr>
          </w:p>
        </w:tc>
        <w:tc>
          <w:tcPr>
            <w:tcW w:w="554" w:type="dxa"/>
            <w:hideMark/>
          </w:tcPr>
          <w:p w:rsidR="009D5029" w:rsidRDefault="009D5029">
            <w:pPr>
              <w:rPr>
                <w:sz w:val="2"/>
                <w:szCs w:val="24"/>
              </w:rPr>
            </w:pPr>
          </w:p>
        </w:tc>
        <w:tc>
          <w:tcPr>
            <w:tcW w:w="370"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370" w:type="dxa"/>
            <w:hideMark/>
          </w:tcPr>
          <w:p w:rsidR="009D5029" w:rsidRDefault="009D5029">
            <w:pPr>
              <w:rPr>
                <w:sz w:val="2"/>
                <w:szCs w:val="24"/>
              </w:rPr>
            </w:pPr>
          </w:p>
        </w:tc>
        <w:tc>
          <w:tcPr>
            <w:tcW w:w="185" w:type="dxa"/>
            <w:hideMark/>
          </w:tcPr>
          <w:p w:rsidR="009D5029" w:rsidRDefault="009D5029">
            <w:pPr>
              <w:rPr>
                <w:sz w:val="2"/>
                <w:szCs w:val="24"/>
              </w:rPr>
            </w:pPr>
          </w:p>
        </w:tc>
        <w:tc>
          <w:tcPr>
            <w:tcW w:w="554"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739"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924"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185" w:type="dxa"/>
            <w:hideMark/>
          </w:tcPr>
          <w:p w:rsidR="009D5029" w:rsidRDefault="009D5029">
            <w:pPr>
              <w:rPr>
                <w:sz w:val="2"/>
                <w:szCs w:val="24"/>
              </w:rPr>
            </w:pPr>
          </w:p>
        </w:tc>
        <w:tc>
          <w:tcPr>
            <w:tcW w:w="554" w:type="dxa"/>
            <w:hideMark/>
          </w:tcPr>
          <w:p w:rsidR="009D5029" w:rsidRDefault="009D5029">
            <w:pPr>
              <w:rPr>
                <w:sz w:val="2"/>
                <w:szCs w:val="24"/>
              </w:rPr>
            </w:pPr>
          </w:p>
        </w:tc>
        <w:tc>
          <w:tcPr>
            <w:tcW w:w="185" w:type="dxa"/>
            <w:hideMark/>
          </w:tcPr>
          <w:p w:rsidR="009D5029" w:rsidRDefault="009D5029">
            <w:pPr>
              <w:rPr>
                <w:sz w:val="2"/>
                <w:szCs w:val="24"/>
              </w:rPr>
            </w:pPr>
          </w:p>
        </w:tc>
        <w:tc>
          <w:tcPr>
            <w:tcW w:w="554" w:type="dxa"/>
            <w:hideMark/>
          </w:tcPr>
          <w:p w:rsidR="009D5029" w:rsidRDefault="009D5029">
            <w:pPr>
              <w:rPr>
                <w:sz w:val="2"/>
                <w:szCs w:val="24"/>
              </w:rPr>
            </w:pPr>
          </w:p>
        </w:tc>
        <w:tc>
          <w:tcPr>
            <w:tcW w:w="2033" w:type="dxa"/>
            <w:hideMark/>
          </w:tcPr>
          <w:p w:rsidR="009D5029" w:rsidRDefault="009D5029">
            <w:pPr>
              <w:rPr>
                <w:sz w:val="2"/>
                <w:szCs w:val="24"/>
              </w:rPr>
            </w:pPr>
          </w:p>
        </w:tc>
      </w:tr>
      <w:tr w:rsidR="009D5029" w:rsidTr="009D5029">
        <w:tc>
          <w:tcPr>
            <w:tcW w:w="8316" w:type="dxa"/>
            <w:gridSpan w:val="24"/>
            <w:tcBorders>
              <w:top w:val="single" w:sz="4" w:space="0" w:color="000000"/>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4"/>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Лист 1</w:t>
            </w:r>
            <w:proofErr w:type="gramStart"/>
            <w:r>
              <w:rPr>
                <w:color w:val="2D2D2D"/>
                <w:sz w:val="15"/>
                <w:szCs w:val="15"/>
              </w:rPr>
              <w:t xml:space="preserve"> В</w:t>
            </w:r>
            <w:proofErr w:type="gramEnd"/>
            <w:r>
              <w:rPr>
                <w:color w:val="2D2D2D"/>
                <w:sz w:val="15"/>
                <w:szCs w:val="15"/>
              </w:rPr>
              <w:t>сего листов 1</w:t>
            </w:r>
          </w:p>
        </w:tc>
      </w:tr>
      <w:tr w:rsidR="009D5029" w:rsidTr="009D5029">
        <w:tc>
          <w:tcPr>
            <w:tcW w:w="3881"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033" w:type="dxa"/>
            <w:gridSpan w:val="6"/>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957" w:type="dxa"/>
            <w:gridSpan w:val="10"/>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УТВЕРЖДАЮ</w:t>
            </w:r>
          </w:p>
        </w:tc>
        <w:tc>
          <w:tcPr>
            <w:tcW w:w="2772" w:type="dxa"/>
            <w:gridSpan w:val="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881"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033" w:type="dxa"/>
            <w:gridSpan w:val="6"/>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957" w:type="dxa"/>
            <w:gridSpan w:val="10"/>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772" w:type="dxa"/>
            <w:gridSpan w:val="3"/>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881"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762" w:type="dxa"/>
            <w:gridSpan w:val="19"/>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 руководителя предприятия-изготовителя</w:t>
            </w:r>
          </w:p>
        </w:tc>
      </w:tr>
      <w:tr w:rsidR="009D5029" w:rsidTr="009D5029">
        <w:tc>
          <w:tcPr>
            <w:tcW w:w="3881"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8"/>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033" w:type="dxa"/>
            <w:gridSpan w:val="7"/>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4"/>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881"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8"/>
            <w:tcBorders>
              <w:top w:val="single" w:sz="4" w:space="0" w:color="000000"/>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2033" w:type="dxa"/>
            <w:gridSpan w:val="7"/>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4"/>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r>
      <w:tr w:rsidR="009D5029" w:rsidTr="009D5029">
        <w:tc>
          <w:tcPr>
            <w:tcW w:w="3881"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8"/>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033" w:type="dxa"/>
            <w:gridSpan w:val="7"/>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4"/>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881"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М.П.</w:t>
            </w:r>
          </w:p>
        </w:tc>
        <w:tc>
          <w:tcPr>
            <w:tcW w:w="2402" w:type="dxa"/>
            <w:gridSpan w:val="8"/>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033" w:type="dxa"/>
            <w:gridSpan w:val="7"/>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Дата</w:t>
            </w:r>
          </w:p>
        </w:tc>
        <w:tc>
          <w:tcPr>
            <w:tcW w:w="3326" w:type="dxa"/>
            <w:gridSpan w:val="4"/>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881"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8"/>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033" w:type="dxa"/>
            <w:gridSpan w:val="7"/>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4"/>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881" w:type="dxa"/>
            <w:gridSpan w:val="9"/>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8"/>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033" w:type="dxa"/>
            <w:gridSpan w:val="7"/>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4"/>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5729" w:type="dxa"/>
            <w:gridSpan w:val="14"/>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АКТ N</w:t>
            </w:r>
          </w:p>
        </w:tc>
        <w:tc>
          <w:tcPr>
            <w:tcW w:w="1109" w:type="dxa"/>
            <w:gridSpan w:val="6"/>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4805" w:type="dxa"/>
            <w:gridSpan w:val="8"/>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5729" w:type="dxa"/>
            <w:gridSpan w:val="14"/>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1109" w:type="dxa"/>
            <w:gridSpan w:val="6"/>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4805" w:type="dxa"/>
            <w:gridSpan w:val="8"/>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28"/>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b/>
                <w:bCs/>
                <w:color w:val="2D2D2D"/>
                <w:sz w:val="15"/>
                <w:szCs w:val="15"/>
              </w:rPr>
              <w:t>о результатах типовых испытании</w:t>
            </w:r>
          </w:p>
        </w:tc>
      </w:tr>
      <w:tr w:rsidR="009D5029" w:rsidTr="009D5029">
        <w:tc>
          <w:tcPr>
            <w:tcW w:w="8316" w:type="dxa"/>
            <w:gridSpan w:val="24"/>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4"/>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663" w:type="dxa"/>
            <w:gridSpan w:val="2"/>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b/>
                <w:bCs/>
                <w:color w:val="2D2D2D"/>
                <w:sz w:val="15"/>
                <w:szCs w:val="15"/>
              </w:rPr>
              <w:t>N</w:t>
            </w:r>
          </w:p>
        </w:tc>
        <w:tc>
          <w:tcPr>
            <w:tcW w:w="1478" w:type="dxa"/>
            <w:gridSpan w:val="4"/>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1663" w:type="dxa"/>
            <w:gridSpan w:val="6"/>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b/>
                <w:bCs/>
                <w:color w:val="2D2D2D"/>
                <w:sz w:val="15"/>
                <w:szCs w:val="15"/>
              </w:rPr>
              <w:t>от</w:t>
            </w:r>
          </w:p>
        </w:tc>
        <w:tc>
          <w:tcPr>
            <w:tcW w:w="1663" w:type="dxa"/>
            <w:gridSpan w:val="6"/>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1478" w:type="dxa"/>
            <w:gridSpan w:val="4"/>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b/>
                <w:bCs/>
                <w:color w:val="2D2D2D"/>
                <w:sz w:val="15"/>
                <w:szCs w:val="15"/>
              </w:rPr>
              <w:t>20</w:t>
            </w:r>
          </w:p>
        </w:tc>
        <w:tc>
          <w:tcPr>
            <w:tcW w:w="1663" w:type="dxa"/>
            <w:gridSpan w:val="5"/>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033" w:type="dxa"/>
            <w:tcBorders>
              <w:top w:val="nil"/>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proofErr w:type="gramStart"/>
            <w:r>
              <w:rPr>
                <w:b/>
                <w:bCs/>
                <w:color w:val="2D2D2D"/>
                <w:sz w:val="15"/>
                <w:szCs w:val="15"/>
              </w:rPr>
              <w:t>г</w:t>
            </w:r>
            <w:proofErr w:type="gramEnd"/>
            <w:r>
              <w:rPr>
                <w:b/>
                <w:bCs/>
                <w:color w:val="2D2D2D"/>
                <w:sz w:val="15"/>
                <w:szCs w:val="15"/>
              </w:rPr>
              <w:t>.</w:t>
            </w:r>
          </w:p>
        </w:tc>
      </w:tr>
      <w:tr w:rsidR="009D5029" w:rsidTr="009D5029">
        <w:tc>
          <w:tcPr>
            <w:tcW w:w="1663" w:type="dxa"/>
            <w:gridSpan w:val="2"/>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1478" w:type="dxa"/>
            <w:gridSpan w:val="4"/>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6"/>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6"/>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1478" w:type="dxa"/>
            <w:gridSpan w:val="4"/>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663" w:type="dxa"/>
            <w:gridSpan w:val="5"/>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2033" w:type="dxa"/>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957" w:type="dxa"/>
            <w:gridSpan w:val="5"/>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1 Испытанное изделие</w:t>
            </w:r>
          </w:p>
        </w:tc>
        <w:tc>
          <w:tcPr>
            <w:tcW w:w="8686" w:type="dxa"/>
            <w:gridSpan w:val="23"/>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957" w:type="dxa"/>
            <w:gridSpan w:val="5"/>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8686" w:type="dxa"/>
            <w:gridSpan w:val="23"/>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наименование и чертежное обозначение, </w:t>
            </w:r>
            <w:proofErr w:type="gramStart"/>
            <w:r>
              <w:rPr>
                <w:color w:val="2D2D2D"/>
                <w:sz w:val="15"/>
                <w:szCs w:val="15"/>
              </w:rPr>
              <w:t>идентификационный</w:t>
            </w:r>
            <w:proofErr w:type="gramEnd"/>
          </w:p>
        </w:tc>
      </w:tr>
      <w:tr w:rsidR="009D5029" w:rsidTr="009D5029">
        <w:tc>
          <w:tcPr>
            <w:tcW w:w="2957" w:type="dxa"/>
            <w:gridSpan w:val="5"/>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8686" w:type="dxa"/>
            <w:gridSpan w:val="23"/>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696" w:type="dxa"/>
            <w:gridSpan w:val="8"/>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957" w:type="dxa"/>
            <w:gridSpan w:val="11"/>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 изготовленное</w:t>
            </w:r>
          </w:p>
        </w:tc>
        <w:tc>
          <w:tcPr>
            <w:tcW w:w="4990" w:type="dxa"/>
            <w:gridSpan w:val="9"/>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696" w:type="dxa"/>
            <w:gridSpan w:val="8"/>
            <w:tcBorders>
              <w:top w:val="single" w:sz="4" w:space="0" w:color="000000"/>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номер изделия</w:t>
            </w:r>
          </w:p>
        </w:tc>
        <w:tc>
          <w:tcPr>
            <w:tcW w:w="2957" w:type="dxa"/>
            <w:gridSpan w:val="11"/>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4990" w:type="dxa"/>
            <w:gridSpan w:val="9"/>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месяц и год изготовления</w:t>
            </w:r>
          </w:p>
        </w:tc>
      </w:tr>
      <w:tr w:rsidR="009D5029" w:rsidTr="009D5029">
        <w:tc>
          <w:tcPr>
            <w:tcW w:w="8316" w:type="dxa"/>
            <w:gridSpan w:val="24"/>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3326" w:type="dxa"/>
            <w:gridSpan w:val="4"/>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620" w:type="dxa"/>
            <w:gridSpan w:val="11"/>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2 Предприятие-изготовитель изделия</w:t>
            </w:r>
          </w:p>
        </w:tc>
        <w:tc>
          <w:tcPr>
            <w:tcW w:w="7022" w:type="dxa"/>
            <w:gridSpan w:val="17"/>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4620" w:type="dxa"/>
            <w:gridSpan w:val="11"/>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022" w:type="dxa"/>
            <w:gridSpan w:val="17"/>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наименование и адрес</w:t>
            </w:r>
          </w:p>
        </w:tc>
      </w:tr>
      <w:tr w:rsidR="009D5029" w:rsidTr="009D5029">
        <w:tc>
          <w:tcPr>
            <w:tcW w:w="4620" w:type="dxa"/>
            <w:gridSpan w:val="11"/>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7022" w:type="dxa"/>
            <w:gridSpan w:val="17"/>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28"/>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3 Цель испытаний: оценка эффективности и целесообразности предлагаемых изменений</w:t>
            </w:r>
          </w:p>
        </w:tc>
      </w:tr>
      <w:tr w:rsidR="009D5029" w:rsidTr="009D5029">
        <w:tc>
          <w:tcPr>
            <w:tcW w:w="11642" w:type="dxa"/>
            <w:gridSpan w:val="28"/>
            <w:tcBorders>
              <w:top w:val="nil"/>
              <w:left w:val="single" w:sz="4" w:space="0" w:color="000000"/>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28"/>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внесенные изменения</w:t>
            </w:r>
          </w:p>
        </w:tc>
      </w:tr>
      <w:tr w:rsidR="009D5029" w:rsidTr="009D5029">
        <w:tc>
          <w:tcPr>
            <w:tcW w:w="11642" w:type="dxa"/>
            <w:gridSpan w:val="28"/>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326"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4 Результаты испытаний</w:t>
            </w:r>
          </w:p>
        </w:tc>
        <w:tc>
          <w:tcPr>
            <w:tcW w:w="8316" w:type="dxa"/>
            <w:gridSpan w:val="21"/>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3326" w:type="dxa"/>
            <w:gridSpan w:val="7"/>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8316" w:type="dxa"/>
            <w:gridSpan w:val="21"/>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положительный или отрицательный результат в целом;</w:t>
            </w:r>
          </w:p>
        </w:tc>
      </w:tr>
      <w:tr w:rsidR="009D5029" w:rsidTr="009D5029">
        <w:tc>
          <w:tcPr>
            <w:tcW w:w="3326" w:type="dxa"/>
            <w:gridSpan w:val="7"/>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8316" w:type="dxa"/>
            <w:gridSpan w:val="21"/>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11642" w:type="dxa"/>
            <w:gridSpan w:val="28"/>
            <w:tcBorders>
              <w:top w:val="single" w:sz="4" w:space="0" w:color="000000"/>
              <w:left w:val="single" w:sz="4" w:space="0" w:color="000000"/>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при наличии отрицательных результатов их перечисляют</w:t>
            </w:r>
          </w:p>
        </w:tc>
      </w:tr>
      <w:tr w:rsidR="009D5029" w:rsidTr="009D5029">
        <w:tc>
          <w:tcPr>
            <w:tcW w:w="11642" w:type="dxa"/>
            <w:gridSpan w:val="28"/>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033" w:type="dxa"/>
            <w:gridSpan w:val="3"/>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5 Заключение</w:t>
            </w:r>
          </w:p>
        </w:tc>
        <w:tc>
          <w:tcPr>
            <w:tcW w:w="9610" w:type="dxa"/>
            <w:gridSpan w:val="25"/>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033" w:type="dxa"/>
            <w:gridSpan w:val="3"/>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9610" w:type="dxa"/>
            <w:gridSpan w:val="25"/>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Соответствует</w:t>
            </w:r>
            <w:proofErr w:type="gramEnd"/>
            <w:r>
              <w:rPr>
                <w:color w:val="2D2D2D"/>
                <w:sz w:val="15"/>
                <w:szCs w:val="15"/>
              </w:rPr>
              <w:t>/не соответствует образец изделий требованиям программы испытаний; подтверждена/не подтверждена целесообразность внесения предлагаемых изменений в конструкцию, в технологический процесс изготовления</w:t>
            </w:r>
          </w:p>
        </w:tc>
      </w:tr>
      <w:tr w:rsidR="009D5029" w:rsidTr="009D5029">
        <w:tc>
          <w:tcPr>
            <w:tcW w:w="11642" w:type="dxa"/>
            <w:gridSpan w:val="28"/>
            <w:tcBorders>
              <w:top w:val="nil"/>
              <w:left w:val="single" w:sz="4" w:space="0" w:color="000000"/>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7762" w:type="dxa"/>
            <w:gridSpan w:val="21"/>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6 Акт составлен на основании Протокола типовых испытаний N</w:t>
            </w:r>
          </w:p>
        </w:tc>
        <w:tc>
          <w:tcPr>
            <w:tcW w:w="3881" w:type="dxa"/>
            <w:gridSpan w:val="7"/>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739" w:type="dxa"/>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от "</w:t>
            </w:r>
          </w:p>
        </w:tc>
        <w:tc>
          <w:tcPr>
            <w:tcW w:w="924" w:type="dxa"/>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w:t>
            </w:r>
          </w:p>
        </w:tc>
        <w:tc>
          <w:tcPr>
            <w:tcW w:w="2402" w:type="dxa"/>
            <w:gridSpan w:val="7"/>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554" w:type="dxa"/>
            <w:gridSpan w:val="3"/>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20</w:t>
            </w:r>
          </w:p>
        </w:tc>
        <w:tc>
          <w:tcPr>
            <w:tcW w:w="1478" w:type="dxa"/>
            <w:gridSpan w:val="5"/>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1294" w:type="dxa"/>
            <w:gridSpan w:val="3"/>
            <w:tcBorders>
              <w:top w:val="nil"/>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proofErr w:type="gramStart"/>
            <w:r>
              <w:rPr>
                <w:color w:val="2D2D2D"/>
                <w:sz w:val="15"/>
                <w:szCs w:val="15"/>
              </w:rPr>
              <w:t>г</w:t>
            </w:r>
            <w:proofErr w:type="gramEnd"/>
            <w:r>
              <w:rPr>
                <w:color w:val="2D2D2D"/>
                <w:sz w:val="15"/>
                <w:szCs w:val="15"/>
              </w:rPr>
              <w:t>.</w:t>
            </w:r>
          </w:p>
        </w:tc>
        <w:tc>
          <w:tcPr>
            <w:tcW w:w="3881" w:type="dxa"/>
            <w:gridSpan w:val="7"/>
            <w:tcBorders>
              <w:top w:val="single" w:sz="4" w:space="0" w:color="000000"/>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739" w:type="dxa"/>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924" w:type="dxa"/>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370" w:type="dxa"/>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402" w:type="dxa"/>
            <w:gridSpan w:val="7"/>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554" w:type="dxa"/>
            <w:gridSpan w:val="3"/>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1478" w:type="dxa"/>
            <w:gridSpan w:val="5"/>
            <w:tcBorders>
              <w:top w:val="single" w:sz="4" w:space="0" w:color="000000"/>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8"/>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9055" w:type="dxa"/>
            <w:gridSpan w:val="26"/>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textAlignment w:val="baseline"/>
              <w:rPr>
                <w:color w:val="2D2D2D"/>
                <w:sz w:val="15"/>
                <w:szCs w:val="15"/>
              </w:rPr>
            </w:pPr>
            <w:r>
              <w:rPr>
                <w:color w:val="2D2D2D"/>
                <w:sz w:val="15"/>
                <w:szCs w:val="15"/>
              </w:rPr>
              <w:t>Акт составил (должностное лицо):</w:t>
            </w:r>
          </w:p>
        </w:tc>
        <w:tc>
          <w:tcPr>
            <w:tcW w:w="2587"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587" w:type="dxa"/>
            <w:gridSpan w:val="4"/>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554"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8"/>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70"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957" w:type="dxa"/>
            <w:gridSpan w:val="10"/>
            <w:tcBorders>
              <w:top w:val="nil"/>
              <w:left w:val="nil"/>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2587"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2587" w:type="dxa"/>
            <w:gridSpan w:val="4"/>
            <w:tcBorders>
              <w:top w:val="single" w:sz="4" w:space="0" w:color="000000"/>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Должность</w:t>
            </w:r>
          </w:p>
        </w:tc>
        <w:tc>
          <w:tcPr>
            <w:tcW w:w="554"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8"/>
            <w:tcBorders>
              <w:top w:val="single" w:sz="4" w:space="0" w:color="000000"/>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личная подпись</w:t>
            </w:r>
          </w:p>
        </w:tc>
        <w:tc>
          <w:tcPr>
            <w:tcW w:w="370" w:type="dxa"/>
            <w:gridSpan w:val="2"/>
            <w:tcBorders>
              <w:top w:val="nil"/>
              <w:left w:val="nil"/>
              <w:bottom w:val="nil"/>
              <w:right w:val="nil"/>
            </w:tcBorders>
            <w:tcMar>
              <w:top w:w="0" w:type="dxa"/>
              <w:left w:w="74" w:type="dxa"/>
              <w:bottom w:w="0" w:type="dxa"/>
              <w:right w:w="74" w:type="dxa"/>
            </w:tcMar>
            <w:hideMark/>
          </w:tcPr>
          <w:p w:rsidR="009D5029" w:rsidRDefault="009D5029">
            <w:pPr>
              <w:rPr>
                <w:sz w:val="24"/>
                <w:szCs w:val="24"/>
              </w:rPr>
            </w:pPr>
          </w:p>
        </w:tc>
        <w:tc>
          <w:tcPr>
            <w:tcW w:w="2957" w:type="dxa"/>
            <w:gridSpan w:val="10"/>
            <w:tcBorders>
              <w:top w:val="single" w:sz="4" w:space="0" w:color="000000"/>
              <w:left w:val="nil"/>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center"/>
              <w:textAlignment w:val="baseline"/>
              <w:rPr>
                <w:color w:val="2D2D2D"/>
                <w:sz w:val="15"/>
                <w:szCs w:val="15"/>
              </w:rPr>
            </w:pPr>
            <w:r>
              <w:rPr>
                <w:color w:val="2D2D2D"/>
                <w:sz w:val="15"/>
                <w:szCs w:val="15"/>
              </w:rPr>
              <w:t>инициалы, фамилия</w:t>
            </w:r>
          </w:p>
        </w:tc>
        <w:tc>
          <w:tcPr>
            <w:tcW w:w="2587"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9055" w:type="dxa"/>
            <w:gridSpan w:val="26"/>
            <w:tcBorders>
              <w:top w:val="nil"/>
              <w:left w:val="single" w:sz="4" w:space="0" w:color="000000"/>
              <w:bottom w:val="nil"/>
              <w:right w:val="nil"/>
            </w:tcBorders>
            <w:tcMar>
              <w:top w:w="0" w:type="dxa"/>
              <w:left w:w="74" w:type="dxa"/>
              <w:bottom w:w="0" w:type="dxa"/>
              <w:right w:w="74" w:type="dxa"/>
            </w:tcMar>
            <w:hideMark/>
          </w:tcPr>
          <w:p w:rsidR="009D5029" w:rsidRDefault="009D5029">
            <w:pPr>
              <w:rPr>
                <w:sz w:val="24"/>
                <w:szCs w:val="24"/>
              </w:rPr>
            </w:pPr>
          </w:p>
        </w:tc>
        <w:tc>
          <w:tcPr>
            <w:tcW w:w="2587" w:type="dxa"/>
            <w:gridSpan w:val="2"/>
            <w:tcBorders>
              <w:top w:val="nil"/>
              <w:left w:val="nil"/>
              <w:bottom w:val="nil"/>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8131" w:type="dxa"/>
            <w:gridSpan w:val="23"/>
            <w:tcBorders>
              <w:top w:val="nil"/>
              <w:left w:val="single" w:sz="4" w:space="0" w:color="000000"/>
              <w:bottom w:val="nil"/>
              <w:right w:val="nil"/>
            </w:tcBorders>
            <w:tcMar>
              <w:top w:w="0" w:type="dxa"/>
              <w:left w:w="74" w:type="dxa"/>
              <w:bottom w:w="0" w:type="dxa"/>
              <w:right w:w="74" w:type="dxa"/>
            </w:tcMar>
            <w:hideMark/>
          </w:tcPr>
          <w:p w:rsidR="009D5029" w:rsidRDefault="009D5029">
            <w:pPr>
              <w:pStyle w:val="formattext"/>
              <w:spacing w:before="0" w:beforeAutospacing="0" w:after="0" w:afterAutospacing="0" w:line="226" w:lineRule="atLeast"/>
              <w:jc w:val="right"/>
              <w:textAlignment w:val="baseline"/>
              <w:rPr>
                <w:color w:val="2D2D2D"/>
                <w:sz w:val="15"/>
                <w:szCs w:val="15"/>
              </w:rPr>
            </w:pPr>
            <w:r>
              <w:rPr>
                <w:color w:val="2D2D2D"/>
                <w:sz w:val="15"/>
                <w:szCs w:val="15"/>
              </w:rPr>
              <w:t>Дата</w:t>
            </w:r>
          </w:p>
        </w:tc>
        <w:tc>
          <w:tcPr>
            <w:tcW w:w="3511" w:type="dxa"/>
            <w:gridSpan w:val="5"/>
            <w:tcBorders>
              <w:top w:val="nil"/>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r w:rsidR="009D5029" w:rsidTr="009D5029">
        <w:tc>
          <w:tcPr>
            <w:tcW w:w="8131" w:type="dxa"/>
            <w:gridSpan w:val="23"/>
            <w:tcBorders>
              <w:top w:val="nil"/>
              <w:left w:val="single" w:sz="4" w:space="0" w:color="000000"/>
              <w:bottom w:val="single" w:sz="4" w:space="0" w:color="000000"/>
              <w:right w:val="nil"/>
            </w:tcBorders>
            <w:tcMar>
              <w:top w:w="0" w:type="dxa"/>
              <w:left w:w="74" w:type="dxa"/>
              <w:bottom w:w="0" w:type="dxa"/>
              <w:right w:w="74" w:type="dxa"/>
            </w:tcMar>
            <w:hideMark/>
          </w:tcPr>
          <w:p w:rsidR="009D5029" w:rsidRDefault="009D5029">
            <w:pPr>
              <w:rPr>
                <w:sz w:val="24"/>
                <w:szCs w:val="24"/>
              </w:rPr>
            </w:pPr>
          </w:p>
        </w:tc>
        <w:tc>
          <w:tcPr>
            <w:tcW w:w="3511" w:type="dxa"/>
            <w:gridSpan w:val="5"/>
            <w:tcBorders>
              <w:top w:val="single" w:sz="4" w:space="0" w:color="000000"/>
              <w:left w:val="nil"/>
              <w:bottom w:val="single" w:sz="4" w:space="0" w:color="000000"/>
              <w:right w:val="single" w:sz="4" w:space="0" w:color="000000"/>
            </w:tcBorders>
            <w:tcMar>
              <w:top w:w="0" w:type="dxa"/>
              <w:left w:w="74" w:type="dxa"/>
              <w:bottom w:w="0" w:type="dxa"/>
              <w:right w:w="74" w:type="dxa"/>
            </w:tcMar>
            <w:hideMark/>
          </w:tcPr>
          <w:p w:rsidR="009D5029" w:rsidRDefault="009D5029">
            <w:pPr>
              <w:rPr>
                <w:sz w:val="24"/>
                <w:szCs w:val="24"/>
              </w:rPr>
            </w:pPr>
          </w:p>
        </w:tc>
      </w:tr>
    </w:tbl>
    <w:p w:rsidR="009D5029" w:rsidRDefault="009D5029" w:rsidP="009D5029">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____________________________________________________________________________________</w:t>
      </w:r>
      <w:r>
        <w:rPr>
          <w:color w:val="2D2D2D"/>
          <w:sz w:val="15"/>
          <w:szCs w:val="15"/>
        </w:rPr>
        <w:br/>
        <w:t>УДК 629.3.027:006.354 ОКС 43.040 ОКП 45 0000</w:t>
      </w:r>
    </w:p>
    <w:p w:rsidR="009D5029" w:rsidRDefault="009D5029" w:rsidP="009D5029">
      <w:pPr>
        <w:pStyle w:val="formattext"/>
        <w:shd w:val="clear" w:color="auto" w:fill="FFFFFF"/>
        <w:spacing w:before="0" w:beforeAutospacing="0" w:after="0" w:afterAutospacing="0" w:line="226" w:lineRule="atLeast"/>
        <w:textAlignment w:val="baseline"/>
        <w:rPr>
          <w:rFonts w:ascii="Arial" w:hAnsi="Arial" w:cs="Arial"/>
          <w:color w:val="777777"/>
          <w:spacing w:val="1"/>
          <w:sz w:val="13"/>
          <w:szCs w:val="13"/>
        </w:rPr>
      </w:pPr>
      <w:r>
        <w:rPr>
          <w:color w:val="2D2D2D"/>
          <w:sz w:val="15"/>
          <w:szCs w:val="15"/>
        </w:rPr>
        <w:br/>
        <w:t>Ключевые слова: автомобильное транспортное средство, упругий полукардан, технические требования и метод испытаний</w:t>
      </w:r>
      <w:r>
        <w:rPr>
          <w:color w:val="2D2D2D"/>
          <w:sz w:val="15"/>
          <w:szCs w:val="15"/>
        </w:rPr>
        <w:br/>
        <w:t>____________________________________________________________________________________ </w:t>
      </w:r>
      <w:r>
        <w:rPr>
          <w:color w:val="2D2D2D"/>
          <w:sz w:val="15"/>
          <w:szCs w:val="15"/>
        </w:rPr>
        <w:br/>
      </w:r>
      <w:r>
        <w:rPr>
          <w:color w:val="2D2D2D"/>
          <w:sz w:val="15"/>
          <w:szCs w:val="15"/>
        </w:rPr>
        <w:br/>
      </w:r>
      <w:r>
        <w:rPr>
          <w:color w:val="2D2D2D"/>
          <w:sz w:val="15"/>
          <w:szCs w:val="15"/>
        </w:rPr>
        <w:lastRenderedPageBreak/>
        <w:br/>
      </w:r>
    </w:p>
    <w:p w:rsidR="00FC651B" w:rsidRPr="008D575E" w:rsidRDefault="00FC651B" w:rsidP="008D575E">
      <w:pPr>
        <w:rPr>
          <w:szCs w:val="15"/>
        </w:rPr>
      </w:pPr>
    </w:p>
    <w:sectPr w:rsidR="00FC651B" w:rsidRPr="008D575E" w:rsidSect="0095551E">
      <w:footerReference w:type="default" r:id="rId11"/>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33B7" w:rsidRDefault="008B33B7" w:rsidP="007E5D19">
      <w:pPr>
        <w:spacing w:after="0" w:line="240" w:lineRule="auto"/>
      </w:pPr>
      <w:r>
        <w:separator/>
      </w:r>
    </w:p>
  </w:endnote>
  <w:endnote w:type="continuationSeparator" w:id="0">
    <w:p w:rsidR="008B33B7" w:rsidRDefault="008B33B7"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E67541"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33B7" w:rsidRDefault="008B33B7" w:rsidP="007E5D19">
      <w:pPr>
        <w:spacing w:after="0" w:line="240" w:lineRule="auto"/>
      </w:pPr>
      <w:r>
        <w:separator/>
      </w:r>
    </w:p>
  </w:footnote>
  <w:footnote w:type="continuationSeparator" w:id="0">
    <w:p w:rsidR="008B33B7" w:rsidRDefault="008B33B7"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decimal"/>
      <w:lvlText w:val="%1"/>
      <w:lvlJc w:val="left"/>
      <w:rPr>
        <w:rFonts w:ascii="Arial" w:hAnsi="Arial" w:cs="Arial"/>
        <w:b w:val="0"/>
        <w:bCs w:val="0"/>
        <w:i w:val="0"/>
        <w:iCs w:val="0"/>
        <w:smallCaps w:val="0"/>
        <w:strike w:val="0"/>
        <w:color w:val="000000"/>
        <w:spacing w:val="0"/>
        <w:w w:val="100"/>
        <w:position w:val="0"/>
        <w:sz w:val="26"/>
        <w:szCs w:val="26"/>
        <w:u w:val="none"/>
      </w:rPr>
    </w:lvl>
    <w:lvl w:ilvl="1">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2">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3">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4">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5">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6">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7">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lvl w:ilvl="8">
      <w:start w:val="1"/>
      <w:numFmt w:val="decimal"/>
      <w:lvlText w:val="%1.%2"/>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1">
    <w:nsid w:val="00000005"/>
    <w:multiLevelType w:val="multilevel"/>
    <w:tmpl w:val="00000004"/>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2">
    <w:nsid w:val="00000007"/>
    <w:multiLevelType w:val="multilevel"/>
    <w:tmpl w:val="00000006"/>
    <w:lvl w:ilvl="0">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19"/>
        <w:szCs w:val="19"/>
        <w:u w:val="none"/>
      </w:rPr>
    </w:lvl>
  </w:abstractNum>
  <w:abstractNum w:abstractNumId="3">
    <w:nsid w:val="026B703F"/>
    <w:multiLevelType w:val="hybridMultilevel"/>
    <w:tmpl w:val="E4588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736F0F"/>
    <w:multiLevelType w:val="multilevel"/>
    <w:tmpl w:val="BACEE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074220"/>
    <w:multiLevelType w:val="multilevel"/>
    <w:tmpl w:val="18CA4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4171AA"/>
    <w:multiLevelType w:val="multilevel"/>
    <w:tmpl w:val="B5F04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8013BB3"/>
    <w:multiLevelType w:val="multilevel"/>
    <w:tmpl w:val="E220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9E5373"/>
    <w:multiLevelType w:val="multilevel"/>
    <w:tmpl w:val="49300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DF1980"/>
    <w:multiLevelType w:val="multilevel"/>
    <w:tmpl w:val="EA0AF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FB10A9"/>
    <w:multiLevelType w:val="multilevel"/>
    <w:tmpl w:val="BFA47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16337CB"/>
    <w:multiLevelType w:val="multilevel"/>
    <w:tmpl w:val="5658C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41D5D5B"/>
    <w:multiLevelType w:val="multilevel"/>
    <w:tmpl w:val="5F98C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7430A4"/>
    <w:multiLevelType w:val="multilevel"/>
    <w:tmpl w:val="738E9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9627736"/>
    <w:multiLevelType w:val="multilevel"/>
    <w:tmpl w:val="3368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6C21A2"/>
    <w:multiLevelType w:val="multilevel"/>
    <w:tmpl w:val="0F3A6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5DD5B13"/>
    <w:multiLevelType w:val="multilevel"/>
    <w:tmpl w:val="694C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64C773B"/>
    <w:multiLevelType w:val="multilevel"/>
    <w:tmpl w:val="BC3E4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267848"/>
    <w:multiLevelType w:val="multilevel"/>
    <w:tmpl w:val="635E8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EAF3301"/>
    <w:multiLevelType w:val="multilevel"/>
    <w:tmpl w:val="AFF61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FE234FF"/>
    <w:multiLevelType w:val="multilevel"/>
    <w:tmpl w:val="BC56A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3A0341A"/>
    <w:multiLevelType w:val="hybridMultilevel"/>
    <w:tmpl w:val="F11A113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3B73137"/>
    <w:multiLevelType w:val="multilevel"/>
    <w:tmpl w:val="8D686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6B1539B"/>
    <w:multiLevelType w:val="multilevel"/>
    <w:tmpl w:val="4A806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C95561A"/>
    <w:multiLevelType w:val="multilevel"/>
    <w:tmpl w:val="B9208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F86351B"/>
    <w:multiLevelType w:val="multilevel"/>
    <w:tmpl w:val="F88C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85411AA"/>
    <w:multiLevelType w:val="multilevel"/>
    <w:tmpl w:val="B8BEE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1E63CCB"/>
    <w:multiLevelType w:val="multilevel"/>
    <w:tmpl w:val="0734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CB5124"/>
    <w:multiLevelType w:val="multilevel"/>
    <w:tmpl w:val="2B7A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7467088"/>
    <w:multiLevelType w:val="multilevel"/>
    <w:tmpl w:val="BA025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B853EB4"/>
    <w:multiLevelType w:val="multilevel"/>
    <w:tmpl w:val="9A16B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F3B255E"/>
    <w:multiLevelType w:val="multilevel"/>
    <w:tmpl w:val="7F78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EE6F44"/>
    <w:multiLevelType w:val="multilevel"/>
    <w:tmpl w:val="8DB26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AEC2FA0"/>
    <w:multiLevelType w:val="multilevel"/>
    <w:tmpl w:val="78C24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E72A00"/>
    <w:multiLevelType w:val="multilevel"/>
    <w:tmpl w:val="E3106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757A76"/>
    <w:multiLevelType w:val="multilevel"/>
    <w:tmpl w:val="A20894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0A52B34"/>
    <w:multiLevelType w:val="multilevel"/>
    <w:tmpl w:val="543C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1657961"/>
    <w:multiLevelType w:val="multilevel"/>
    <w:tmpl w:val="8E722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19C4B89"/>
    <w:multiLevelType w:val="multilevel"/>
    <w:tmpl w:val="F544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BA70125"/>
    <w:multiLevelType w:val="multilevel"/>
    <w:tmpl w:val="7BFE5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9"/>
  </w:num>
  <w:num w:numId="2">
    <w:abstractNumId w:val="34"/>
  </w:num>
  <w:num w:numId="3">
    <w:abstractNumId w:val="36"/>
  </w:num>
  <w:num w:numId="4">
    <w:abstractNumId w:val="5"/>
  </w:num>
  <w:num w:numId="5">
    <w:abstractNumId w:val="27"/>
  </w:num>
  <w:num w:numId="6">
    <w:abstractNumId w:val="23"/>
  </w:num>
  <w:num w:numId="7">
    <w:abstractNumId w:val="22"/>
  </w:num>
  <w:num w:numId="8">
    <w:abstractNumId w:val="6"/>
  </w:num>
  <w:num w:numId="9">
    <w:abstractNumId w:val="31"/>
  </w:num>
  <w:num w:numId="10">
    <w:abstractNumId w:val="16"/>
  </w:num>
  <w:num w:numId="11">
    <w:abstractNumId w:val="17"/>
  </w:num>
  <w:num w:numId="12">
    <w:abstractNumId w:val="19"/>
  </w:num>
  <w:num w:numId="13">
    <w:abstractNumId w:val="30"/>
  </w:num>
  <w:num w:numId="14">
    <w:abstractNumId w:val="18"/>
  </w:num>
  <w:num w:numId="15">
    <w:abstractNumId w:val="4"/>
  </w:num>
  <w:num w:numId="16">
    <w:abstractNumId w:val="32"/>
  </w:num>
  <w:num w:numId="17">
    <w:abstractNumId w:val="0"/>
  </w:num>
  <w:num w:numId="18">
    <w:abstractNumId w:val="1"/>
  </w:num>
  <w:num w:numId="19">
    <w:abstractNumId w:val="2"/>
  </w:num>
  <w:num w:numId="20">
    <w:abstractNumId w:val="3"/>
  </w:num>
  <w:num w:numId="21">
    <w:abstractNumId w:val="21"/>
  </w:num>
  <w:num w:numId="22">
    <w:abstractNumId w:val="10"/>
  </w:num>
  <w:num w:numId="23">
    <w:abstractNumId w:val="12"/>
  </w:num>
  <w:num w:numId="24">
    <w:abstractNumId w:val="15"/>
  </w:num>
  <w:num w:numId="25">
    <w:abstractNumId w:val="33"/>
  </w:num>
  <w:num w:numId="26">
    <w:abstractNumId w:val="26"/>
  </w:num>
  <w:num w:numId="27">
    <w:abstractNumId w:val="28"/>
  </w:num>
  <w:num w:numId="28">
    <w:abstractNumId w:val="7"/>
  </w:num>
  <w:num w:numId="29">
    <w:abstractNumId w:val="25"/>
  </w:num>
  <w:num w:numId="30">
    <w:abstractNumId w:val="35"/>
  </w:num>
  <w:num w:numId="31">
    <w:abstractNumId w:val="11"/>
  </w:num>
  <w:num w:numId="32">
    <w:abstractNumId w:val="9"/>
  </w:num>
  <w:num w:numId="33">
    <w:abstractNumId w:val="13"/>
  </w:num>
  <w:num w:numId="34">
    <w:abstractNumId w:val="24"/>
  </w:num>
  <w:num w:numId="35">
    <w:abstractNumId w:val="20"/>
  </w:num>
  <w:num w:numId="36">
    <w:abstractNumId w:val="14"/>
  </w:num>
  <w:num w:numId="37">
    <w:abstractNumId w:val="38"/>
  </w:num>
  <w:num w:numId="38">
    <w:abstractNumId w:val="29"/>
  </w:num>
  <w:num w:numId="39">
    <w:abstractNumId w:val="37"/>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31745"/>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2224AF"/>
    <w:rsid w:val="0024605C"/>
    <w:rsid w:val="002D3ACA"/>
    <w:rsid w:val="00313072"/>
    <w:rsid w:val="00362C0C"/>
    <w:rsid w:val="003D53F9"/>
    <w:rsid w:val="003F7A45"/>
    <w:rsid w:val="004025BA"/>
    <w:rsid w:val="00477A04"/>
    <w:rsid w:val="0059308D"/>
    <w:rsid w:val="005D6E61"/>
    <w:rsid w:val="00604B84"/>
    <w:rsid w:val="006B6B83"/>
    <w:rsid w:val="007214CA"/>
    <w:rsid w:val="007E5D19"/>
    <w:rsid w:val="008B3347"/>
    <w:rsid w:val="008B33B7"/>
    <w:rsid w:val="008D575E"/>
    <w:rsid w:val="008E615F"/>
    <w:rsid w:val="0091318A"/>
    <w:rsid w:val="00940225"/>
    <w:rsid w:val="0095551E"/>
    <w:rsid w:val="009B2CA3"/>
    <w:rsid w:val="009D5029"/>
    <w:rsid w:val="00A22746"/>
    <w:rsid w:val="00A716F7"/>
    <w:rsid w:val="00A9165C"/>
    <w:rsid w:val="00AA6FD4"/>
    <w:rsid w:val="00B4381A"/>
    <w:rsid w:val="00BC7B61"/>
    <w:rsid w:val="00C91654"/>
    <w:rsid w:val="00CE3CDF"/>
    <w:rsid w:val="00D445F4"/>
    <w:rsid w:val="00D637C8"/>
    <w:rsid w:val="00D71C2F"/>
    <w:rsid w:val="00DA4FBF"/>
    <w:rsid w:val="00DD1738"/>
    <w:rsid w:val="00DF351E"/>
    <w:rsid w:val="00E67541"/>
    <w:rsid w:val="00E77C21"/>
    <w:rsid w:val="00EE741D"/>
    <w:rsid w:val="00F1650D"/>
    <w:rsid w:val="00F83D64"/>
    <w:rsid w:val="00FA2498"/>
    <w:rsid w:val="00FC65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s>
</file>

<file path=word/webSettings.xml><?xml version="1.0" encoding="utf-8"?>
<w:webSettings xmlns:r="http://schemas.openxmlformats.org/officeDocument/2006/relationships" xmlns:w="http://schemas.openxmlformats.org/wordprocessingml/2006/main">
  <w:divs>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88026708">
      <w:bodyDiv w:val="1"/>
      <w:marLeft w:val="0"/>
      <w:marRight w:val="0"/>
      <w:marTop w:val="0"/>
      <w:marBottom w:val="0"/>
      <w:divBdr>
        <w:top w:val="none" w:sz="0" w:space="0" w:color="auto"/>
        <w:left w:val="none" w:sz="0" w:space="0" w:color="auto"/>
        <w:bottom w:val="none" w:sz="0" w:space="0" w:color="auto"/>
        <w:right w:val="none" w:sz="0" w:space="0" w:color="auto"/>
      </w:divBdr>
      <w:divsChild>
        <w:div w:id="1327126526">
          <w:marLeft w:val="0"/>
          <w:marRight w:val="0"/>
          <w:marTop w:val="107"/>
          <w:marBottom w:val="150"/>
          <w:divBdr>
            <w:top w:val="none" w:sz="0" w:space="0" w:color="auto"/>
            <w:left w:val="none" w:sz="0" w:space="0" w:color="auto"/>
            <w:bottom w:val="none" w:sz="0" w:space="0" w:color="auto"/>
            <w:right w:val="none" w:sz="0" w:space="0" w:color="auto"/>
          </w:divBdr>
          <w:divsChild>
            <w:div w:id="387650093">
              <w:marLeft w:val="11"/>
              <w:marRight w:val="11"/>
              <w:marTop w:val="11"/>
              <w:marBottom w:val="11"/>
              <w:divBdr>
                <w:top w:val="none" w:sz="0" w:space="0" w:color="auto"/>
                <w:left w:val="none" w:sz="0" w:space="0" w:color="auto"/>
                <w:bottom w:val="none" w:sz="0" w:space="0" w:color="auto"/>
                <w:right w:val="none" w:sz="0" w:space="0" w:color="auto"/>
              </w:divBdr>
              <w:divsChild>
                <w:div w:id="1090007524">
                  <w:marLeft w:val="0"/>
                  <w:marRight w:val="0"/>
                  <w:marTop w:val="0"/>
                  <w:marBottom w:val="0"/>
                  <w:divBdr>
                    <w:top w:val="none" w:sz="0" w:space="0" w:color="auto"/>
                    <w:left w:val="none" w:sz="0" w:space="0" w:color="auto"/>
                    <w:bottom w:val="none" w:sz="0" w:space="0" w:color="auto"/>
                    <w:right w:val="none" w:sz="0" w:space="0" w:color="auto"/>
                  </w:divBdr>
                </w:div>
                <w:div w:id="2075010555">
                  <w:marLeft w:val="0"/>
                  <w:marRight w:val="0"/>
                  <w:marTop w:val="0"/>
                  <w:marBottom w:val="0"/>
                  <w:divBdr>
                    <w:top w:val="none" w:sz="0" w:space="0" w:color="auto"/>
                    <w:left w:val="none" w:sz="0" w:space="0" w:color="auto"/>
                    <w:bottom w:val="none" w:sz="0" w:space="0" w:color="auto"/>
                    <w:right w:val="none" w:sz="0" w:space="0" w:color="auto"/>
                  </w:divBdr>
                </w:div>
              </w:divsChild>
            </w:div>
            <w:div w:id="1890997488">
              <w:marLeft w:val="0"/>
              <w:marRight w:val="0"/>
              <w:marTop w:val="0"/>
              <w:marBottom w:val="0"/>
              <w:divBdr>
                <w:top w:val="none" w:sz="0" w:space="0" w:color="auto"/>
                <w:left w:val="none" w:sz="0" w:space="0" w:color="auto"/>
                <w:bottom w:val="none" w:sz="0" w:space="0" w:color="auto"/>
                <w:right w:val="none" w:sz="0" w:space="0" w:color="auto"/>
              </w:divBdr>
              <w:divsChild>
                <w:div w:id="613243823">
                  <w:marLeft w:val="0"/>
                  <w:marRight w:val="0"/>
                  <w:marTop w:val="0"/>
                  <w:marBottom w:val="0"/>
                  <w:divBdr>
                    <w:top w:val="none" w:sz="0" w:space="0" w:color="auto"/>
                    <w:left w:val="none" w:sz="0" w:space="0" w:color="auto"/>
                    <w:bottom w:val="none" w:sz="0" w:space="0" w:color="auto"/>
                    <w:right w:val="none" w:sz="0" w:space="0" w:color="auto"/>
                  </w:divBdr>
                  <w:divsChild>
                    <w:div w:id="219942780">
                      <w:marLeft w:val="0"/>
                      <w:marRight w:val="0"/>
                      <w:marTop w:val="0"/>
                      <w:marBottom w:val="0"/>
                      <w:divBdr>
                        <w:top w:val="none" w:sz="0" w:space="0" w:color="auto"/>
                        <w:left w:val="none" w:sz="0" w:space="0" w:color="auto"/>
                        <w:bottom w:val="none" w:sz="0" w:space="0" w:color="auto"/>
                        <w:right w:val="none" w:sz="0" w:space="0" w:color="auto"/>
                      </w:divBdr>
                      <w:divsChild>
                        <w:div w:id="1167596883">
                          <w:marLeft w:val="5663"/>
                          <w:marRight w:val="0"/>
                          <w:marTop w:val="0"/>
                          <w:marBottom w:val="0"/>
                          <w:divBdr>
                            <w:top w:val="none" w:sz="0" w:space="0" w:color="auto"/>
                            <w:left w:val="none" w:sz="0" w:space="0" w:color="auto"/>
                            <w:bottom w:val="none" w:sz="0" w:space="0" w:color="auto"/>
                            <w:right w:val="none" w:sz="0" w:space="0" w:color="auto"/>
                          </w:divBdr>
                        </w:div>
                      </w:divsChild>
                    </w:div>
                    <w:div w:id="655501197">
                      <w:marLeft w:val="-12749"/>
                      <w:marRight w:val="322"/>
                      <w:marTop w:val="376"/>
                      <w:marBottom w:val="0"/>
                      <w:divBdr>
                        <w:top w:val="none" w:sz="0" w:space="0" w:color="auto"/>
                        <w:left w:val="none" w:sz="0" w:space="0" w:color="auto"/>
                        <w:bottom w:val="none" w:sz="0" w:space="0" w:color="auto"/>
                        <w:right w:val="none" w:sz="0" w:space="0" w:color="auto"/>
                      </w:divBdr>
                    </w:div>
                    <w:div w:id="13546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708663">
              <w:marLeft w:val="11"/>
              <w:marRight w:val="11"/>
              <w:marTop w:val="0"/>
              <w:marBottom w:val="0"/>
              <w:divBdr>
                <w:top w:val="none" w:sz="0" w:space="0" w:color="auto"/>
                <w:left w:val="none" w:sz="0" w:space="0" w:color="auto"/>
                <w:bottom w:val="none" w:sz="0" w:space="0" w:color="auto"/>
                <w:right w:val="none" w:sz="0" w:space="0" w:color="auto"/>
              </w:divBdr>
            </w:div>
          </w:divsChild>
        </w:div>
        <w:div w:id="1575893377">
          <w:marLeft w:val="0"/>
          <w:marRight w:val="0"/>
          <w:marTop w:val="0"/>
          <w:marBottom w:val="494"/>
          <w:divBdr>
            <w:top w:val="none" w:sz="0" w:space="0" w:color="auto"/>
            <w:left w:val="none" w:sz="0" w:space="0" w:color="auto"/>
            <w:bottom w:val="none" w:sz="0" w:space="0" w:color="auto"/>
            <w:right w:val="none" w:sz="0" w:space="0" w:color="auto"/>
          </w:divBdr>
          <w:divsChild>
            <w:div w:id="54158822">
              <w:marLeft w:val="0"/>
              <w:marRight w:val="0"/>
              <w:marTop w:val="0"/>
              <w:marBottom w:val="322"/>
              <w:divBdr>
                <w:top w:val="none" w:sz="0" w:space="0" w:color="auto"/>
                <w:left w:val="none" w:sz="0" w:space="0" w:color="auto"/>
                <w:bottom w:val="none" w:sz="0" w:space="0" w:color="auto"/>
                <w:right w:val="none" w:sz="0" w:space="0" w:color="auto"/>
              </w:divBdr>
              <w:divsChild>
                <w:div w:id="1618675424">
                  <w:marLeft w:val="0"/>
                  <w:marRight w:val="0"/>
                  <w:marTop w:val="0"/>
                  <w:marBottom w:val="0"/>
                  <w:divBdr>
                    <w:top w:val="none" w:sz="0" w:space="0" w:color="auto"/>
                    <w:left w:val="none" w:sz="0" w:space="0" w:color="auto"/>
                    <w:bottom w:val="none" w:sz="0" w:space="0" w:color="auto"/>
                    <w:right w:val="none" w:sz="0" w:space="0" w:color="auto"/>
                  </w:divBdr>
                </w:div>
                <w:div w:id="18985923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527715921">
                      <w:marLeft w:val="0"/>
                      <w:marRight w:val="0"/>
                      <w:marTop w:val="0"/>
                      <w:marBottom w:val="752"/>
                      <w:divBdr>
                        <w:top w:val="none" w:sz="0" w:space="0" w:color="auto"/>
                        <w:left w:val="none" w:sz="0" w:space="0" w:color="auto"/>
                        <w:bottom w:val="none" w:sz="0" w:space="0" w:color="auto"/>
                        <w:right w:val="none" w:sz="0" w:space="0" w:color="auto"/>
                      </w:divBdr>
                      <w:divsChild>
                        <w:div w:id="1310015890">
                          <w:marLeft w:val="0"/>
                          <w:marRight w:val="0"/>
                          <w:marTop w:val="0"/>
                          <w:marBottom w:val="0"/>
                          <w:divBdr>
                            <w:top w:val="none" w:sz="0" w:space="0" w:color="auto"/>
                            <w:left w:val="none" w:sz="0" w:space="0" w:color="auto"/>
                            <w:bottom w:val="none" w:sz="0" w:space="0" w:color="auto"/>
                            <w:right w:val="none" w:sz="0" w:space="0" w:color="auto"/>
                          </w:divBdr>
                        </w:div>
                        <w:div w:id="1238131385">
                          <w:marLeft w:val="0"/>
                          <w:marRight w:val="0"/>
                          <w:marTop w:val="0"/>
                          <w:marBottom w:val="0"/>
                          <w:divBdr>
                            <w:top w:val="none" w:sz="0" w:space="0" w:color="auto"/>
                            <w:left w:val="none" w:sz="0" w:space="0" w:color="auto"/>
                            <w:bottom w:val="none" w:sz="0" w:space="0" w:color="auto"/>
                            <w:right w:val="none" w:sz="0" w:space="0" w:color="auto"/>
                          </w:divBdr>
                          <w:divsChild>
                            <w:div w:id="1070348864">
                              <w:marLeft w:val="0"/>
                              <w:marRight w:val="0"/>
                              <w:marTop w:val="0"/>
                              <w:marBottom w:val="0"/>
                              <w:divBdr>
                                <w:top w:val="none" w:sz="0" w:space="0" w:color="auto"/>
                                <w:left w:val="none" w:sz="0" w:space="0" w:color="auto"/>
                                <w:bottom w:val="none" w:sz="0" w:space="0" w:color="auto"/>
                                <w:right w:val="none" w:sz="0" w:space="0" w:color="auto"/>
                              </w:divBdr>
                              <w:divsChild>
                                <w:div w:id="462892147">
                                  <w:marLeft w:val="0"/>
                                  <w:marRight w:val="0"/>
                                  <w:marTop w:val="0"/>
                                  <w:marBottom w:val="0"/>
                                  <w:divBdr>
                                    <w:top w:val="none" w:sz="0" w:space="0" w:color="auto"/>
                                    <w:left w:val="none" w:sz="0" w:space="0" w:color="auto"/>
                                    <w:bottom w:val="none" w:sz="0" w:space="0" w:color="auto"/>
                                    <w:right w:val="none" w:sz="0" w:space="0" w:color="auto"/>
                                  </w:divBdr>
                                  <w:divsChild>
                                    <w:div w:id="10648435">
                                      <w:marLeft w:val="0"/>
                                      <w:marRight w:val="0"/>
                                      <w:marTop w:val="0"/>
                                      <w:marBottom w:val="0"/>
                                      <w:divBdr>
                                        <w:top w:val="none" w:sz="0" w:space="0" w:color="auto"/>
                                        <w:left w:val="none" w:sz="0" w:space="0" w:color="auto"/>
                                        <w:bottom w:val="none" w:sz="0" w:space="0" w:color="auto"/>
                                        <w:right w:val="none" w:sz="0" w:space="0" w:color="auto"/>
                                      </w:divBdr>
                                      <w:divsChild>
                                        <w:div w:id="310453331">
                                          <w:marLeft w:val="0"/>
                                          <w:marRight w:val="0"/>
                                          <w:marTop w:val="0"/>
                                          <w:marBottom w:val="0"/>
                                          <w:divBdr>
                                            <w:top w:val="inset" w:sz="2" w:space="0" w:color="auto"/>
                                            <w:left w:val="inset" w:sz="2" w:space="1" w:color="auto"/>
                                            <w:bottom w:val="inset" w:sz="2" w:space="0" w:color="auto"/>
                                            <w:right w:val="inset" w:sz="2" w:space="1" w:color="auto"/>
                                          </w:divBdr>
                                        </w:div>
                                        <w:div w:id="190729455">
                                          <w:marLeft w:val="0"/>
                                          <w:marRight w:val="0"/>
                                          <w:marTop w:val="0"/>
                                          <w:marBottom w:val="0"/>
                                          <w:divBdr>
                                            <w:top w:val="inset" w:sz="2" w:space="0" w:color="auto"/>
                                            <w:left w:val="inset" w:sz="2" w:space="1" w:color="auto"/>
                                            <w:bottom w:val="inset" w:sz="2" w:space="0" w:color="auto"/>
                                            <w:right w:val="inset" w:sz="2" w:space="1" w:color="auto"/>
                                          </w:divBdr>
                                        </w:div>
                                        <w:div w:id="405150532">
                                          <w:marLeft w:val="0"/>
                                          <w:marRight w:val="0"/>
                                          <w:marTop w:val="0"/>
                                          <w:marBottom w:val="0"/>
                                          <w:divBdr>
                                            <w:top w:val="inset" w:sz="2" w:space="0" w:color="auto"/>
                                            <w:left w:val="inset" w:sz="2" w:space="1" w:color="auto"/>
                                            <w:bottom w:val="inset" w:sz="2" w:space="0" w:color="auto"/>
                                            <w:right w:val="inset" w:sz="2" w:space="1" w:color="auto"/>
                                          </w:divBdr>
                                        </w:div>
                                        <w:div w:id="35783399">
                                          <w:marLeft w:val="0"/>
                                          <w:marRight w:val="0"/>
                                          <w:marTop w:val="0"/>
                                          <w:marBottom w:val="0"/>
                                          <w:divBdr>
                                            <w:top w:val="inset" w:sz="2" w:space="0" w:color="auto"/>
                                            <w:left w:val="inset" w:sz="2" w:space="1" w:color="auto"/>
                                            <w:bottom w:val="inset" w:sz="2" w:space="0" w:color="auto"/>
                                            <w:right w:val="inset" w:sz="2" w:space="1" w:color="auto"/>
                                          </w:divBdr>
                                        </w:div>
                                        <w:div w:id="1667587434">
                                          <w:marLeft w:val="0"/>
                                          <w:marRight w:val="0"/>
                                          <w:marTop w:val="0"/>
                                          <w:marBottom w:val="0"/>
                                          <w:divBdr>
                                            <w:top w:val="inset" w:sz="2" w:space="0" w:color="auto"/>
                                            <w:left w:val="inset" w:sz="2" w:space="1" w:color="auto"/>
                                            <w:bottom w:val="inset" w:sz="2" w:space="0" w:color="auto"/>
                                            <w:right w:val="inset" w:sz="2" w:space="1" w:color="auto"/>
                                          </w:divBdr>
                                        </w:div>
                                        <w:div w:id="129066881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 w:id="273562377">
                          <w:marLeft w:val="0"/>
                          <w:marRight w:val="0"/>
                          <w:marTop w:val="0"/>
                          <w:marBottom w:val="0"/>
                          <w:divBdr>
                            <w:top w:val="none" w:sz="0" w:space="0" w:color="auto"/>
                            <w:left w:val="none" w:sz="0" w:space="0" w:color="auto"/>
                            <w:bottom w:val="none" w:sz="0" w:space="0" w:color="auto"/>
                            <w:right w:val="none" w:sz="0" w:space="0" w:color="auto"/>
                          </w:divBdr>
                          <w:divsChild>
                            <w:div w:id="571506634">
                              <w:marLeft w:val="0"/>
                              <w:marRight w:val="0"/>
                              <w:marTop w:val="0"/>
                              <w:marBottom w:val="0"/>
                              <w:divBdr>
                                <w:top w:val="none" w:sz="0" w:space="0" w:color="auto"/>
                                <w:left w:val="none" w:sz="0" w:space="0" w:color="auto"/>
                                <w:bottom w:val="none" w:sz="0" w:space="0" w:color="auto"/>
                                <w:right w:val="none" w:sz="0" w:space="0" w:color="auto"/>
                              </w:divBdr>
                              <w:divsChild>
                                <w:div w:id="1928803816">
                                  <w:marLeft w:val="0"/>
                                  <w:marRight w:val="0"/>
                                  <w:marTop w:val="0"/>
                                  <w:marBottom w:val="0"/>
                                  <w:divBdr>
                                    <w:top w:val="none" w:sz="0" w:space="0" w:color="auto"/>
                                    <w:left w:val="none" w:sz="0" w:space="0" w:color="auto"/>
                                    <w:bottom w:val="none" w:sz="0" w:space="0" w:color="auto"/>
                                    <w:right w:val="none" w:sz="0" w:space="0" w:color="auto"/>
                                  </w:divBdr>
                                  <w:divsChild>
                                    <w:div w:id="189970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6007705">
          <w:marLeft w:val="0"/>
          <w:marRight w:val="0"/>
          <w:marTop w:val="0"/>
          <w:marBottom w:val="161"/>
          <w:divBdr>
            <w:top w:val="single" w:sz="4" w:space="0" w:color="E0E0E0"/>
            <w:left w:val="single" w:sz="4" w:space="0" w:color="E0E0E0"/>
            <w:bottom w:val="single" w:sz="4" w:space="0" w:color="E0E0E0"/>
            <w:right w:val="single" w:sz="4" w:space="0" w:color="E0E0E0"/>
          </w:divBdr>
          <w:divsChild>
            <w:div w:id="999194489">
              <w:marLeft w:val="0"/>
              <w:marRight w:val="0"/>
              <w:marTop w:val="0"/>
              <w:marBottom w:val="0"/>
              <w:divBdr>
                <w:top w:val="none" w:sz="0" w:space="0" w:color="auto"/>
                <w:left w:val="none" w:sz="0" w:space="0" w:color="auto"/>
                <w:bottom w:val="none" w:sz="0" w:space="0" w:color="auto"/>
                <w:right w:val="none" w:sz="0" w:space="0" w:color="auto"/>
              </w:divBdr>
            </w:div>
            <w:div w:id="1481074812">
              <w:marLeft w:val="0"/>
              <w:marRight w:val="0"/>
              <w:marTop w:val="0"/>
              <w:marBottom w:val="0"/>
              <w:divBdr>
                <w:top w:val="none" w:sz="0" w:space="0" w:color="auto"/>
                <w:left w:val="none" w:sz="0" w:space="0" w:color="auto"/>
                <w:bottom w:val="none" w:sz="0" w:space="0" w:color="auto"/>
                <w:right w:val="none" w:sz="0" w:space="0" w:color="auto"/>
              </w:divBdr>
            </w:div>
          </w:divsChild>
        </w:div>
        <w:div w:id="831024760">
          <w:marLeft w:val="0"/>
          <w:marRight w:val="0"/>
          <w:marTop w:val="0"/>
          <w:marBottom w:val="0"/>
          <w:divBdr>
            <w:top w:val="none" w:sz="0" w:space="0" w:color="auto"/>
            <w:left w:val="none" w:sz="0" w:space="0" w:color="auto"/>
            <w:bottom w:val="none" w:sz="0" w:space="0" w:color="auto"/>
            <w:right w:val="none" w:sz="0" w:space="0" w:color="auto"/>
          </w:divBdr>
          <w:divsChild>
            <w:div w:id="715197180">
              <w:marLeft w:val="0"/>
              <w:marRight w:val="0"/>
              <w:marTop w:val="0"/>
              <w:marBottom w:val="0"/>
              <w:divBdr>
                <w:top w:val="none" w:sz="0" w:space="0" w:color="auto"/>
                <w:left w:val="none" w:sz="0" w:space="0" w:color="auto"/>
                <w:bottom w:val="none" w:sz="0" w:space="0" w:color="auto"/>
                <w:right w:val="none" w:sz="0" w:space="0" w:color="auto"/>
              </w:divBdr>
            </w:div>
            <w:div w:id="2102484118">
              <w:marLeft w:val="0"/>
              <w:marRight w:val="0"/>
              <w:marTop w:val="0"/>
              <w:marBottom w:val="0"/>
              <w:divBdr>
                <w:top w:val="none" w:sz="0" w:space="0" w:color="auto"/>
                <w:left w:val="none" w:sz="0" w:space="0" w:color="auto"/>
                <w:bottom w:val="none" w:sz="0" w:space="0" w:color="auto"/>
                <w:right w:val="none" w:sz="0" w:space="0" w:color="auto"/>
              </w:divBdr>
            </w:div>
            <w:div w:id="73069081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4940</Words>
  <Characters>28160</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33034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2017-10-23T10:30:00Z</dcterms:created>
  <dcterms:modified xsi:type="dcterms:W3CDTF">2017-10-23T10:30:00Z</dcterms:modified>
</cp:coreProperties>
</file>