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8B" w:rsidRDefault="0037568B" w:rsidP="0037568B">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ИСО 226-2009 Акустика. Стандартные кривые равной громкости</w:t>
      </w:r>
    </w:p>
    <w:p w:rsidR="0037568B" w:rsidRDefault="0037568B" w:rsidP="0037568B">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ИСО 226-2009</w:t>
      </w:r>
      <w:r>
        <w:rPr>
          <w:color w:val="2D2D2D"/>
          <w:sz w:val="15"/>
          <w:szCs w:val="15"/>
        </w:rPr>
        <w:br/>
      </w:r>
      <w:r>
        <w:rPr>
          <w:color w:val="2D2D2D"/>
          <w:sz w:val="15"/>
          <w:szCs w:val="15"/>
        </w:rPr>
        <w:br/>
        <w:t>Группа Т34</w:t>
      </w:r>
    </w:p>
    <w:p w:rsidR="0037568B" w:rsidRDefault="0037568B" w:rsidP="0037568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37568B" w:rsidRDefault="0037568B" w:rsidP="0037568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Акустика</w:t>
      </w:r>
    </w:p>
    <w:p w:rsidR="0037568B" w:rsidRDefault="0037568B" w:rsidP="0037568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СТАНДАРТНЫЕ КРИВЫЕ РАВНОЙ ГРОМКОСТИ</w:t>
      </w:r>
    </w:p>
    <w:p w:rsidR="0037568B" w:rsidRPr="0037568B" w:rsidRDefault="0037568B" w:rsidP="0037568B">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spellStart"/>
      <w:r>
        <w:rPr>
          <w:color w:val="3C3C3C"/>
          <w:sz w:val="41"/>
          <w:szCs w:val="41"/>
        </w:rPr>
        <w:t>Acoustics</w:t>
      </w:r>
      <w:proofErr w:type="spellEnd"/>
      <w:r>
        <w:rPr>
          <w:color w:val="3C3C3C"/>
          <w:sz w:val="41"/>
          <w:szCs w:val="41"/>
        </w:rPr>
        <w:t xml:space="preserve">. </w:t>
      </w:r>
      <w:r w:rsidRPr="0037568B">
        <w:rPr>
          <w:color w:val="3C3C3C"/>
          <w:sz w:val="41"/>
          <w:szCs w:val="41"/>
          <w:lang w:val="en-US"/>
        </w:rPr>
        <w:t>Normal equal-loudness-level contours</w:t>
      </w:r>
    </w:p>
    <w:p w:rsidR="0037568B" w:rsidRP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lang w:val="en-US"/>
        </w:rPr>
      </w:pPr>
      <w:r w:rsidRPr="0037568B">
        <w:rPr>
          <w:color w:val="2D2D2D"/>
          <w:sz w:val="15"/>
          <w:szCs w:val="15"/>
          <w:lang w:val="en-US"/>
        </w:rPr>
        <w:br/>
      </w:r>
      <w:r w:rsidRPr="0037568B">
        <w:rPr>
          <w:color w:val="2D2D2D"/>
          <w:sz w:val="15"/>
          <w:szCs w:val="15"/>
          <w:lang w:val="en-US"/>
        </w:rPr>
        <w:br/>
      </w:r>
      <w:r>
        <w:rPr>
          <w:color w:val="2D2D2D"/>
          <w:sz w:val="15"/>
          <w:szCs w:val="15"/>
        </w:rPr>
        <w:t>ОКС</w:t>
      </w:r>
      <w:r w:rsidRPr="0037568B">
        <w:rPr>
          <w:color w:val="2D2D2D"/>
          <w:sz w:val="15"/>
          <w:szCs w:val="15"/>
          <w:lang w:val="en-US"/>
        </w:rPr>
        <w:t xml:space="preserve"> 13.140</w:t>
      </w:r>
    </w:p>
    <w:p w:rsidR="0037568B" w:rsidRDefault="0037568B" w:rsidP="0037568B">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2010-12-01</w:t>
      </w:r>
    </w:p>
    <w:p w:rsidR="0037568B" w:rsidRDefault="0037568B" w:rsidP="0037568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37568B">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37568B">
        <w:rPr>
          <w:color w:val="2D2D2D"/>
          <w:sz w:val="15"/>
          <w:szCs w:val="15"/>
        </w:rPr>
        <w:t xml:space="preserve">ГОСТ </w:t>
      </w:r>
      <w:proofErr w:type="gramStart"/>
      <w:r w:rsidRPr="0037568B">
        <w:rPr>
          <w:color w:val="2D2D2D"/>
          <w:sz w:val="15"/>
          <w:szCs w:val="15"/>
        </w:rPr>
        <w:t>Р</w:t>
      </w:r>
      <w:proofErr w:type="gramEnd"/>
      <w:r w:rsidRPr="0037568B">
        <w:rPr>
          <w:color w:val="2D2D2D"/>
          <w:sz w:val="15"/>
          <w:szCs w:val="15"/>
        </w:rPr>
        <w:t xml:space="preserve"> 1.0-2004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Автономной некоммерческой организацией "Научно-исследовательский центр контроля и диагностики технических систем" (АНО "НИЦ КД") на основе собственного аутентичного перевода стандарта, указанного в пункте 4</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Техническим комитетом по стандартизации ТК 358 "Акустика"</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37568B">
        <w:rPr>
          <w:color w:val="2D2D2D"/>
          <w:sz w:val="15"/>
          <w:szCs w:val="15"/>
        </w:rPr>
        <w:t>Приказом Федерального агентства по техническому регулированию и метрологии от 15 декабря 2009 г. N 863-ст</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Настоящий стандарт идентичен международному стандарту ИСО 226:2003 "Акустика. Стандартные кривые равной громкости" (ISO 226:2003 "</w:t>
      </w:r>
      <w:proofErr w:type="spellStart"/>
      <w:r>
        <w:rPr>
          <w:color w:val="2D2D2D"/>
          <w:sz w:val="15"/>
          <w:szCs w:val="15"/>
        </w:rPr>
        <w:t>Acoustics</w:t>
      </w:r>
      <w:proofErr w:type="spellEnd"/>
      <w:r>
        <w:rPr>
          <w:color w:val="2D2D2D"/>
          <w:sz w:val="15"/>
          <w:szCs w:val="15"/>
        </w:rPr>
        <w:t xml:space="preserve"> - </w:t>
      </w:r>
      <w:proofErr w:type="spellStart"/>
      <w:r>
        <w:rPr>
          <w:color w:val="2D2D2D"/>
          <w:sz w:val="15"/>
          <w:szCs w:val="15"/>
        </w:rPr>
        <w:t>Normal</w:t>
      </w:r>
      <w:proofErr w:type="spellEnd"/>
      <w:r>
        <w:rPr>
          <w:color w:val="2D2D2D"/>
          <w:sz w:val="15"/>
          <w:szCs w:val="15"/>
        </w:rPr>
        <w:t xml:space="preserve"> </w:t>
      </w:r>
      <w:proofErr w:type="spellStart"/>
      <w:r>
        <w:rPr>
          <w:color w:val="2D2D2D"/>
          <w:sz w:val="15"/>
          <w:szCs w:val="15"/>
        </w:rPr>
        <w:t>equal-loudness-level</w:t>
      </w:r>
      <w:proofErr w:type="spellEnd"/>
      <w:r>
        <w:rPr>
          <w:color w:val="2D2D2D"/>
          <w:sz w:val="15"/>
          <w:szCs w:val="15"/>
        </w:rPr>
        <w:t xml:space="preserve"> </w:t>
      </w:r>
      <w:proofErr w:type="spellStart"/>
      <w:r>
        <w:rPr>
          <w:color w:val="2D2D2D"/>
          <w:sz w:val="15"/>
          <w:szCs w:val="15"/>
        </w:rPr>
        <w:t>contours</w:t>
      </w:r>
      <w:proofErr w:type="spellEnd"/>
      <w:r>
        <w:rPr>
          <w:color w:val="2D2D2D"/>
          <w:sz w:val="15"/>
          <w:szCs w:val="15"/>
        </w:rPr>
        <w:t>")</w:t>
      </w:r>
      <w:r>
        <w:rPr>
          <w:color w:val="2D2D2D"/>
          <w:sz w:val="15"/>
          <w:szCs w:val="15"/>
        </w:rPr>
        <w:br/>
      </w:r>
      <w:r>
        <w:rPr>
          <w:color w:val="2D2D2D"/>
          <w:sz w:val="15"/>
          <w:szCs w:val="15"/>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и межгосударственные стандарты, сведения о которых приведены в дополнительном приложении ДА</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37568B" w:rsidRDefault="0037568B" w:rsidP="0037568B">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lastRenderedPageBreak/>
        <w:t>Введение</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Кривые в координатах "частота - уровень звукового давления", определяющие совокупность чистых тонов, воспринимаемых равными по громкости, выражают фундаментальные свойства слуха человека и являются основой </w:t>
      </w:r>
      <w:proofErr w:type="spellStart"/>
      <w:r>
        <w:rPr>
          <w:color w:val="2D2D2D"/>
          <w:sz w:val="15"/>
          <w:szCs w:val="15"/>
        </w:rPr>
        <w:t>психоакустики</w:t>
      </w:r>
      <w:proofErr w:type="spellEnd"/>
      <w:r>
        <w:rPr>
          <w:color w:val="2D2D2D"/>
          <w:sz w:val="15"/>
          <w:szCs w:val="15"/>
        </w:rPr>
        <w:t>. Порог слышимости в свободном и диффузном звуковых полях и кривые равной громкости были введены ИСО 226:1987.</w:t>
      </w:r>
      <w:r>
        <w:rPr>
          <w:color w:val="2D2D2D"/>
          <w:sz w:val="15"/>
          <w:szCs w:val="15"/>
        </w:rPr>
        <w:br/>
      </w:r>
      <w:r>
        <w:rPr>
          <w:color w:val="2D2D2D"/>
          <w:sz w:val="15"/>
          <w:szCs w:val="15"/>
        </w:rPr>
        <w:br/>
        <w:t xml:space="preserve">Примечание - Равные уровни громкости могут быть определены и для частотных полос шума. Однако настоящий стандарт устанавливает кривые равной громкости только чистых тонов, так как для построения кривых в частотных полосах недостаточно данных, но он может быть применен для шума в </w:t>
      </w:r>
      <w:proofErr w:type="spellStart"/>
      <w:r>
        <w:rPr>
          <w:color w:val="2D2D2D"/>
          <w:sz w:val="15"/>
          <w:szCs w:val="15"/>
        </w:rPr>
        <w:t>третьоктавных</w:t>
      </w:r>
      <w:proofErr w:type="spellEnd"/>
      <w:r>
        <w:rPr>
          <w:color w:val="2D2D2D"/>
          <w:sz w:val="15"/>
          <w:szCs w:val="15"/>
        </w:rPr>
        <w:t>/октавных полосах.</w:t>
      </w:r>
      <w:r>
        <w:rPr>
          <w:color w:val="2D2D2D"/>
          <w:sz w:val="15"/>
          <w:szCs w:val="15"/>
        </w:rPr>
        <w:br/>
      </w:r>
      <w:r>
        <w:rPr>
          <w:color w:val="2D2D2D"/>
          <w:sz w:val="15"/>
          <w:szCs w:val="15"/>
        </w:rPr>
        <w:br/>
      </w:r>
      <w:r>
        <w:rPr>
          <w:color w:val="2D2D2D"/>
          <w:sz w:val="15"/>
          <w:szCs w:val="15"/>
        </w:rPr>
        <w:br/>
        <w:t>В ходе пересмотра настоящего стандарта ввиду необходимости установления порогов слышимости и выявившейся недостаточности данных об уровнях громкости принято решение разделить пороговые и не относящиеся к порогам слышимости данные на два отдельных документа. Пороги слышимости установлены ИСО 389-7:1996 "Акустика. Опорный нуль для калибровки аудиометрического оборудования. Часть 7. Опорные пороги слышимости в условиях свободного и диффузного звукового поля" как части серии международных стандартов, относящихся к опорным нулевым значениям для калибровки аудиометрического оборудования. Кривые равной громкости представлены в настоящем стандарте. Они уточнены по сравнению с ИСО 226:1987.</w:t>
      </w:r>
      <w:r>
        <w:rPr>
          <w:color w:val="2D2D2D"/>
          <w:sz w:val="15"/>
          <w:szCs w:val="15"/>
        </w:rPr>
        <w:br/>
      </w:r>
      <w:r>
        <w:rPr>
          <w:color w:val="2D2D2D"/>
          <w:sz w:val="15"/>
          <w:szCs w:val="15"/>
        </w:rPr>
        <w:br/>
      </w:r>
    </w:p>
    <w:p w:rsidR="0037568B" w:rsidRDefault="0037568B" w:rsidP="0037568B">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устанавливает совокупности уровня звукового давления (далее - УЗД) и частоты непрерывных чистых тонов, воспринимаемых испытуемыми, равными по громкости. Устанавливаемые значения получены при следующих условиях:</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звуковое поле при отсутствии испытуемого образовано свободно распространяющейся плоской волной;</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источник звука находится прямо перед испытуемым;</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звуковые сигналы являются чистыми тонами;</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d</w:t>
      </w:r>
      <w:proofErr w:type="spellEnd"/>
      <w:r>
        <w:rPr>
          <w:color w:val="2D2D2D"/>
          <w:sz w:val="15"/>
          <w:szCs w:val="15"/>
        </w:rPr>
        <w:t>) УЗД измеряют в точке расположения центра головы испытуемого, но при его отсутствии;</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e</w:t>
      </w:r>
      <w:proofErr w:type="spellEnd"/>
      <w:r>
        <w:rPr>
          <w:color w:val="2D2D2D"/>
          <w:sz w:val="15"/>
          <w:szCs w:val="15"/>
        </w:rPr>
        <w:t>) прослушивание является бинауральным;</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f</w:t>
      </w:r>
      <w:proofErr w:type="spellEnd"/>
      <w:r>
        <w:rPr>
          <w:color w:val="2D2D2D"/>
          <w:sz w:val="15"/>
          <w:szCs w:val="15"/>
        </w:rPr>
        <w:t>) испытуемыми являются люди с нормальным слухом в возрасте от 18 до 25 лет включительно.</w:t>
      </w:r>
      <w:r>
        <w:rPr>
          <w:color w:val="2D2D2D"/>
          <w:sz w:val="15"/>
          <w:szCs w:val="15"/>
        </w:rPr>
        <w:br/>
      </w:r>
      <w:r>
        <w:rPr>
          <w:color w:val="2D2D2D"/>
          <w:sz w:val="15"/>
          <w:szCs w:val="15"/>
        </w:rPr>
        <w:br/>
        <w:t>В приложении</w:t>
      </w:r>
      <w:proofErr w:type="gramStart"/>
      <w:r>
        <w:rPr>
          <w:color w:val="2D2D2D"/>
          <w:sz w:val="15"/>
          <w:szCs w:val="15"/>
        </w:rPr>
        <w:t xml:space="preserve"> А</w:t>
      </w:r>
      <w:proofErr w:type="gramEnd"/>
      <w:r>
        <w:rPr>
          <w:color w:val="2D2D2D"/>
          <w:sz w:val="15"/>
          <w:szCs w:val="15"/>
        </w:rPr>
        <w:t xml:space="preserve"> в графическом виде и в табличном в приложении В приведены данные для </w:t>
      </w:r>
      <w:proofErr w:type="spellStart"/>
      <w:r>
        <w:rPr>
          <w:color w:val="2D2D2D"/>
          <w:sz w:val="15"/>
          <w:szCs w:val="15"/>
        </w:rPr>
        <w:t>третьоктавного</w:t>
      </w:r>
      <w:proofErr w:type="spellEnd"/>
      <w:r>
        <w:rPr>
          <w:color w:val="2D2D2D"/>
          <w:sz w:val="15"/>
          <w:szCs w:val="15"/>
        </w:rPr>
        <w:t xml:space="preserve"> ряда частот от 20 до 12500 Гц включительно в соответствии с ИСО 266.</w:t>
      </w:r>
      <w:r>
        <w:rPr>
          <w:color w:val="2D2D2D"/>
          <w:sz w:val="15"/>
          <w:szCs w:val="15"/>
        </w:rPr>
        <w:br/>
      </w:r>
      <w:r>
        <w:rPr>
          <w:color w:val="2D2D2D"/>
          <w:sz w:val="15"/>
          <w:szCs w:val="15"/>
        </w:rPr>
        <w:br/>
      </w:r>
    </w:p>
    <w:p w:rsidR="0037568B" w:rsidRDefault="0037568B" w:rsidP="0037568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Следующий ссылочный стандарт является обязательным для применения настоящего стандарта. Недатированную ссылку относят к последней редакции ссылочного стандарта, включая его изменения.</w:t>
      </w:r>
      <w:r>
        <w:rPr>
          <w:color w:val="2D2D2D"/>
          <w:sz w:val="15"/>
          <w:szCs w:val="15"/>
        </w:rPr>
        <w:br/>
      </w:r>
      <w:r>
        <w:rPr>
          <w:color w:val="2D2D2D"/>
          <w:sz w:val="15"/>
          <w:szCs w:val="15"/>
        </w:rPr>
        <w:br/>
        <w:t xml:space="preserve">ИСО 266 Акустика. Предпочтительные частоты (ISO 266, </w:t>
      </w:r>
      <w:proofErr w:type="spellStart"/>
      <w:r>
        <w:rPr>
          <w:color w:val="2D2D2D"/>
          <w:sz w:val="15"/>
          <w:szCs w:val="15"/>
        </w:rPr>
        <w:t>Acoustics</w:t>
      </w:r>
      <w:proofErr w:type="spellEnd"/>
      <w:r>
        <w:rPr>
          <w:color w:val="2D2D2D"/>
          <w:sz w:val="15"/>
          <w:szCs w:val="15"/>
        </w:rPr>
        <w:t xml:space="preserve"> - </w:t>
      </w:r>
      <w:proofErr w:type="spellStart"/>
      <w:r>
        <w:rPr>
          <w:color w:val="2D2D2D"/>
          <w:sz w:val="15"/>
          <w:szCs w:val="15"/>
        </w:rPr>
        <w:t>Preferred</w:t>
      </w:r>
      <w:proofErr w:type="spellEnd"/>
      <w:r>
        <w:rPr>
          <w:color w:val="2D2D2D"/>
          <w:sz w:val="15"/>
          <w:szCs w:val="15"/>
        </w:rPr>
        <w:t xml:space="preserve"> </w:t>
      </w:r>
      <w:proofErr w:type="spellStart"/>
      <w:r>
        <w:rPr>
          <w:color w:val="2D2D2D"/>
          <w:sz w:val="15"/>
          <w:szCs w:val="15"/>
        </w:rPr>
        <w:t>frequencies</w:t>
      </w:r>
      <w:proofErr w:type="spellEnd"/>
      <w:r>
        <w:rPr>
          <w:color w:val="2D2D2D"/>
          <w:sz w:val="15"/>
          <w:szCs w:val="15"/>
        </w:rPr>
        <w:t>)</w:t>
      </w:r>
      <w:r>
        <w:rPr>
          <w:color w:val="2D2D2D"/>
          <w:sz w:val="15"/>
          <w:szCs w:val="15"/>
        </w:rPr>
        <w:br/>
      </w:r>
      <w:r>
        <w:rPr>
          <w:color w:val="2D2D2D"/>
          <w:sz w:val="15"/>
          <w:szCs w:val="15"/>
        </w:rPr>
        <w:br/>
      </w:r>
    </w:p>
    <w:p w:rsidR="0037568B" w:rsidRDefault="0037568B" w:rsidP="0037568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человек с нормальным слухом</w:t>
      </w:r>
      <w:r>
        <w:rPr>
          <w:color w:val="2D2D2D"/>
          <w:sz w:val="15"/>
          <w:szCs w:val="15"/>
        </w:rPr>
        <w:t> (</w:t>
      </w:r>
      <w:proofErr w:type="spellStart"/>
      <w:r>
        <w:rPr>
          <w:i/>
          <w:iCs/>
          <w:color w:val="2D2D2D"/>
          <w:sz w:val="15"/>
          <w:szCs w:val="15"/>
        </w:rPr>
        <w:t>otologically</w:t>
      </w:r>
      <w:proofErr w:type="spellEnd"/>
      <w:r>
        <w:rPr>
          <w:i/>
          <w:iCs/>
          <w:color w:val="2D2D2D"/>
          <w:sz w:val="15"/>
          <w:szCs w:val="15"/>
        </w:rPr>
        <w:t xml:space="preserve"> </w:t>
      </w:r>
      <w:proofErr w:type="spellStart"/>
      <w:r>
        <w:rPr>
          <w:i/>
          <w:iCs/>
          <w:color w:val="2D2D2D"/>
          <w:sz w:val="15"/>
          <w:szCs w:val="15"/>
        </w:rPr>
        <w:t>normal</w:t>
      </w:r>
      <w:proofErr w:type="spellEnd"/>
      <w:r>
        <w:rPr>
          <w:i/>
          <w:iCs/>
          <w:color w:val="2D2D2D"/>
          <w:sz w:val="15"/>
          <w:szCs w:val="15"/>
        </w:rPr>
        <w:t xml:space="preserve"> </w:t>
      </w:r>
      <w:proofErr w:type="spellStart"/>
      <w:r>
        <w:rPr>
          <w:i/>
          <w:iCs/>
          <w:color w:val="2D2D2D"/>
          <w:sz w:val="15"/>
          <w:szCs w:val="15"/>
        </w:rPr>
        <w:t>person</w:t>
      </w:r>
      <w:proofErr w:type="spellEnd"/>
      <w:r>
        <w:rPr>
          <w:color w:val="2D2D2D"/>
          <w:sz w:val="15"/>
          <w:szCs w:val="15"/>
        </w:rPr>
        <w:t>): Человек с нормальным состоянием здоровья, не имеющий симптомов ушных болезней, без серных пробок в ушных каналах, не подвергавшийся в прошлом чрезмерному воздействию звука, токсичных для ушей веществ и не имеющий в роду наследственной потери слуха.</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3.2 </w:t>
      </w:r>
      <w:r>
        <w:rPr>
          <w:b/>
          <w:bCs/>
          <w:color w:val="2D2D2D"/>
          <w:sz w:val="15"/>
          <w:szCs w:val="15"/>
        </w:rPr>
        <w:t>свободное звуковое поле</w:t>
      </w:r>
      <w:r>
        <w:rPr>
          <w:color w:val="2D2D2D"/>
          <w:sz w:val="15"/>
          <w:szCs w:val="15"/>
        </w:rPr>
        <w:t> (</w:t>
      </w:r>
      <w:proofErr w:type="spellStart"/>
      <w:r>
        <w:rPr>
          <w:i/>
          <w:iCs/>
          <w:color w:val="2D2D2D"/>
          <w:sz w:val="15"/>
          <w:szCs w:val="15"/>
        </w:rPr>
        <w:t>free</w:t>
      </w:r>
      <w:proofErr w:type="spellEnd"/>
      <w:r>
        <w:rPr>
          <w:i/>
          <w:iCs/>
          <w:color w:val="2D2D2D"/>
          <w:sz w:val="15"/>
          <w:szCs w:val="15"/>
        </w:rPr>
        <w:t xml:space="preserve"> </w:t>
      </w:r>
      <w:proofErr w:type="spellStart"/>
      <w:r>
        <w:rPr>
          <w:i/>
          <w:iCs/>
          <w:color w:val="2D2D2D"/>
          <w:sz w:val="15"/>
          <w:szCs w:val="15"/>
        </w:rPr>
        <w:t>sound</w:t>
      </w:r>
      <w:proofErr w:type="spellEnd"/>
      <w:r>
        <w:rPr>
          <w:i/>
          <w:iCs/>
          <w:color w:val="2D2D2D"/>
          <w:sz w:val="15"/>
          <w:szCs w:val="15"/>
        </w:rPr>
        <w:t xml:space="preserve"> </w:t>
      </w:r>
      <w:proofErr w:type="spellStart"/>
      <w:r>
        <w:rPr>
          <w:i/>
          <w:iCs/>
          <w:color w:val="2D2D2D"/>
          <w:sz w:val="15"/>
          <w:szCs w:val="15"/>
        </w:rPr>
        <w:t>field</w:t>
      </w:r>
      <w:proofErr w:type="spellEnd"/>
      <w:r>
        <w:rPr>
          <w:color w:val="2D2D2D"/>
          <w:sz w:val="15"/>
          <w:szCs w:val="15"/>
        </w:rPr>
        <w:t>): Звуковое поле, в котором влиянием ограждающих поверхностей помещения на звуковые волны можно пренебречь.</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уровень громкости</w:t>
      </w:r>
      <w:r>
        <w:rPr>
          <w:color w:val="2D2D2D"/>
          <w:sz w:val="15"/>
          <w:szCs w:val="15"/>
        </w:rPr>
        <w:t> (</w:t>
      </w:r>
      <w:proofErr w:type="spellStart"/>
      <w:r>
        <w:rPr>
          <w:i/>
          <w:iCs/>
          <w:color w:val="2D2D2D"/>
          <w:sz w:val="15"/>
          <w:szCs w:val="15"/>
        </w:rPr>
        <w:t>loudness</w:t>
      </w:r>
      <w:proofErr w:type="spellEnd"/>
      <w:r>
        <w:rPr>
          <w:i/>
          <w:iCs/>
          <w:color w:val="2D2D2D"/>
          <w:sz w:val="15"/>
          <w:szCs w:val="15"/>
        </w:rPr>
        <w:t xml:space="preserve"> </w:t>
      </w:r>
      <w:proofErr w:type="spellStart"/>
      <w:r>
        <w:rPr>
          <w:i/>
          <w:iCs/>
          <w:color w:val="2D2D2D"/>
          <w:sz w:val="15"/>
          <w:szCs w:val="15"/>
        </w:rPr>
        <w:t>level</w:t>
      </w:r>
      <w:proofErr w:type="spellEnd"/>
      <w:r>
        <w:rPr>
          <w:color w:val="2D2D2D"/>
          <w:sz w:val="15"/>
          <w:szCs w:val="15"/>
        </w:rPr>
        <w:t>): Величина в фонах, численно равная УЗД опорного звука в децибелах, созданного фронтально падающей плоской бегущей синусоидальной волной частотой 1000 Гц, громкость которого равна громкости оцениваемого звука.</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соотношение равной громкости</w:t>
      </w:r>
      <w:r>
        <w:rPr>
          <w:color w:val="2D2D2D"/>
          <w:sz w:val="15"/>
          <w:szCs w:val="15"/>
        </w:rPr>
        <w:t> (</w:t>
      </w:r>
      <w:proofErr w:type="spellStart"/>
      <w:r>
        <w:rPr>
          <w:i/>
          <w:iCs/>
          <w:color w:val="2D2D2D"/>
          <w:sz w:val="15"/>
          <w:szCs w:val="15"/>
        </w:rPr>
        <w:t>equal-loudness</w:t>
      </w:r>
      <w:proofErr w:type="spellEnd"/>
      <w:r>
        <w:rPr>
          <w:i/>
          <w:iCs/>
          <w:color w:val="2D2D2D"/>
          <w:sz w:val="15"/>
          <w:szCs w:val="15"/>
        </w:rPr>
        <w:t xml:space="preserve"> </w:t>
      </w:r>
      <w:proofErr w:type="spellStart"/>
      <w:r>
        <w:rPr>
          <w:i/>
          <w:iCs/>
          <w:color w:val="2D2D2D"/>
          <w:sz w:val="15"/>
          <w:szCs w:val="15"/>
        </w:rPr>
        <w:t>relationship</w:t>
      </w:r>
      <w:proofErr w:type="spellEnd"/>
      <w:r>
        <w:rPr>
          <w:color w:val="2D2D2D"/>
          <w:sz w:val="15"/>
          <w:szCs w:val="15"/>
        </w:rPr>
        <w:t>): Кривая или функция, выражающая связь между уровнем громкости и УЗД чистого тона на данной частоте.</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кривая равной громкости</w:t>
      </w:r>
      <w:r>
        <w:rPr>
          <w:color w:val="2D2D2D"/>
          <w:sz w:val="15"/>
          <w:szCs w:val="15"/>
        </w:rPr>
        <w:t> (</w:t>
      </w:r>
      <w:proofErr w:type="spellStart"/>
      <w:r>
        <w:rPr>
          <w:i/>
          <w:iCs/>
          <w:color w:val="2D2D2D"/>
          <w:sz w:val="15"/>
          <w:szCs w:val="15"/>
        </w:rPr>
        <w:t>equal-loudness-level</w:t>
      </w:r>
      <w:proofErr w:type="spellEnd"/>
      <w:r>
        <w:rPr>
          <w:i/>
          <w:iCs/>
          <w:color w:val="2D2D2D"/>
          <w:sz w:val="15"/>
          <w:szCs w:val="15"/>
        </w:rPr>
        <w:t xml:space="preserve"> </w:t>
      </w:r>
      <w:proofErr w:type="spellStart"/>
      <w:r>
        <w:rPr>
          <w:i/>
          <w:iCs/>
          <w:color w:val="2D2D2D"/>
          <w:sz w:val="15"/>
          <w:szCs w:val="15"/>
        </w:rPr>
        <w:t>contour</w:t>
      </w:r>
      <w:proofErr w:type="spellEnd"/>
      <w:r>
        <w:rPr>
          <w:color w:val="2D2D2D"/>
          <w:sz w:val="15"/>
          <w:szCs w:val="15"/>
        </w:rPr>
        <w:t xml:space="preserve">): График в координатах "УЗД - частота", ординаты точек </w:t>
      </w:r>
      <w:proofErr w:type="gramStart"/>
      <w:r>
        <w:rPr>
          <w:color w:val="2D2D2D"/>
          <w:sz w:val="15"/>
          <w:szCs w:val="15"/>
        </w:rPr>
        <w:t>которого</w:t>
      </w:r>
      <w:proofErr w:type="gramEnd"/>
      <w:r>
        <w:rPr>
          <w:color w:val="2D2D2D"/>
          <w:sz w:val="15"/>
          <w:szCs w:val="15"/>
        </w:rPr>
        <w:t xml:space="preserve"> соответствуют частоте чистых тонов, воспринимаемых равными по громкости.</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r>
        <w:rPr>
          <w:b/>
          <w:bCs/>
          <w:color w:val="2D2D2D"/>
          <w:sz w:val="15"/>
          <w:szCs w:val="15"/>
        </w:rPr>
        <w:t>стандартная кривая равной громкости</w:t>
      </w:r>
      <w:r>
        <w:rPr>
          <w:color w:val="2D2D2D"/>
          <w:sz w:val="15"/>
          <w:szCs w:val="15"/>
        </w:rPr>
        <w:t> (</w:t>
      </w:r>
      <w:proofErr w:type="spellStart"/>
      <w:r>
        <w:rPr>
          <w:i/>
          <w:iCs/>
          <w:color w:val="2D2D2D"/>
          <w:sz w:val="15"/>
          <w:szCs w:val="15"/>
        </w:rPr>
        <w:t>normal</w:t>
      </w:r>
      <w:proofErr w:type="spellEnd"/>
      <w:r>
        <w:rPr>
          <w:i/>
          <w:iCs/>
          <w:color w:val="2D2D2D"/>
          <w:sz w:val="15"/>
          <w:szCs w:val="15"/>
        </w:rPr>
        <w:t xml:space="preserve"> </w:t>
      </w:r>
      <w:proofErr w:type="spellStart"/>
      <w:r>
        <w:rPr>
          <w:i/>
          <w:iCs/>
          <w:color w:val="2D2D2D"/>
          <w:sz w:val="15"/>
          <w:szCs w:val="15"/>
        </w:rPr>
        <w:t>equal-loudness-level</w:t>
      </w:r>
      <w:proofErr w:type="spellEnd"/>
      <w:r>
        <w:rPr>
          <w:i/>
          <w:iCs/>
          <w:color w:val="2D2D2D"/>
          <w:sz w:val="15"/>
          <w:szCs w:val="15"/>
        </w:rPr>
        <w:t xml:space="preserve"> </w:t>
      </w:r>
      <w:proofErr w:type="spellStart"/>
      <w:r>
        <w:rPr>
          <w:i/>
          <w:iCs/>
          <w:color w:val="2D2D2D"/>
          <w:sz w:val="15"/>
          <w:szCs w:val="15"/>
        </w:rPr>
        <w:t>contour</w:t>
      </w:r>
      <w:proofErr w:type="spellEnd"/>
      <w:r>
        <w:rPr>
          <w:color w:val="2D2D2D"/>
          <w:sz w:val="15"/>
          <w:szCs w:val="15"/>
        </w:rPr>
        <w:t>): Кривая равной громкости, построенная по усредненным ощущениям людей с нормальным слухом в возрасте от 18 до 25 лет включительно.</w:t>
      </w:r>
      <w:r>
        <w:rPr>
          <w:color w:val="2D2D2D"/>
          <w:sz w:val="15"/>
          <w:szCs w:val="15"/>
        </w:rPr>
        <w:br/>
      </w:r>
      <w:r>
        <w:rPr>
          <w:color w:val="2D2D2D"/>
          <w:sz w:val="15"/>
          <w:szCs w:val="15"/>
        </w:rPr>
        <w:br/>
        <w:t>Примечание - Метод построения стандартных кривых равной громкости приведен в приложении С.</w:t>
      </w:r>
      <w:r>
        <w:rPr>
          <w:color w:val="2D2D2D"/>
          <w:sz w:val="15"/>
          <w:szCs w:val="15"/>
        </w:rPr>
        <w:br/>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порог слышимости</w:t>
      </w:r>
      <w:r>
        <w:rPr>
          <w:color w:val="2D2D2D"/>
          <w:sz w:val="15"/>
          <w:szCs w:val="15"/>
        </w:rPr>
        <w:t> (</w:t>
      </w:r>
      <w:proofErr w:type="spellStart"/>
      <w:r>
        <w:rPr>
          <w:i/>
          <w:iCs/>
          <w:color w:val="2D2D2D"/>
          <w:sz w:val="15"/>
          <w:szCs w:val="15"/>
        </w:rPr>
        <w:t>threshold</w:t>
      </w:r>
      <w:proofErr w:type="spellEnd"/>
      <w:r>
        <w:rPr>
          <w:i/>
          <w:iCs/>
          <w:color w:val="2D2D2D"/>
          <w:sz w:val="15"/>
          <w:szCs w:val="15"/>
        </w:rPr>
        <w:t xml:space="preserve"> </w:t>
      </w:r>
      <w:proofErr w:type="spellStart"/>
      <w:r>
        <w:rPr>
          <w:i/>
          <w:iCs/>
          <w:color w:val="2D2D2D"/>
          <w:sz w:val="15"/>
          <w:szCs w:val="15"/>
        </w:rPr>
        <w:t>of</w:t>
      </w:r>
      <w:proofErr w:type="spellEnd"/>
      <w:r>
        <w:rPr>
          <w:i/>
          <w:iCs/>
          <w:color w:val="2D2D2D"/>
          <w:sz w:val="15"/>
          <w:szCs w:val="15"/>
        </w:rPr>
        <w:t xml:space="preserve"> </w:t>
      </w:r>
      <w:proofErr w:type="spellStart"/>
      <w:r>
        <w:rPr>
          <w:i/>
          <w:iCs/>
          <w:color w:val="2D2D2D"/>
          <w:sz w:val="15"/>
          <w:szCs w:val="15"/>
        </w:rPr>
        <w:t>hearing</w:t>
      </w:r>
      <w:proofErr w:type="spellEnd"/>
      <w:r>
        <w:rPr>
          <w:color w:val="2D2D2D"/>
          <w:sz w:val="15"/>
          <w:szCs w:val="15"/>
        </w:rPr>
        <w:t xml:space="preserve">): УЗД, при </w:t>
      </w:r>
      <w:proofErr w:type="gramStart"/>
      <w:r>
        <w:rPr>
          <w:color w:val="2D2D2D"/>
          <w:sz w:val="15"/>
          <w:szCs w:val="15"/>
        </w:rPr>
        <w:t>котором</w:t>
      </w:r>
      <w:proofErr w:type="gramEnd"/>
      <w:r>
        <w:rPr>
          <w:color w:val="2D2D2D"/>
          <w:sz w:val="15"/>
          <w:szCs w:val="15"/>
        </w:rPr>
        <w:t xml:space="preserve"> испытуемый в 50% случаев повторных испытаний, соответствующих определенным условиям, правильно указывает наличие звука.</w:t>
      </w:r>
      <w:r>
        <w:rPr>
          <w:color w:val="2D2D2D"/>
          <w:sz w:val="15"/>
          <w:szCs w:val="15"/>
        </w:rPr>
        <w:br/>
      </w:r>
      <w:r>
        <w:rPr>
          <w:color w:val="2D2D2D"/>
          <w:sz w:val="15"/>
          <w:szCs w:val="15"/>
        </w:rPr>
        <w:br/>
      </w:r>
    </w:p>
    <w:p w:rsidR="0037568B" w:rsidRDefault="0037568B" w:rsidP="0037568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Формулы для построения стандартных кривых равной громкости</w:t>
      </w:r>
    </w:p>
    <w:p w:rsidR="0037568B" w:rsidRDefault="0037568B" w:rsidP="0037568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4.1 Расчет УЗД по уровню громкости</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УЗД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3" type="#_x0000_t75" alt="ГОСТ Р ИСО 226-2009 Акустика. Стандартные кривые равной громкости" style="width:17.2pt;height:18.8pt"/>
        </w:pict>
      </w:r>
      <w:r>
        <w:rPr>
          <w:color w:val="2D2D2D"/>
          <w:sz w:val="15"/>
          <w:szCs w:val="15"/>
        </w:rPr>
        <w:t>, дБ, чистого тона частотой </w:t>
      </w:r>
      <w:r>
        <w:rPr>
          <w:color w:val="2D2D2D"/>
          <w:sz w:val="15"/>
          <w:szCs w:val="15"/>
        </w:rPr>
        <w:pict>
          <v:shape id="_x0000_i1754" type="#_x0000_t75" alt="ГОСТ Р ИСО 226-2009 Акустика. Стандартные кривые равной громкости" style="width:12.35pt;height:15.6pt"/>
        </w:pict>
      </w:r>
      <w:r>
        <w:rPr>
          <w:color w:val="2D2D2D"/>
          <w:sz w:val="15"/>
          <w:szCs w:val="15"/>
        </w:rPr>
        <w:t>, имеющий уровень громкости </w:t>
      </w:r>
      <w:r>
        <w:rPr>
          <w:color w:val="2D2D2D"/>
          <w:sz w:val="15"/>
          <w:szCs w:val="15"/>
        </w:rPr>
        <w:pict>
          <v:shape id="_x0000_i1755" type="#_x0000_t75" alt="ГОСТ Р ИСО 226-2009 Акустика. Стандартные кривые равной громкости" style="width:17.75pt;height:17.75pt"/>
        </w:pict>
      </w:r>
      <w:r>
        <w:rPr>
          <w:color w:val="2D2D2D"/>
          <w:sz w:val="15"/>
          <w:szCs w:val="15"/>
        </w:rPr>
        <w:t>, фон, рассчитывают по формуле</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630680" cy="457200"/>
            <wp:effectExtent l="19050" t="0" r="7620" b="0"/>
            <wp:docPr id="732" name="Рисунок 732"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ГОСТ Р ИСО 226-2009 Акустика. Стандартные кривые равной громкости"/>
                    <pic:cNvPicPr>
                      <a:picLocks noChangeAspect="1" noChangeArrowheads="1"/>
                    </pic:cNvPicPr>
                  </pic:nvPicPr>
                  <pic:blipFill>
                    <a:blip r:embed="rId7" cstate="print"/>
                    <a:srcRect/>
                    <a:stretch>
                      <a:fillRect/>
                    </a:stretch>
                  </pic:blipFill>
                  <pic:spPr bwMode="auto">
                    <a:xfrm>
                      <a:off x="0" y="0"/>
                      <a:ext cx="1630680" cy="457200"/>
                    </a:xfrm>
                    <a:prstGeom prst="rect">
                      <a:avLst/>
                    </a:prstGeom>
                    <a:noFill/>
                    <a:ln w="9525">
                      <a:noFill/>
                      <a:miter lim="800000"/>
                      <a:headEnd/>
                      <a:tailEnd/>
                    </a:ln>
                  </pic:spPr>
                </pic:pic>
              </a:graphicData>
            </a:graphic>
          </wp:inline>
        </w:drawing>
      </w:r>
      <w:r>
        <w:rPr>
          <w:color w:val="2D2D2D"/>
          <w:sz w:val="15"/>
          <w:szCs w:val="15"/>
        </w:rPr>
        <w:t>, (1)</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noProof/>
          <w:color w:val="2D2D2D"/>
          <w:sz w:val="15"/>
          <w:szCs w:val="15"/>
        </w:rPr>
        <w:drawing>
          <wp:inline distT="0" distB="0" distL="0" distR="0">
            <wp:extent cx="3630295" cy="770890"/>
            <wp:effectExtent l="19050" t="0" r="8255" b="0"/>
            <wp:docPr id="733" name="Рисунок 733"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ГОСТ Р ИСО 226-2009 Акустика. Стандартные кривые равной громкости"/>
                    <pic:cNvPicPr>
                      <a:picLocks noChangeAspect="1" noChangeArrowheads="1"/>
                    </pic:cNvPicPr>
                  </pic:nvPicPr>
                  <pic:blipFill>
                    <a:blip r:embed="rId8" cstate="print"/>
                    <a:srcRect/>
                    <a:stretch>
                      <a:fillRect/>
                    </a:stretch>
                  </pic:blipFill>
                  <pic:spPr bwMode="auto">
                    <a:xfrm>
                      <a:off x="0" y="0"/>
                      <a:ext cx="3630295" cy="77089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color w:val="2D2D2D"/>
          <w:sz w:val="15"/>
          <w:szCs w:val="15"/>
        </w:rPr>
        <w:pict>
          <v:shape id="_x0000_i1758" type="#_x0000_t75" alt="ГОСТ Р ИСО 226-2009 Акустика. Стандартные кривые равной громкости" style="width:15.6pt;height:18.8pt"/>
        </w:pict>
      </w:r>
      <w:r>
        <w:rPr>
          <w:color w:val="2D2D2D"/>
          <w:sz w:val="15"/>
          <w:szCs w:val="15"/>
        </w:rPr>
        <w:t> - порог слышимости;</w:t>
      </w:r>
      <w:r>
        <w:rPr>
          <w:color w:val="2D2D2D"/>
          <w:sz w:val="15"/>
          <w:szCs w:val="15"/>
        </w:rPr>
        <w:br/>
      </w:r>
      <w:r>
        <w:rPr>
          <w:color w:val="2D2D2D"/>
          <w:sz w:val="15"/>
          <w:szCs w:val="15"/>
        </w:rPr>
        <w:br/>
      </w:r>
      <w:r>
        <w:rPr>
          <w:color w:val="2D2D2D"/>
          <w:sz w:val="15"/>
          <w:szCs w:val="15"/>
        </w:rPr>
        <w:pict>
          <v:shape id="_x0000_i1759" type="#_x0000_t75" alt="ГОСТ Р ИСО 226-2009 Акустика. Стандартные кривые равной громкости" style="width:18.8pt;height:18.8pt"/>
        </w:pict>
      </w:r>
      <w:r>
        <w:rPr>
          <w:color w:val="2D2D2D"/>
          <w:sz w:val="15"/>
          <w:szCs w:val="15"/>
        </w:rPr>
        <w:t> - показатель экспоненты для ощущения громкости;</w:t>
      </w:r>
      <w:r>
        <w:rPr>
          <w:color w:val="2D2D2D"/>
          <w:sz w:val="15"/>
          <w:szCs w:val="15"/>
        </w:rPr>
        <w:br/>
      </w:r>
      <w:r>
        <w:rPr>
          <w:color w:val="2D2D2D"/>
          <w:sz w:val="15"/>
          <w:szCs w:val="15"/>
        </w:rPr>
        <w:br/>
      </w:r>
      <w:r>
        <w:rPr>
          <w:color w:val="2D2D2D"/>
          <w:sz w:val="15"/>
          <w:szCs w:val="15"/>
        </w:rPr>
        <w:pict>
          <v:shape id="_x0000_i1760" type="#_x0000_t75" alt="ГОСТ Р ИСО 226-2009 Акустика. Стандартные кривые равной громкости" style="width:17.75pt;height:17.75pt"/>
        </w:pict>
      </w:r>
      <w:r>
        <w:rPr>
          <w:color w:val="2D2D2D"/>
          <w:sz w:val="15"/>
          <w:szCs w:val="15"/>
        </w:rPr>
        <w:t> - модуль передаточной функции линейной системы, нормированный на частоте 1000 Гц.</w:t>
      </w:r>
      <w:r>
        <w:rPr>
          <w:color w:val="2D2D2D"/>
          <w:sz w:val="15"/>
          <w:szCs w:val="15"/>
        </w:rPr>
        <w:br/>
      </w:r>
      <w:r>
        <w:rPr>
          <w:color w:val="2D2D2D"/>
          <w:sz w:val="15"/>
          <w:szCs w:val="15"/>
        </w:rPr>
        <w:br/>
        <w:t>Значения данных величин приведены в таблице 1.</w:t>
      </w:r>
      <w:r>
        <w:rPr>
          <w:color w:val="2D2D2D"/>
          <w:sz w:val="15"/>
          <w:szCs w:val="15"/>
        </w:rPr>
        <w:br/>
      </w:r>
      <w:r>
        <w:rPr>
          <w:color w:val="2D2D2D"/>
          <w:sz w:val="15"/>
          <w:szCs w:val="15"/>
        </w:rPr>
        <w:br/>
      </w:r>
      <w:r>
        <w:rPr>
          <w:color w:val="2D2D2D"/>
          <w:sz w:val="15"/>
          <w:szCs w:val="15"/>
        </w:rPr>
        <w:br/>
        <w:t>Таблица 1 - Значения параметров для расчета стандартных кривых равной громкости по формуле (1)</w:t>
      </w:r>
      <w:r>
        <w:rPr>
          <w:color w:val="2D2D2D"/>
          <w:sz w:val="15"/>
          <w:szCs w:val="15"/>
        </w:rPr>
        <w:br/>
      </w:r>
    </w:p>
    <w:tbl>
      <w:tblPr>
        <w:tblW w:w="0" w:type="auto"/>
        <w:tblCellMar>
          <w:left w:w="0" w:type="dxa"/>
          <w:right w:w="0" w:type="dxa"/>
        </w:tblCellMar>
        <w:tblLook w:val="04A0"/>
      </w:tblPr>
      <w:tblGrid>
        <w:gridCol w:w="2574"/>
        <w:gridCol w:w="2531"/>
        <w:gridCol w:w="2694"/>
        <w:gridCol w:w="2690"/>
      </w:tblGrid>
      <w:tr w:rsidR="0037568B" w:rsidTr="0037568B">
        <w:trPr>
          <w:trHeight w:val="15"/>
        </w:trPr>
        <w:tc>
          <w:tcPr>
            <w:tcW w:w="2772" w:type="dxa"/>
            <w:hideMark/>
          </w:tcPr>
          <w:p w:rsidR="0037568B" w:rsidRDefault="0037568B">
            <w:pPr>
              <w:rPr>
                <w:sz w:val="2"/>
                <w:szCs w:val="24"/>
              </w:rPr>
            </w:pPr>
          </w:p>
        </w:tc>
        <w:tc>
          <w:tcPr>
            <w:tcW w:w="2772" w:type="dxa"/>
            <w:hideMark/>
          </w:tcPr>
          <w:p w:rsidR="0037568B" w:rsidRDefault="0037568B">
            <w:pPr>
              <w:rPr>
                <w:sz w:val="2"/>
                <w:szCs w:val="24"/>
              </w:rPr>
            </w:pPr>
          </w:p>
        </w:tc>
        <w:tc>
          <w:tcPr>
            <w:tcW w:w="2957" w:type="dxa"/>
            <w:hideMark/>
          </w:tcPr>
          <w:p w:rsidR="0037568B" w:rsidRDefault="0037568B">
            <w:pPr>
              <w:rPr>
                <w:sz w:val="2"/>
                <w:szCs w:val="24"/>
              </w:rPr>
            </w:pPr>
          </w:p>
        </w:tc>
        <w:tc>
          <w:tcPr>
            <w:tcW w:w="2957" w:type="dxa"/>
            <w:hideMark/>
          </w:tcPr>
          <w:p w:rsidR="0037568B" w:rsidRDefault="0037568B">
            <w:pPr>
              <w:rPr>
                <w:sz w:val="2"/>
                <w:szCs w:val="24"/>
              </w:rPr>
            </w:pPr>
          </w:p>
        </w:tc>
      </w:tr>
      <w:tr w:rsidR="0037568B" w:rsidTr="0037568B">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Частота </w:t>
            </w:r>
            <w:r>
              <w:rPr>
                <w:color w:val="2D2D2D"/>
                <w:sz w:val="15"/>
                <w:szCs w:val="15"/>
              </w:rPr>
              <w:pict>
                <v:shape id="_x0000_i1761" type="#_x0000_t75" alt="ГОСТ Р ИСО 226-2009 Акустика. Стандартные кривые равной громкости" style="width:12.35pt;height:15.6pt"/>
              </w:pict>
            </w:r>
            <w:r>
              <w:rPr>
                <w:color w:val="2D2D2D"/>
                <w:sz w:val="15"/>
                <w:szCs w:val="15"/>
              </w:rPr>
              <w:t xml:space="preserve">, </w:t>
            </w:r>
            <w:proofErr w:type="gramStart"/>
            <w:r>
              <w:rPr>
                <w:color w:val="2D2D2D"/>
                <w:sz w:val="15"/>
                <w:szCs w:val="15"/>
              </w:rPr>
              <w:t>Гц</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762" type="#_x0000_t75" alt="ГОСТ Р ИСО 226-2009 Акустика. Стандартные кривые равной громкости" style="width:18.8pt;height:18.8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763" type="#_x0000_t75" alt="ГОСТ Р ИСО 226-2009 Акустика. Стандартные кривые равной громкости" style="width:17.75pt;height:17.75pt"/>
              </w:pict>
            </w:r>
            <w:r>
              <w:rPr>
                <w:color w:val="2D2D2D"/>
                <w:sz w:val="15"/>
                <w:szCs w:val="15"/>
              </w:rPr>
              <w:t>, дБ</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764" type="#_x0000_t75" alt="ГОСТ Р ИСО 226-2009 Акустика. Стандартные кривые равной громкости" style="width:15.6pt;height:18.8pt"/>
              </w:pict>
            </w:r>
            <w:r>
              <w:rPr>
                <w:color w:val="2D2D2D"/>
                <w:sz w:val="15"/>
                <w:szCs w:val="15"/>
              </w:rPr>
              <w:t>, дБ</w:t>
            </w:r>
          </w:p>
        </w:tc>
      </w:tr>
      <w:tr w:rsidR="0037568B" w:rsidTr="0037568B">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0,532</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-31,6</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0,506</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-27,2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68,7</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59,5</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0,455</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-19,1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50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0,432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-15,9</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44,0</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0,409</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37,5</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0,387</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0,367</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0,349</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22,1</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0,330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17,9</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0,315</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0,288</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0,276</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0,267</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0,259</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0,253</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0,246</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0,244</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0,243</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0,243</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0,243</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0,245</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0,254</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12,6</w:t>
            </w:r>
          </w:p>
        </w:tc>
      </w:tr>
      <w:tr w:rsidR="0037568B" w:rsidTr="0037568B">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0,271</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13,9</w:t>
            </w:r>
          </w:p>
        </w:tc>
      </w:tr>
      <w:tr w:rsidR="0037568B" w:rsidTr="0037568B">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12500</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0,301</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w:t>
            </w:r>
          </w:p>
        </w:tc>
      </w:tr>
    </w:tbl>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Формулу (1) применяют на всех частотах для значений уровня громкости, превышающих 20 фон, но меньших указанных ниже пределов:</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90 фон для частот от 20 до 4000 Гц;</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80 фон для частот от 5000 до 12500 Гц. </w:t>
      </w:r>
      <w:r>
        <w:rPr>
          <w:color w:val="2D2D2D"/>
          <w:sz w:val="15"/>
          <w:szCs w:val="15"/>
        </w:rPr>
        <w:br/>
      </w:r>
      <w:r>
        <w:rPr>
          <w:color w:val="2D2D2D"/>
          <w:sz w:val="15"/>
          <w:szCs w:val="15"/>
        </w:rPr>
        <w:br/>
        <w:t>Вследствие недостатка экспериментальных данных для уровней громкости менее 20 фон, а также для уровней громкости в интервале от 90 до 100 фон в диапазоне частот от 20 до 1000 Гц (имеются данные только одной исследовательской организации для значения 100 фон) формула (1) может служить лишь для ориентировочной оценки УЗД.</w:t>
      </w:r>
      <w:r>
        <w:rPr>
          <w:color w:val="2D2D2D"/>
          <w:sz w:val="15"/>
          <w:szCs w:val="15"/>
        </w:rPr>
        <w:br/>
      </w:r>
      <w:r>
        <w:rPr>
          <w:color w:val="2D2D2D"/>
          <w:sz w:val="15"/>
          <w:szCs w:val="15"/>
        </w:rPr>
        <w:br/>
      </w:r>
    </w:p>
    <w:p w:rsidR="0037568B" w:rsidRDefault="0037568B" w:rsidP="0037568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 xml:space="preserve">4.2 Расчет уровней громкости </w:t>
      </w:r>
      <w:proofErr w:type="gramStart"/>
      <w:r>
        <w:rPr>
          <w:rFonts w:ascii="Arial" w:hAnsi="Arial" w:cs="Arial"/>
          <w:b w:val="0"/>
          <w:bCs w:val="0"/>
          <w:color w:val="4C4C4C"/>
          <w:sz w:val="38"/>
          <w:szCs w:val="38"/>
        </w:rPr>
        <w:t>по</w:t>
      </w:r>
      <w:proofErr w:type="gramEnd"/>
      <w:r>
        <w:rPr>
          <w:rFonts w:ascii="Arial" w:hAnsi="Arial" w:cs="Arial"/>
          <w:b w:val="0"/>
          <w:bCs w:val="0"/>
          <w:color w:val="4C4C4C"/>
          <w:sz w:val="38"/>
          <w:szCs w:val="38"/>
        </w:rPr>
        <w:t xml:space="preserve"> УЗД</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Уровень громкости </w:t>
      </w:r>
      <w:r>
        <w:rPr>
          <w:color w:val="2D2D2D"/>
          <w:sz w:val="15"/>
          <w:szCs w:val="15"/>
        </w:rPr>
        <w:pict>
          <v:shape id="_x0000_i1765" type="#_x0000_t75" alt="ГОСТ Р ИСО 226-2009 Акустика. Стандартные кривые равной громкости" style="width:17.75pt;height:17.75pt"/>
        </w:pict>
      </w:r>
      <w:r>
        <w:rPr>
          <w:color w:val="2D2D2D"/>
          <w:sz w:val="15"/>
          <w:szCs w:val="15"/>
        </w:rPr>
        <w:t>, фон, чистого тона частотой </w:t>
      </w:r>
      <w:r>
        <w:rPr>
          <w:color w:val="2D2D2D"/>
          <w:sz w:val="15"/>
          <w:szCs w:val="15"/>
        </w:rPr>
        <w:pict>
          <v:shape id="_x0000_i1766" type="#_x0000_t75" alt="ГОСТ Р ИСО 226-2009 Акустика. Стандартные кривые равной громкости" style="width:12.35pt;height:15.6pt"/>
        </w:pict>
      </w:r>
      <w:r>
        <w:rPr>
          <w:color w:val="2D2D2D"/>
          <w:sz w:val="15"/>
          <w:szCs w:val="15"/>
        </w:rPr>
        <w:t> </w:t>
      </w:r>
      <w:proofErr w:type="spellStart"/>
      <w:r>
        <w:rPr>
          <w:color w:val="2D2D2D"/>
          <w:sz w:val="15"/>
          <w:szCs w:val="15"/>
        </w:rPr>
        <w:t>c</w:t>
      </w:r>
      <w:proofErr w:type="spellEnd"/>
      <w:r>
        <w:rPr>
          <w:color w:val="2D2D2D"/>
          <w:sz w:val="15"/>
          <w:szCs w:val="15"/>
        </w:rPr>
        <w:t xml:space="preserve"> УЗД </w:t>
      </w:r>
      <w:r>
        <w:rPr>
          <w:color w:val="2D2D2D"/>
          <w:sz w:val="15"/>
          <w:szCs w:val="15"/>
        </w:rPr>
        <w:pict>
          <v:shape id="_x0000_i1767" type="#_x0000_t75" alt="ГОСТ Р ИСО 226-2009 Акустика. Стандартные кривые равной громкости" style="width:17.2pt;height:18.8pt"/>
        </w:pict>
      </w:r>
      <w:r>
        <w:rPr>
          <w:color w:val="2D2D2D"/>
          <w:sz w:val="15"/>
          <w:szCs w:val="15"/>
        </w:rPr>
        <w:t>, дБ, рассчитывают по формуле</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14755" cy="238760"/>
            <wp:effectExtent l="19050" t="0" r="4445" b="0"/>
            <wp:docPr id="744" name="Рисунок 744"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ГОСТ Р ИСО 226-2009 Акустика. Стандартные кривые равной громкости"/>
                    <pic:cNvPicPr>
                      <a:picLocks noChangeAspect="1" noChangeArrowheads="1"/>
                    </pic:cNvPicPr>
                  </pic:nvPicPr>
                  <pic:blipFill>
                    <a:blip r:embed="rId9" cstate="print"/>
                    <a:srcRect/>
                    <a:stretch>
                      <a:fillRect/>
                    </a:stretch>
                  </pic:blipFill>
                  <pic:spPr bwMode="auto">
                    <a:xfrm>
                      <a:off x="0" y="0"/>
                      <a:ext cx="1214755" cy="238760"/>
                    </a:xfrm>
                    <a:prstGeom prst="rect">
                      <a:avLst/>
                    </a:prstGeom>
                    <a:noFill/>
                    <a:ln w="9525">
                      <a:noFill/>
                      <a:miter lim="800000"/>
                      <a:headEnd/>
                      <a:tailEnd/>
                    </a:ln>
                  </pic:spPr>
                </pic:pic>
              </a:graphicData>
            </a:graphic>
          </wp:inline>
        </w:drawing>
      </w:r>
      <w:r>
        <w:rPr>
          <w:color w:val="2D2D2D"/>
          <w:sz w:val="15"/>
          <w:szCs w:val="15"/>
        </w:rPr>
        <w:t>, (2)</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50970" cy="770890"/>
            <wp:effectExtent l="19050" t="0" r="0" b="0"/>
            <wp:docPr id="745" name="Рисунок 745"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ГОСТ Р ИСО 226-2009 Акустика. Стандартные кривые равной громкости"/>
                    <pic:cNvPicPr>
                      <a:picLocks noChangeAspect="1" noChangeArrowheads="1"/>
                    </pic:cNvPicPr>
                  </pic:nvPicPr>
                  <pic:blipFill>
                    <a:blip r:embed="rId10" cstate="print"/>
                    <a:srcRect/>
                    <a:stretch>
                      <a:fillRect/>
                    </a:stretch>
                  </pic:blipFill>
                  <pic:spPr bwMode="auto">
                    <a:xfrm>
                      <a:off x="0" y="0"/>
                      <a:ext cx="3950970" cy="770890"/>
                    </a:xfrm>
                    <a:prstGeom prst="rect">
                      <a:avLst/>
                    </a:prstGeom>
                    <a:noFill/>
                    <a:ln w="9525">
                      <a:noFill/>
                      <a:miter lim="800000"/>
                      <a:headEnd/>
                      <a:tailEnd/>
                    </a:ln>
                  </pic:spPr>
                </pic:pic>
              </a:graphicData>
            </a:graphic>
          </wp:inline>
        </w:drawing>
      </w:r>
      <w:r>
        <w:rPr>
          <w:color w:val="2D2D2D"/>
          <w:sz w:val="15"/>
          <w:szCs w:val="15"/>
        </w:rPr>
        <w:t>,</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pict>
          <v:shape id="_x0000_i1770" type="#_x0000_t75" alt="ГОСТ Р ИСО 226-2009 Акустика. Стандартные кривые равной громкости" style="width:15.6pt;height:18.8pt"/>
        </w:pict>
      </w:r>
      <w:r>
        <w:rPr>
          <w:color w:val="2D2D2D"/>
          <w:sz w:val="15"/>
          <w:szCs w:val="15"/>
        </w:rPr>
        <w:t>, </w:t>
      </w:r>
      <w:r>
        <w:rPr>
          <w:color w:val="2D2D2D"/>
          <w:sz w:val="15"/>
          <w:szCs w:val="15"/>
        </w:rPr>
        <w:pict>
          <v:shape id="_x0000_i1771" type="#_x0000_t75" alt="ГОСТ Р ИСО 226-2009 Акустика. Стандартные кривые равной громкости" style="width:18.8pt;height:18.8pt"/>
        </w:pict>
      </w:r>
      <w:r>
        <w:rPr>
          <w:color w:val="2D2D2D"/>
          <w:sz w:val="15"/>
          <w:szCs w:val="15"/>
        </w:rPr>
        <w:t> и </w:t>
      </w:r>
      <w:r>
        <w:rPr>
          <w:color w:val="2D2D2D"/>
          <w:sz w:val="15"/>
          <w:szCs w:val="15"/>
        </w:rPr>
        <w:pict>
          <v:shape id="_x0000_i1772" type="#_x0000_t75" alt="ГОСТ Р ИСО 226-2009 Акустика. Стандартные кривые равной громкости" style="width:17.75pt;height:17.75pt"/>
        </w:pict>
      </w:r>
      <w:r>
        <w:rPr>
          <w:color w:val="2D2D2D"/>
          <w:sz w:val="15"/>
          <w:szCs w:val="15"/>
        </w:rPr>
        <w:t> приведены по 4.1.</w:t>
      </w:r>
      <w:r>
        <w:rPr>
          <w:color w:val="2D2D2D"/>
          <w:sz w:val="15"/>
          <w:szCs w:val="15"/>
        </w:rPr>
        <w:br/>
      </w:r>
      <w:r>
        <w:rPr>
          <w:color w:val="2D2D2D"/>
          <w:sz w:val="15"/>
          <w:szCs w:val="15"/>
        </w:rPr>
        <w:br/>
        <w:t>При расчете по формуле (2) имеют место те же ограничения, что при расчетах по формуле (1).</w:t>
      </w:r>
      <w:r>
        <w:rPr>
          <w:color w:val="2D2D2D"/>
          <w:sz w:val="15"/>
          <w:szCs w:val="15"/>
        </w:rPr>
        <w:br/>
      </w:r>
      <w:r>
        <w:rPr>
          <w:color w:val="2D2D2D"/>
          <w:sz w:val="15"/>
          <w:szCs w:val="15"/>
        </w:rPr>
        <w:br/>
      </w:r>
    </w:p>
    <w:p w:rsidR="0037568B" w:rsidRDefault="0037568B" w:rsidP="0037568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(обязательное). Стандартные кривые равной громкости чистых тонов при прослушивании в условиях свободного звукового поля</w:t>
      </w:r>
    </w:p>
    <w:p w:rsidR="0037568B" w:rsidRDefault="0037568B" w:rsidP="0037568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(обязательное)</w:t>
      </w:r>
    </w:p>
    <w:p w:rsidR="0037568B" w:rsidRDefault="0037568B" w:rsidP="0037568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37568B" w:rsidRDefault="0037568B" w:rsidP="0037568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629910" cy="5404485"/>
            <wp:effectExtent l="19050" t="0" r="8890" b="0"/>
            <wp:docPr id="749" name="Рисунок 749"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ГОСТ Р ИСО 226-2009 Акустика. Стандартные кривые равной громкости"/>
                    <pic:cNvPicPr>
                      <a:picLocks noChangeAspect="1" noChangeArrowheads="1"/>
                    </pic:cNvPicPr>
                  </pic:nvPicPr>
                  <pic:blipFill>
                    <a:blip r:embed="rId11" cstate="print"/>
                    <a:srcRect/>
                    <a:stretch>
                      <a:fillRect/>
                    </a:stretch>
                  </pic:blipFill>
                  <pic:spPr bwMode="auto">
                    <a:xfrm>
                      <a:off x="0" y="0"/>
                      <a:ext cx="5629910" cy="5404485"/>
                    </a:xfrm>
                    <a:prstGeom prst="rect">
                      <a:avLst/>
                    </a:prstGeom>
                    <a:noFill/>
                    <a:ln w="9525">
                      <a:noFill/>
                      <a:miter lim="800000"/>
                      <a:headEnd/>
                      <a:tailEnd/>
                    </a:ln>
                  </pic:spPr>
                </pic:pic>
              </a:graphicData>
            </a:graphic>
          </wp:inline>
        </w:drawing>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График порога слышимости </w:t>
      </w:r>
      <w:r>
        <w:rPr>
          <w:color w:val="2D2D2D"/>
          <w:sz w:val="15"/>
          <w:szCs w:val="15"/>
        </w:rPr>
        <w:pict>
          <v:shape id="_x0000_i1774" type="#_x0000_t75" alt="ГОСТ Р ИСО 226-2009 Акустика. Стандартные кривые равной громкости" style="width:15.6pt;height:18.8pt"/>
        </w:pict>
      </w:r>
      <w:r>
        <w:rPr>
          <w:color w:val="2D2D2D"/>
          <w:sz w:val="15"/>
          <w:szCs w:val="15"/>
        </w:rPr>
        <w:t> изображен пунктирной линией.</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Кривая с уровнем громкости 10 фон изображена точками, так как недостаточно данных в интервале от порога слышимости до 20 фон. Кривая с уровнем громкости 100 фон также изображена точками, так как для ее построения имеются данные только одной исследовательской организации.</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А.1 - Стандартные кривые равной громкости чистых тонов (бинауральное прослушивание в свободном звуковом поле, фронтальное падение звука на испытуемого)</w:t>
      </w:r>
    </w:p>
    <w:p w:rsidR="0037568B" w:rsidRDefault="0037568B" w:rsidP="0037568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37568B" w:rsidRDefault="0037568B" w:rsidP="0037568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B (обязательное). Таблицы стандартных кривых равной громкости чистых тонов при прослушивании в условиях свободного звукового поля</w:t>
      </w:r>
    </w:p>
    <w:p w:rsidR="0037568B" w:rsidRDefault="0037568B" w:rsidP="0037568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B</w:t>
      </w:r>
      <w:r>
        <w:rPr>
          <w:color w:val="2D2D2D"/>
          <w:sz w:val="15"/>
          <w:szCs w:val="15"/>
        </w:rPr>
        <w:br/>
        <w:t>(обязательное)</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В.1 - УЗД, соответствующий заданному уровню громкости чистых тонов, в диапазоне частот от 20 до 12500 Гц</w:t>
      </w:r>
      <w:r>
        <w:rPr>
          <w:color w:val="2D2D2D"/>
          <w:sz w:val="15"/>
          <w:szCs w:val="15"/>
        </w:rPr>
        <w:br/>
      </w:r>
    </w:p>
    <w:tbl>
      <w:tblPr>
        <w:tblW w:w="0" w:type="auto"/>
        <w:tblCellMar>
          <w:left w:w="0" w:type="dxa"/>
          <w:right w:w="0" w:type="dxa"/>
        </w:tblCellMar>
        <w:tblLook w:val="04A0"/>
      </w:tblPr>
      <w:tblGrid>
        <w:gridCol w:w="1645"/>
        <w:gridCol w:w="855"/>
        <w:gridCol w:w="855"/>
        <w:gridCol w:w="708"/>
        <w:gridCol w:w="1002"/>
        <w:gridCol w:w="855"/>
        <w:gridCol w:w="855"/>
        <w:gridCol w:w="1002"/>
        <w:gridCol w:w="855"/>
        <w:gridCol w:w="855"/>
        <w:gridCol w:w="1002"/>
      </w:tblGrid>
      <w:tr w:rsidR="0037568B" w:rsidTr="0037568B">
        <w:trPr>
          <w:trHeight w:val="15"/>
        </w:trPr>
        <w:tc>
          <w:tcPr>
            <w:tcW w:w="1848"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739" w:type="dxa"/>
            <w:hideMark/>
          </w:tcPr>
          <w:p w:rsidR="0037568B" w:rsidRDefault="0037568B">
            <w:pPr>
              <w:rPr>
                <w:sz w:val="2"/>
                <w:szCs w:val="24"/>
              </w:rPr>
            </w:pPr>
          </w:p>
        </w:tc>
        <w:tc>
          <w:tcPr>
            <w:tcW w:w="1109"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1109"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1109" w:type="dxa"/>
            <w:hideMark/>
          </w:tcPr>
          <w:p w:rsidR="0037568B" w:rsidRDefault="0037568B">
            <w:pPr>
              <w:rPr>
                <w:sz w:val="2"/>
                <w:szCs w:val="24"/>
              </w:rPr>
            </w:pPr>
          </w:p>
        </w:tc>
      </w:tr>
      <w:tr w:rsidR="0037568B" w:rsidTr="0037568B">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Уровень громкости, фон</w:t>
            </w:r>
          </w:p>
        </w:tc>
        <w:tc>
          <w:tcPr>
            <w:tcW w:w="9610"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УЗД, дБ</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p>
        </w:tc>
        <w:tc>
          <w:tcPr>
            <w:tcW w:w="9610"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Частота, </w:t>
            </w:r>
            <w:proofErr w:type="gramStart"/>
            <w:r>
              <w:rPr>
                <w:color w:val="2D2D2D"/>
                <w:sz w:val="15"/>
                <w:szCs w:val="15"/>
              </w:rPr>
              <w:t>Гц</w:t>
            </w:r>
            <w:proofErr w:type="gramEnd"/>
          </w:p>
        </w:tc>
      </w:tr>
      <w:tr w:rsidR="0037568B" w:rsidTr="0037568B">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r>
      <w:tr w:rsidR="0037568B" w:rsidTr="0037568B">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(83,8)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(75,8)</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(61,1)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(43,2)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(38,1)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(33,5)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(28,8)</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89,6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82,7</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69,6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53,2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43,9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39,4</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94,8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88,5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82,4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71,3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66,2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56,8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48,4</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93,9</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88,2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82,6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77,8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73,1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56,7</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99,1</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93,7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71,6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64,7</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85,9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82,1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78,7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72,5</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95,9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92,2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88,6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85,6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82,9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80,2</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98,4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95,2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87,8</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119,2</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97,3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95,4</w:t>
            </w:r>
          </w:p>
        </w:tc>
      </w:tr>
      <w:tr w:rsidR="0037568B" w:rsidTr="0037568B">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(128,4)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(124,2)</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(120,1)</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(103,0)</w:t>
            </w:r>
          </w:p>
        </w:tc>
      </w:tr>
    </w:tbl>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Продолжение таблицы В.1</w:t>
      </w:r>
      <w:r>
        <w:rPr>
          <w:color w:val="2D2D2D"/>
          <w:sz w:val="15"/>
          <w:szCs w:val="15"/>
        </w:rPr>
        <w:br/>
      </w:r>
    </w:p>
    <w:tbl>
      <w:tblPr>
        <w:tblW w:w="0" w:type="auto"/>
        <w:tblCellMar>
          <w:left w:w="0" w:type="dxa"/>
          <w:right w:w="0" w:type="dxa"/>
        </w:tblCellMar>
        <w:tblLook w:val="04A0"/>
      </w:tblPr>
      <w:tblGrid>
        <w:gridCol w:w="1667"/>
        <w:gridCol w:w="863"/>
        <w:gridCol w:w="862"/>
        <w:gridCol w:w="1013"/>
        <w:gridCol w:w="848"/>
        <w:gridCol w:w="848"/>
        <w:gridCol w:w="1000"/>
        <w:gridCol w:w="848"/>
        <w:gridCol w:w="844"/>
        <w:gridCol w:w="848"/>
        <w:gridCol w:w="848"/>
      </w:tblGrid>
      <w:tr w:rsidR="0037568B" w:rsidTr="0037568B">
        <w:trPr>
          <w:trHeight w:val="15"/>
        </w:trPr>
        <w:tc>
          <w:tcPr>
            <w:tcW w:w="1848"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1109"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1109"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r>
      <w:tr w:rsidR="0037568B" w:rsidTr="0037568B">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Уровень громкости, фон</w:t>
            </w:r>
          </w:p>
        </w:tc>
        <w:tc>
          <w:tcPr>
            <w:tcW w:w="9610"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УЗД, дБ</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p>
        </w:tc>
        <w:tc>
          <w:tcPr>
            <w:tcW w:w="9610"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Частота, </w:t>
            </w:r>
            <w:proofErr w:type="gramStart"/>
            <w:r>
              <w:rPr>
                <w:color w:val="2D2D2D"/>
                <w:sz w:val="15"/>
                <w:szCs w:val="15"/>
              </w:rPr>
              <w:t>Гц</w:t>
            </w:r>
            <w:proofErr w:type="gramEnd"/>
          </w:p>
        </w:tc>
      </w:tr>
      <w:tr w:rsidR="0037568B" w:rsidTr="0037568B">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r>
      <w:tr w:rsidR="0037568B" w:rsidTr="0037568B">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(24,8)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28,7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23,4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21,4</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44,8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33,4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53,4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47,6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43,1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41,3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42,5</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61,7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54,3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51,1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52,9</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67,5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62,2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63,2</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75,9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74,2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72,6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73,5</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85,9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84,3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82,9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81,7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79,7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83,7</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93,9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92,6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91,6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89,6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92,6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94,0</w:t>
            </w:r>
          </w:p>
        </w:tc>
      </w:tr>
      <w:tr w:rsidR="0037568B" w:rsidTr="0037568B">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(101,8)</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(100,3)</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(99,8)</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Окончание таблицы В.1</w:t>
      </w:r>
      <w:r>
        <w:rPr>
          <w:color w:val="2D2D2D"/>
          <w:sz w:val="15"/>
          <w:szCs w:val="15"/>
        </w:rPr>
        <w:br/>
      </w:r>
    </w:p>
    <w:tbl>
      <w:tblPr>
        <w:tblW w:w="0" w:type="auto"/>
        <w:tblCellMar>
          <w:left w:w="0" w:type="dxa"/>
          <w:right w:w="0" w:type="dxa"/>
        </w:tblCellMar>
        <w:tblLook w:val="04A0"/>
      </w:tblPr>
      <w:tblGrid>
        <w:gridCol w:w="1694"/>
        <w:gridCol w:w="851"/>
        <w:gridCol w:w="851"/>
        <w:gridCol w:w="1007"/>
        <w:gridCol w:w="1007"/>
        <w:gridCol w:w="1007"/>
        <w:gridCol w:w="1017"/>
        <w:gridCol w:w="1017"/>
        <w:gridCol w:w="1019"/>
        <w:gridCol w:w="1019"/>
      </w:tblGrid>
      <w:tr w:rsidR="0037568B" w:rsidTr="0037568B">
        <w:trPr>
          <w:trHeight w:val="15"/>
        </w:trPr>
        <w:tc>
          <w:tcPr>
            <w:tcW w:w="1848"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1109" w:type="dxa"/>
            <w:hideMark/>
          </w:tcPr>
          <w:p w:rsidR="0037568B" w:rsidRDefault="0037568B">
            <w:pPr>
              <w:rPr>
                <w:sz w:val="2"/>
                <w:szCs w:val="24"/>
              </w:rPr>
            </w:pPr>
          </w:p>
        </w:tc>
        <w:tc>
          <w:tcPr>
            <w:tcW w:w="1109" w:type="dxa"/>
            <w:hideMark/>
          </w:tcPr>
          <w:p w:rsidR="0037568B" w:rsidRDefault="0037568B">
            <w:pPr>
              <w:rPr>
                <w:sz w:val="2"/>
                <w:szCs w:val="24"/>
              </w:rPr>
            </w:pPr>
          </w:p>
        </w:tc>
        <w:tc>
          <w:tcPr>
            <w:tcW w:w="1109" w:type="dxa"/>
            <w:hideMark/>
          </w:tcPr>
          <w:p w:rsidR="0037568B" w:rsidRDefault="0037568B">
            <w:pPr>
              <w:rPr>
                <w:sz w:val="2"/>
                <w:szCs w:val="24"/>
              </w:rPr>
            </w:pPr>
          </w:p>
        </w:tc>
        <w:tc>
          <w:tcPr>
            <w:tcW w:w="1109" w:type="dxa"/>
            <w:hideMark/>
          </w:tcPr>
          <w:p w:rsidR="0037568B" w:rsidRDefault="0037568B">
            <w:pPr>
              <w:rPr>
                <w:sz w:val="2"/>
                <w:szCs w:val="24"/>
              </w:rPr>
            </w:pPr>
          </w:p>
        </w:tc>
        <w:tc>
          <w:tcPr>
            <w:tcW w:w="1109" w:type="dxa"/>
            <w:hideMark/>
          </w:tcPr>
          <w:p w:rsidR="0037568B" w:rsidRDefault="0037568B">
            <w:pPr>
              <w:rPr>
                <w:sz w:val="2"/>
                <w:szCs w:val="24"/>
              </w:rPr>
            </w:pPr>
          </w:p>
        </w:tc>
        <w:tc>
          <w:tcPr>
            <w:tcW w:w="1109" w:type="dxa"/>
            <w:hideMark/>
          </w:tcPr>
          <w:p w:rsidR="0037568B" w:rsidRDefault="0037568B">
            <w:pPr>
              <w:rPr>
                <w:sz w:val="2"/>
                <w:szCs w:val="24"/>
              </w:rPr>
            </w:pPr>
          </w:p>
        </w:tc>
        <w:tc>
          <w:tcPr>
            <w:tcW w:w="1109" w:type="dxa"/>
            <w:hideMark/>
          </w:tcPr>
          <w:p w:rsidR="0037568B" w:rsidRDefault="0037568B">
            <w:pPr>
              <w:rPr>
                <w:sz w:val="2"/>
                <w:szCs w:val="24"/>
              </w:rPr>
            </w:pPr>
          </w:p>
        </w:tc>
      </w:tr>
      <w:tr w:rsidR="0037568B" w:rsidTr="0037568B">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Уровень громкости, фон</w:t>
            </w:r>
          </w:p>
        </w:tc>
        <w:tc>
          <w:tcPr>
            <w:tcW w:w="961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УЗД, дБ</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rPr>
                <w:sz w:val="24"/>
                <w:szCs w:val="24"/>
              </w:rPr>
            </w:pPr>
          </w:p>
        </w:tc>
        <w:tc>
          <w:tcPr>
            <w:tcW w:w="9610"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Частота, </w:t>
            </w:r>
            <w:proofErr w:type="gramStart"/>
            <w:r>
              <w:rPr>
                <w:color w:val="2D2D2D"/>
                <w:sz w:val="15"/>
                <w:szCs w:val="15"/>
              </w:rPr>
              <w:t>Гц</w:t>
            </w:r>
            <w:proofErr w:type="gramEnd"/>
          </w:p>
        </w:tc>
      </w:tr>
      <w:tr w:rsidR="0037568B" w:rsidTr="0037568B">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12500</w:t>
            </w:r>
          </w:p>
        </w:tc>
      </w:tr>
      <w:tr w:rsidR="0037568B" w:rsidTr="0037568B">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(23,4)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(22,3)</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14,3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34,4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33,0</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28,8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41,7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44,6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42,5</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51,8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54,3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49,6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46,9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46,1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61,8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60,1</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57,3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56,4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66,4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71,7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73,2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68,6</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67,6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66,8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76,6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77,0</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77,9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78,3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86,8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91,4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91,7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85,4</w:t>
            </w:r>
          </w:p>
        </w:tc>
      </w:tr>
      <w:tr w:rsidR="0037568B" w:rsidTr="0037568B">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88,2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87,4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88,7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100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1458"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Значения в скобках приведены только для сведения.</w:t>
            </w:r>
          </w:p>
        </w:tc>
      </w:tr>
    </w:tbl>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В.2 - Уровни громкости, соответствующие заданному УЗД чистых тонов в диапазоне частот от 20 до 12500 Гц</w:t>
      </w:r>
      <w:r>
        <w:rPr>
          <w:color w:val="2D2D2D"/>
          <w:sz w:val="15"/>
          <w:szCs w:val="15"/>
        </w:rPr>
        <w:br/>
      </w:r>
    </w:p>
    <w:tbl>
      <w:tblPr>
        <w:tblW w:w="0" w:type="auto"/>
        <w:tblCellMar>
          <w:left w:w="0" w:type="dxa"/>
          <w:right w:w="0" w:type="dxa"/>
        </w:tblCellMar>
        <w:tblLook w:val="04A0"/>
      </w:tblPr>
      <w:tblGrid>
        <w:gridCol w:w="1470"/>
        <w:gridCol w:w="845"/>
        <w:gridCol w:w="857"/>
        <w:gridCol w:w="1013"/>
        <w:gridCol w:w="846"/>
        <w:gridCol w:w="858"/>
        <w:gridCol w:w="1013"/>
        <w:gridCol w:w="858"/>
        <w:gridCol w:w="858"/>
        <w:gridCol w:w="1013"/>
        <w:gridCol w:w="858"/>
      </w:tblGrid>
      <w:tr w:rsidR="0037568B" w:rsidTr="0037568B">
        <w:trPr>
          <w:trHeight w:val="15"/>
        </w:trPr>
        <w:tc>
          <w:tcPr>
            <w:tcW w:w="1663"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1109"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1109"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1109" w:type="dxa"/>
            <w:hideMark/>
          </w:tcPr>
          <w:p w:rsidR="0037568B" w:rsidRDefault="0037568B">
            <w:pPr>
              <w:rPr>
                <w:sz w:val="2"/>
                <w:szCs w:val="24"/>
              </w:rPr>
            </w:pPr>
          </w:p>
        </w:tc>
        <w:tc>
          <w:tcPr>
            <w:tcW w:w="924" w:type="dxa"/>
            <w:hideMark/>
          </w:tcPr>
          <w:p w:rsidR="0037568B" w:rsidRDefault="0037568B">
            <w:pPr>
              <w:rPr>
                <w:sz w:val="2"/>
                <w:szCs w:val="24"/>
              </w:rPr>
            </w:pPr>
          </w:p>
        </w:tc>
      </w:tr>
      <w:tr w:rsidR="0037568B" w:rsidTr="0037568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УЗД, дБ</w:t>
            </w:r>
          </w:p>
        </w:tc>
        <w:tc>
          <w:tcPr>
            <w:tcW w:w="9794"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Уровень громкости, фон</w:t>
            </w:r>
          </w:p>
        </w:tc>
      </w:tr>
      <w:tr w:rsidR="0037568B" w:rsidTr="0037568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p>
        </w:tc>
        <w:tc>
          <w:tcPr>
            <w:tcW w:w="9794"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Частота, </w:t>
            </w:r>
            <w:proofErr w:type="gramStart"/>
            <w:r>
              <w:rPr>
                <w:color w:val="2D2D2D"/>
                <w:sz w:val="15"/>
                <w:szCs w:val="15"/>
              </w:rPr>
              <w:t>Гц</w:t>
            </w:r>
            <w:proofErr w:type="gramEnd"/>
          </w:p>
        </w:tc>
      </w:tr>
      <w:tr w:rsidR="0037568B" w:rsidTr="0037568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r>
      <w:tr w:rsidR="0037568B" w:rsidTr="0037568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w:t>
            </w:r>
          </w:p>
        </w:tc>
      </w:tr>
      <w:tr w:rsidR="0037568B" w:rsidTr="0037568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20,7</w:t>
            </w:r>
          </w:p>
        </w:tc>
      </w:tr>
      <w:tr w:rsidR="0037568B" w:rsidTr="0037568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21,9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26,9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31,9</w:t>
            </w:r>
          </w:p>
        </w:tc>
      </w:tr>
      <w:tr w:rsidR="0037568B" w:rsidTr="0037568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34,2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39,3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44,1</w:t>
            </w:r>
          </w:p>
        </w:tc>
      </w:tr>
      <w:tr w:rsidR="0037568B" w:rsidTr="0037568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28,2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47,8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56,8</w:t>
            </w:r>
          </w:p>
        </w:tc>
      </w:tr>
      <w:tr w:rsidR="0037568B" w:rsidTr="0037568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26,2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57,0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66,1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69,8</w:t>
            </w:r>
          </w:p>
        </w:tc>
      </w:tr>
      <w:tr w:rsidR="0037568B" w:rsidTr="0037568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32,7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43,3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52,7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76,4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82,9</w:t>
            </w:r>
          </w:p>
        </w:tc>
      </w:tr>
      <w:tr w:rsidR="0037568B" w:rsidTr="0037568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51,7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61,8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77,1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82,7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87,5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(93,8)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(96,1)</w:t>
            </w:r>
          </w:p>
        </w:tc>
      </w:tr>
      <w:tr w:rsidR="0037568B" w:rsidTr="0037568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61,1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(94,3)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82,2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(91,7)</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(99,8)</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Продолжение таблицы В.2</w:t>
      </w:r>
      <w:r>
        <w:rPr>
          <w:color w:val="2D2D2D"/>
          <w:sz w:val="15"/>
          <w:szCs w:val="15"/>
        </w:rPr>
        <w:br/>
      </w:r>
    </w:p>
    <w:tbl>
      <w:tblPr>
        <w:tblW w:w="0" w:type="auto"/>
        <w:tblCellMar>
          <w:left w:w="0" w:type="dxa"/>
          <w:right w:w="0" w:type="dxa"/>
        </w:tblCellMar>
        <w:tblLook w:val="04A0"/>
      </w:tblPr>
      <w:tblGrid>
        <w:gridCol w:w="1159"/>
        <w:gridCol w:w="1011"/>
        <w:gridCol w:w="856"/>
        <w:gridCol w:w="856"/>
        <w:gridCol w:w="1011"/>
        <w:gridCol w:w="856"/>
        <w:gridCol w:w="856"/>
        <w:gridCol w:w="1011"/>
        <w:gridCol w:w="852"/>
        <w:gridCol w:w="856"/>
        <w:gridCol w:w="1165"/>
      </w:tblGrid>
      <w:tr w:rsidR="0037568B" w:rsidTr="0037568B">
        <w:trPr>
          <w:trHeight w:val="15"/>
        </w:trPr>
        <w:tc>
          <w:tcPr>
            <w:tcW w:w="1294" w:type="dxa"/>
            <w:hideMark/>
          </w:tcPr>
          <w:p w:rsidR="0037568B" w:rsidRDefault="0037568B">
            <w:pPr>
              <w:rPr>
                <w:sz w:val="2"/>
                <w:szCs w:val="24"/>
              </w:rPr>
            </w:pPr>
          </w:p>
        </w:tc>
        <w:tc>
          <w:tcPr>
            <w:tcW w:w="1109"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1109"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1109" w:type="dxa"/>
            <w:hideMark/>
          </w:tcPr>
          <w:p w:rsidR="0037568B" w:rsidRDefault="0037568B">
            <w:pPr>
              <w:rPr>
                <w:sz w:val="2"/>
                <w:szCs w:val="24"/>
              </w:rPr>
            </w:pPr>
          </w:p>
        </w:tc>
        <w:tc>
          <w:tcPr>
            <w:tcW w:w="924" w:type="dxa"/>
            <w:hideMark/>
          </w:tcPr>
          <w:p w:rsidR="0037568B" w:rsidRDefault="0037568B">
            <w:pPr>
              <w:rPr>
                <w:sz w:val="2"/>
                <w:szCs w:val="24"/>
              </w:rPr>
            </w:pPr>
          </w:p>
        </w:tc>
        <w:tc>
          <w:tcPr>
            <w:tcW w:w="924" w:type="dxa"/>
            <w:hideMark/>
          </w:tcPr>
          <w:p w:rsidR="0037568B" w:rsidRDefault="0037568B">
            <w:pPr>
              <w:rPr>
                <w:sz w:val="2"/>
                <w:szCs w:val="24"/>
              </w:rPr>
            </w:pPr>
          </w:p>
        </w:tc>
        <w:tc>
          <w:tcPr>
            <w:tcW w:w="1294" w:type="dxa"/>
            <w:hideMark/>
          </w:tcPr>
          <w:p w:rsidR="0037568B" w:rsidRDefault="0037568B">
            <w:pPr>
              <w:rPr>
                <w:sz w:val="2"/>
                <w:szCs w:val="24"/>
              </w:rPr>
            </w:pPr>
          </w:p>
        </w:tc>
      </w:tr>
      <w:tr w:rsidR="0037568B" w:rsidTr="0037568B">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УЗД, дБ</w:t>
            </w:r>
          </w:p>
        </w:tc>
        <w:tc>
          <w:tcPr>
            <w:tcW w:w="10164"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Уровень громкости, фон</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p>
        </w:tc>
        <w:tc>
          <w:tcPr>
            <w:tcW w:w="10164"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Частота, </w:t>
            </w:r>
            <w:proofErr w:type="gramStart"/>
            <w:r>
              <w:rPr>
                <w:color w:val="2D2D2D"/>
                <w:sz w:val="15"/>
                <w:szCs w:val="15"/>
              </w:rPr>
              <w:t>Гц</w:t>
            </w:r>
            <w:proofErr w:type="gramEnd"/>
          </w:p>
        </w:tc>
      </w:tr>
      <w:tr w:rsidR="0037568B" w:rsidTr="0037568B">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r>
      <w:tr w:rsidR="0037568B" w:rsidTr="0037568B">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(9,6)</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(14,5)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(18,6)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(18,7)</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(14,6)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(18,0)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24,4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26,6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28,5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29,9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28,4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28,1</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24,8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28,4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34,7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38,7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37,6</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39,6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42,7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47,3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48,9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48,1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47,3</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53,9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56,3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57,9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59,2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57,9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56,9</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65,3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67,2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67,8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66,7</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72,6</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74,9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76,7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78,2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79,1</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79,9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77,6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76,4</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85,2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86,9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88,2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89,2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89,8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87,4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86,1</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(97,7)</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(98,9)</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(99,7)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Окончание таблицы В.2</w:t>
      </w:r>
      <w:r>
        <w:rPr>
          <w:color w:val="2D2D2D"/>
          <w:sz w:val="15"/>
          <w:szCs w:val="15"/>
        </w:rPr>
        <w:br/>
      </w:r>
    </w:p>
    <w:tbl>
      <w:tblPr>
        <w:tblW w:w="0" w:type="auto"/>
        <w:tblCellMar>
          <w:left w:w="0" w:type="dxa"/>
          <w:right w:w="0" w:type="dxa"/>
        </w:tblCellMar>
        <w:tblLook w:val="04A0"/>
      </w:tblPr>
      <w:tblGrid>
        <w:gridCol w:w="1167"/>
        <w:gridCol w:w="1018"/>
        <w:gridCol w:w="1018"/>
        <w:gridCol w:w="1018"/>
        <w:gridCol w:w="1018"/>
        <w:gridCol w:w="1018"/>
        <w:gridCol w:w="1018"/>
        <w:gridCol w:w="1018"/>
        <w:gridCol w:w="1020"/>
        <w:gridCol w:w="1176"/>
      </w:tblGrid>
      <w:tr w:rsidR="0037568B" w:rsidTr="0037568B">
        <w:trPr>
          <w:trHeight w:val="15"/>
        </w:trPr>
        <w:tc>
          <w:tcPr>
            <w:tcW w:w="1294" w:type="dxa"/>
            <w:hideMark/>
          </w:tcPr>
          <w:p w:rsidR="0037568B" w:rsidRDefault="0037568B">
            <w:pPr>
              <w:rPr>
                <w:sz w:val="2"/>
                <w:szCs w:val="24"/>
              </w:rPr>
            </w:pPr>
          </w:p>
        </w:tc>
        <w:tc>
          <w:tcPr>
            <w:tcW w:w="1109" w:type="dxa"/>
            <w:hideMark/>
          </w:tcPr>
          <w:p w:rsidR="0037568B" w:rsidRDefault="0037568B">
            <w:pPr>
              <w:rPr>
                <w:sz w:val="2"/>
                <w:szCs w:val="24"/>
              </w:rPr>
            </w:pPr>
          </w:p>
        </w:tc>
        <w:tc>
          <w:tcPr>
            <w:tcW w:w="1109" w:type="dxa"/>
            <w:hideMark/>
          </w:tcPr>
          <w:p w:rsidR="0037568B" w:rsidRDefault="0037568B">
            <w:pPr>
              <w:rPr>
                <w:sz w:val="2"/>
                <w:szCs w:val="24"/>
              </w:rPr>
            </w:pPr>
          </w:p>
        </w:tc>
        <w:tc>
          <w:tcPr>
            <w:tcW w:w="1109" w:type="dxa"/>
            <w:hideMark/>
          </w:tcPr>
          <w:p w:rsidR="0037568B" w:rsidRDefault="0037568B">
            <w:pPr>
              <w:rPr>
                <w:sz w:val="2"/>
                <w:szCs w:val="24"/>
              </w:rPr>
            </w:pPr>
          </w:p>
        </w:tc>
        <w:tc>
          <w:tcPr>
            <w:tcW w:w="1109" w:type="dxa"/>
            <w:hideMark/>
          </w:tcPr>
          <w:p w:rsidR="0037568B" w:rsidRDefault="0037568B">
            <w:pPr>
              <w:rPr>
                <w:sz w:val="2"/>
                <w:szCs w:val="24"/>
              </w:rPr>
            </w:pPr>
          </w:p>
        </w:tc>
        <w:tc>
          <w:tcPr>
            <w:tcW w:w="1109" w:type="dxa"/>
            <w:hideMark/>
          </w:tcPr>
          <w:p w:rsidR="0037568B" w:rsidRDefault="0037568B">
            <w:pPr>
              <w:rPr>
                <w:sz w:val="2"/>
                <w:szCs w:val="24"/>
              </w:rPr>
            </w:pPr>
          </w:p>
        </w:tc>
        <w:tc>
          <w:tcPr>
            <w:tcW w:w="1109" w:type="dxa"/>
            <w:hideMark/>
          </w:tcPr>
          <w:p w:rsidR="0037568B" w:rsidRDefault="0037568B">
            <w:pPr>
              <w:rPr>
                <w:sz w:val="2"/>
                <w:szCs w:val="24"/>
              </w:rPr>
            </w:pPr>
          </w:p>
        </w:tc>
        <w:tc>
          <w:tcPr>
            <w:tcW w:w="1109" w:type="dxa"/>
            <w:hideMark/>
          </w:tcPr>
          <w:p w:rsidR="0037568B" w:rsidRDefault="0037568B">
            <w:pPr>
              <w:rPr>
                <w:sz w:val="2"/>
                <w:szCs w:val="24"/>
              </w:rPr>
            </w:pPr>
          </w:p>
        </w:tc>
        <w:tc>
          <w:tcPr>
            <w:tcW w:w="1109" w:type="dxa"/>
            <w:hideMark/>
          </w:tcPr>
          <w:p w:rsidR="0037568B" w:rsidRDefault="0037568B">
            <w:pPr>
              <w:rPr>
                <w:sz w:val="2"/>
                <w:szCs w:val="24"/>
              </w:rPr>
            </w:pPr>
          </w:p>
        </w:tc>
        <w:tc>
          <w:tcPr>
            <w:tcW w:w="1294" w:type="dxa"/>
            <w:hideMark/>
          </w:tcPr>
          <w:p w:rsidR="0037568B" w:rsidRDefault="0037568B">
            <w:pPr>
              <w:rPr>
                <w:sz w:val="2"/>
                <w:szCs w:val="24"/>
              </w:rPr>
            </w:pPr>
          </w:p>
        </w:tc>
      </w:tr>
      <w:tr w:rsidR="0037568B" w:rsidTr="0037568B">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УЗД, дБ</w:t>
            </w:r>
          </w:p>
        </w:tc>
        <w:tc>
          <w:tcPr>
            <w:tcW w:w="10164"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Уровень громкости, фон</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p>
        </w:tc>
        <w:tc>
          <w:tcPr>
            <w:tcW w:w="10164" w:type="dxa"/>
            <w:gridSpan w:val="9"/>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Частота, </w:t>
            </w:r>
            <w:proofErr w:type="gramStart"/>
            <w:r>
              <w:rPr>
                <w:color w:val="2D2D2D"/>
                <w:sz w:val="15"/>
                <w:szCs w:val="15"/>
              </w:rPr>
              <w:t>Гц</w:t>
            </w:r>
            <w:proofErr w:type="gramEnd"/>
          </w:p>
        </w:tc>
      </w:tr>
      <w:tr w:rsidR="0037568B" w:rsidTr="0037568B">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12500</w:t>
            </w:r>
          </w:p>
        </w:tc>
      </w:tr>
      <w:tr w:rsidR="0037568B" w:rsidTr="0037568B">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(16,2)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21,8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24,3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24,5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33,8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34,7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33,8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24,8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43,4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44,2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43,2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34,4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28,3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27,3</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53,0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53,8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52,8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49,6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44,1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38,2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38,3</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62,7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62,4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59,2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53,8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48,3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49,9</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69,8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72,4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73,2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68,8</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63,6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58,4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56,7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61,7</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79,5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82,1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82,9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81,7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73,4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67,4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73,6</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89,2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78,6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78,2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37568B" w:rsidTr="0037568B">
        <w:tc>
          <w:tcPr>
            <w:tcW w:w="11458"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Значения в скобках приведены только для сведения.</w:t>
            </w:r>
          </w:p>
        </w:tc>
      </w:tr>
    </w:tbl>
    <w:p w:rsidR="0037568B" w:rsidRDefault="0037568B" w:rsidP="0037568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p>
    <w:p w:rsidR="0037568B" w:rsidRDefault="0037568B" w:rsidP="0037568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C (справочное). Комментарии к методу построения стандартных кривых равной громкости</w:t>
      </w:r>
    </w:p>
    <w:p w:rsidR="0037568B" w:rsidRDefault="0037568B" w:rsidP="0037568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C</w:t>
      </w:r>
      <w:r>
        <w:rPr>
          <w:color w:val="2D2D2D"/>
          <w:sz w:val="15"/>
          <w:szCs w:val="15"/>
        </w:rPr>
        <w:br/>
        <w:t>(справочное)</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C.1 Экспериментальные данные</w:t>
      </w:r>
      <w:r>
        <w:rPr>
          <w:color w:val="2D2D2D"/>
          <w:sz w:val="15"/>
          <w:szCs w:val="15"/>
        </w:rPr>
        <w:br/>
      </w:r>
      <w:r>
        <w:rPr>
          <w:color w:val="2D2D2D"/>
          <w:sz w:val="15"/>
          <w:szCs w:val="15"/>
        </w:rPr>
        <w:br/>
        <w:t>Стандартные кривые равной громкости чистых тонов при прослушивании в условиях свободного звукового поля, устанавливаемые ИСО 226, получены по результатам 12 независимых исследований [1]-[12]. В большинстве случаев условия экспериментов по требованиям к испытательным воздействиям и испытуемым лицам удовлетворяли рекомендуемым (</w:t>
      </w:r>
      <w:proofErr w:type="gramStart"/>
      <w:r>
        <w:rPr>
          <w:color w:val="2D2D2D"/>
          <w:sz w:val="15"/>
          <w:szCs w:val="15"/>
        </w:rPr>
        <w:t>см</w:t>
      </w:r>
      <w:proofErr w:type="gramEnd"/>
      <w:r>
        <w:rPr>
          <w:color w:val="2D2D2D"/>
          <w:sz w:val="15"/>
          <w:szCs w:val="15"/>
        </w:rPr>
        <w:t>. [13]). Отклонения от рекомендуемых условий испытаний могут быть признаны несущественными. Отличительные особенности исследований приведены в таблице С.1.</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C.2 Расчетные формулы</w:t>
      </w:r>
      <w:r>
        <w:rPr>
          <w:color w:val="2D2D2D"/>
          <w:sz w:val="15"/>
          <w:szCs w:val="15"/>
        </w:rPr>
        <w:br/>
      </w:r>
      <w:r>
        <w:rPr>
          <w:color w:val="2D2D2D"/>
          <w:sz w:val="15"/>
          <w:szCs w:val="15"/>
        </w:rPr>
        <w:br/>
        <w:t>Кривые равной громкости строят в координатах "частота - УЗД". Поскольку экспериментальные данные для построения кривых дискретны, они должны соответствующим образом интерполироваться. Для этого строят модельную функцию, представляющую собой соотношение равной громкости. Значения параметров этой функции получают по экспериментальным данным методом наименьших квадратов.</w:t>
      </w:r>
      <w:r>
        <w:rPr>
          <w:color w:val="2D2D2D"/>
          <w:sz w:val="15"/>
          <w:szCs w:val="15"/>
        </w:rPr>
        <w:br/>
      </w:r>
      <w:r>
        <w:rPr>
          <w:color w:val="2D2D2D"/>
          <w:sz w:val="15"/>
          <w:szCs w:val="15"/>
        </w:rPr>
        <w:br/>
        <w:t>Интерполяция по оси УЗД выполнялась с помощью модельной функции громкости. Функция громкости представляет собой зависимость громкости звука от его УЗД. В качестве модельной функции громкости чистого тона </w:t>
      </w:r>
      <w:r>
        <w:rPr>
          <w:color w:val="2D2D2D"/>
          <w:sz w:val="15"/>
          <w:szCs w:val="15"/>
        </w:rPr>
        <w:pict>
          <v:shape id="_x0000_i1775" type="#_x0000_t75" alt="ГОСТ Р ИСО 226-2009 Акустика. Стандартные кривые равной громкости" style="width:6.45pt;height:14.5pt"/>
        </w:pict>
      </w:r>
      <w:r>
        <w:rPr>
          <w:color w:val="2D2D2D"/>
          <w:sz w:val="15"/>
          <w:szCs w:val="15"/>
        </w:rPr>
        <w:t> могут быть взяты, очевидно, функции различного вида. В настоящем стандарте использована функция</w:t>
      </w:r>
      <w:proofErr w:type="gramStart"/>
      <w:r>
        <w:rPr>
          <w:color w:val="2D2D2D"/>
          <w:sz w:val="15"/>
          <w:szCs w:val="15"/>
        </w:rPr>
        <w:t>:</w:t>
      </w:r>
      <w:r>
        <w:rPr>
          <w:color w:val="2D2D2D"/>
          <w:sz w:val="15"/>
          <w:szCs w:val="15"/>
        </w:rPr>
        <w:br/>
      </w:r>
      <w:proofErr w:type="gramEnd"/>
    </w:p>
    <w:p w:rsidR="0037568B" w:rsidRDefault="0037568B" w:rsidP="0037568B">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78230" cy="266065"/>
            <wp:effectExtent l="19050" t="0" r="7620" b="0"/>
            <wp:docPr id="752" name="Рисунок 752"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ГОСТ Р ИСО 226-2009 Акустика. Стандартные кривые равной громкости"/>
                    <pic:cNvPicPr>
                      <a:picLocks noChangeAspect="1" noChangeArrowheads="1"/>
                    </pic:cNvPicPr>
                  </pic:nvPicPr>
                  <pic:blipFill>
                    <a:blip r:embed="rId12" cstate="print"/>
                    <a:srcRect/>
                    <a:stretch>
                      <a:fillRect/>
                    </a:stretch>
                  </pic:blipFill>
                  <pic:spPr bwMode="auto">
                    <a:xfrm>
                      <a:off x="0" y="0"/>
                      <a:ext cx="1078230" cy="266065"/>
                    </a:xfrm>
                    <a:prstGeom prst="rect">
                      <a:avLst/>
                    </a:prstGeom>
                    <a:noFill/>
                    <a:ln w="9525">
                      <a:noFill/>
                      <a:miter lim="800000"/>
                      <a:headEnd/>
                      <a:tailEnd/>
                    </a:ln>
                  </pic:spPr>
                </pic:pic>
              </a:graphicData>
            </a:graphic>
          </wp:inline>
        </w:drawing>
      </w:r>
      <w:r>
        <w:rPr>
          <w:color w:val="2D2D2D"/>
          <w:sz w:val="15"/>
          <w:szCs w:val="15"/>
        </w:rPr>
        <w:t>, (С.1)</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777" type="#_x0000_t75" alt="ГОСТ Р ИСО 226-2009 Акустика. Стандартные кривые равной громкости" style="width:9.15pt;height:11.3pt"/>
        </w:pict>
      </w:r>
      <w:r>
        <w:rPr>
          <w:color w:val="2D2D2D"/>
          <w:sz w:val="15"/>
          <w:szCs w:val="15"/>
        </w:rPr>
        <w:t> - размерная постоянная;</w:t>
      </w:r>
      <w:r>
        <w:rPr>
          <w:color w:val="2D2D2D"/>
          <w:sz w:val="15"/>
          <w:szCs w:val="15"/>
        </w:rPr>
        <w:br/>
      </w:r>
      <w:r>
        <w:rPr>
          <w:color w:val="2D2D2D"/>
          <w:sz w:val="15"/>
          <w:szCs w:val="15"/>
        </w:rPr>
        <w:br/>
      </w:r>
      <w:r>
        <w:rPr>
          <w:color w:val="2D2D2D"/>
          <w:sz w:val="15"/>
          <w:szCs w:val="15"/>
        </w:rPr>
        <w:pict>
          <v:shape id="_x0000_i1778" type="#_x0000_t75" alt="ГОСТ Р ИСО 226-2009 Акустика. Стандартные кривые равной громкости" style="width:12.35pt;height:12.9pt"/>
        </w:pict>
      </w:r>
      <w:r>
        <w:rPr>
          <w:color w:val="2D2D2D"/>
          <w:sz w:val="15"/>
          <w:szCs w:val="15"/>
        </w:rPr>
        <w:t> - звуковое давление чистого тона;</w:t>
      </w:r>
      <w:r>
        <w:rPr>
          <w:color w:val="2D2D2D"/>
          <w:sz w:val="15"/>
          <w:szCs w:val="15"/>
        </w:rPr>
        <w:br/>
      </w:r>
      <w:r>
        <w:rPr>
          <w:color w:val="2D2D2D"/>
          <w:sz w:val="15"/>
          <w:szCs w:val="15"/>
        </w:rPr>
        <w:br/>
      </w:r>
      <w:r>
        <w:rPr>
          <w:color w:val="2D2D2D"/>
          <w:sz w:val="15"/>
          <w:szCs w:val="15"/>
        </w:rPr>
        <w:pict>
          <v:shape id="_x0000_i1779" type="#_x0000_t75" alt="ГОСТ Р ИСО 226-2009 Акустика. Стандартные кривые равной громкости" style="width:9.65pt;height:14.5pt"/>
        </w:pict>
      </w:r>
      <w:r>
        <w:rPr>
          <w:color w:val="2D2D2D"/>
          <w:sz w:val="15"/>
          <w:szCs w:val="15"/>
        </w:rPr>
        <w:t> - показатель экспоненты восприятия громкости;</w:t>
      </w:r>
      <w:r>
        <w:rPr>
          <w:color w:val="2D2D2D"/>
          <w:sz w:val="15"/>
          <w:szCs w:val="15"/>
        </w:rPr>
        <w:br/>
      </w:r>
      <w:r>
        <w:rPr>
          <w:color w:val="2D2D2D"/>
          <w:sz w:val="15"/>
          <w:szCs w:val="15"/>
        </w:rPr>
        <w:br/>
      </w:r>
      <w:r>
        <w:rPr>
          <w:color w:val="2D2D2D"/>
          <w:sz w:val="15"/>
          <w:szCs w:val="15"/>
        </w:rPr>
        <w:pict>
          <v:shape id="_x0000_i1780" type="#_x0000_t75" alt="ГОСТ Р ИСО 226-2009 Акустика. Стандартные кривые равной громкости" style="width:15.05pt;height:17.75pt"/>
        </w:pict>
      </w:r>
      <w:r>
        <w:rPr>
          <w:color w:val="2D2D2D"/>
          <w:sz w:val="15"/>
          <w:szCs w:val="15"/>
        </w:rPr>
        <w:t> - звуковое давление, соответствующее порогу слышимости.</w:t>
      </w:r>
      <w:r>
        <w:rPr>
          <w:color w:val="2D2D2D"/>
          <w:sz w:val="15"/>
          <w:szCs w:val="15"/>
        </w:rPr>
        <w:br/>
      </w:r>
      <w:r>
        <w:rPr>
          <w:color w:val="2D2D2D"/>
          <w:sz w:val="15"/>
          <w:szCs w:val="15"/>
        </w:rPr>
        <w:br/>
        <w:t>Данная функция приведена в [14] и [15] и, несмотря на простоту, хорошо описывает громкость чистого тона при условии отсутствия маскирующего шума (</w:t>
      </w:r>
      <w:proofErr w:type="gramStart"/>
      <w:r>
        <w:rPr>
          <w:color w:val="2D2D2D"/>
          <w:sz w:val="15"/>
          <w:szCs w:val="15"/>
        </w:rPr>
        <w:t>см</w:t>
      </w:r>
      <w:proofErr w:type="gramEnd"/>
      <w:r>
        <w:rPr>
          <w:color w:val="2D2D2D"/>
          <w:sz w:val="15"/>
          <w:szCs w:val="15"/>
        </w:rPr>
        <w:t>. [16]).</w:t>
      </w:r>
      <w:r>
        <w:rPr>
          <w:color w:val="2D2D2D"/>
          <w:sz w:val="15"/>
          <w:szCs w:val="15"/>
        </w:rPr>
        <w:br/>
      </w:r>
      <w:r>
        <w:rPr>
          <w:color w:val="2D2D2D"/>
          <w:sz w:val="15"/>
          <w:szCs w:val="15"/>
        </w:rPr>
        <w:br/>
        <w:t>Кроме того, в [17] отмечается, что при оценке громкости имеют место два процесса: "процесс восприятия громкости" и "процесс численной оценки". В соответствии с этим предложена двухзвенная модель, в которой результаты обоих процессов описаны раздельным преобразованием звуковой энергии. Более того, в реальной слуховой системе излученный источником звук преобразуется передаточной функцией некоторой линейной системы, включающей в себя передаточную функцию головы человека, передаточные функции наружного и среднего уха, а также линейной механической части внутреннего уха. Передаточная функция данной линейной системы исчерпывающе описывает передаточную функцию между источником звука и восприятием громкости. В соответствии с вышесказанным процесс оценки громкости представляют состоящим из трех частей:</w:t>
      </w:r>
      <w:r>
        <w:rPr>
          <w:color w:val="2D2D2D"/>
          <w:sz w:val="15"/>
          <w:szCs w:val="15"/>
        </w:rPr>
        <w:br/>
      </w:r>
      <w:r>
        <w:rPr>
          <w:color w:val="2D2D2D"/>
          <w:sz w:val="15"/>
          <w:szCs w:val="15"/>
        </w:rPr>
        <w:br/>
        <w:t>- преобразование звука линейной системой;</w:t>
      </w:r>
      <w:r>
        <w:rPr>
          <w:color w:val="2D2D2D"/>
          <w:sz w:val="15"/>
          <w:szCs w:val="15"/>
        </w:rPr>
        <w:br/>
      </w:r>
      <w:r>
        <w:rPr>
          <w:color w:val="2D2D2D"/>
          <w:sz w:val="15"/>
          <w:szCs w:val="15"/>
        </w:rPr>
        <w:br/>
        <w:t>- восприятие громкости;</w:t>
      </w:r>
      <w:r>
        <w:rPr>
          <w:color w:val="2D2D2D"/>
          <w:sz w:val="15"/>
          <w:szCs w:val="15"/>
        </w:rPr>
        <w:br/>
      </w:r>
      <w:r>
        <w:rPr>
          <w:color w:val="2D2D2D"/>
          <w:sz w:val="15"/>
          <w:szCs w:val="15"/>
        </w:rPr>
        <w:br/>
        <w:t>- численная оценка громкости.</w:t>
      </w:r>
      <w:r>
        <w:rPr>
          <w:color w:val="2D2D2D"/>
          <w:sz w:val="15"/>
          <w:szCs w:val="15"/>
        </w:rPr>
        <w:br/>
      </w:r>
      <w:r>
        <w:rPr>
          <w:color w:val="2D2D2D"/>
          <w:sz w:val="15"/>
          <w:szCs w:val="15"/>
        </w:rPr>
        <w:br/>
        <w:t>На рисунке С.1 приведена блок-схема описанной модели.</w:t>
      </w:r>
      <w:r>
        <w:rPr>
          <w:color w:val="2D2D2D"/>
          <w:sz w:val="15"/>
          <w:szCs w:val="15"/>
        </w:rPr>
        <w:br/>
      </w:r>
      <w:r>
        <w:rPr>
          <w:color w:val="2D2D2D"/>
          <w:sz w:val="15"/>
          <w:szCs w:val="15"/>
        </w:rPr>
        <w:br/>
      </w:r>
    </w:p>
    <w:p w:rsidR="0037568B" w:rsidRDefault="0037568B" w:rsidP="0037568B">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С.1 - Блок-схема модели процесса оценки громкости</w:t>
      </w:r>
    </w:p>
    <w:p w:rsidR="0037568B" w:rsidRDefault="0037568B" w:rsidP="0037568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155055" cy="770890"/>
            <wp:effectExtent l="19050" t="0" r="0" b="0"/>
            <wp:docPr id="757" name="Рисунок 757"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ГОСТ Р ИСО 226-2009 Акустика. Стандартные кривые равной громкости"/>
                    <pic:cNvPicPr>
                      <a:picLocks noChangeAspect="1" noChangeArrowheads="1"/>
                    </pic:cNvPicPr>
                  </pic:nvPicPr>
                  <pic:blipFill>
                    <a:blip r:embed="rId13" cstate="print"/>
                    <a:srcRect/>
                    <a:stretch>
                      <a:fillRect/>
                    </a:stretch>
                  </pic:blipFill>
                  <pic:spPr bwMode="auto">
                    <a:xfrm>
                      <a:off x="0" y="0"/>
                      <a:ext cx="6155055" cy="770890"/>
                    </a:xfrm>
                    <a:prstGeom prst="rect">
                      <a:avLst/>
                    </a:prstGeom>
                    <a:noFill/>
                    <a:ln w="9525">
                      <a:noFill/>
                      <a:miter lim="800000"/>
                      <a:headEnd/>
                      <a:tailEnd/>
                    </a:ln>
                  </pic:spPr>
                </pic:pic>
              </a:graphicData>
            </a:graphic>
          </wp:inline>
        </w:drawing>
      </w:r>
    </w:p>
    <w:p w:rsidR="0037568B" w:rsidRDefault="0037568B" w:rsidP="0037568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С.1 - Блок-схема модели процесса оценки громкости</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Громкость в соответствии с данной моделью и функцией громкости (С.1) рассчитывают по формуле</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821815" cy="280035"/>
            <wp:effectExtent l="19050" t="0" r="6985" b="0"/>
            <wp:docPr id="758" name="Рисунок 758"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ГОСТ Р ИСО 226-2009 Акустика. Стандартные кривые равной громкости"/>
                    <pic:cNvPicPr>
                      <a:picLocks noChangeAspect="1" noChangeArrowheads="1"/>
                    </pic:cNvPicPr>
                  </pic:nvPicPr>
                  <pic:blipFill>
                    <a:blip r:embed="rId14" cstate="print"/>
                    <a:srcRect/>
                    <a:stretch>
                      <a:fillRect/>
                    </a:stretch>
                  </pic:blipFill>
                  <pic:spPr bwMode="auto">
                    <a:xfrm>
                      <a:off x="0" y="0"/>
                      <a:ext cx="1821815" cy="280035"/>
                    </a:xfrm>
                    <a:prstGeom prst="rect">
                      <a:avLst/>
                    </a:prstGeom>
                    <a:noFill/>
                    <a:ln w="9525">
                      <a:noFill/>
                      <a:miter lim="800000"/>
                      <a:headEnd/>
                      <a:tailEnd/>
                    </a:ln>
                  </pic:spPr>
                </pic:pic>
              </a:graphicData>
            </a:graphic>
          </wp:inline>
        </w:drawing>
      </w:r>
      <w:r>
        <w:rPr>
          <w:color w:val="2D2D2D"/>
          <w:sz w:val="15"/>
          <w:szCs w:val="15"/>
        </w:rPr>
        <w:t>, (С.2)</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783" type="#_x0000_t75" alt="ГОСТ Р ИСО 226-2009 Акустика. Стандартные кривые равной громкости" style="width:12.9pt;height:14.5pt"/>
        </w:pict>
      </w:r>
      <w:r>
        <w:rPr>
          <w:color w:val="2D2D2D"/>
          <w:sz w:val="15"/>
          <w:szCs w:val="15"/>
        </w:rPr>
        <w:t> - объединенная передаточная функция линейной системы;</w:t>
      </w:r>
      <w:r>
        <w:rPr>
          <w:color w:val="2D2D2D"/>
          <w:sz w:val="15"/>
          <w:szCs w:val="15"/>
        </w:rPr>
        <w:br/>
      </w:r>
      <w:r>
        <w:rPr>
          <w:color w:val="2D2D2D"/>
          <w:sz w:val="15"/>
          <w:szCs w:val="15"/>
        </w:rPr>
        <w:br/>
      </w:r>
      <w:r>
        <w:rPr>
          <w:color w:val="2D2D2D"/>
          <w:sz w:val="15"/>
          <w:szCs w:val="15"/>
        </w:rPr>
        <w:pict>
          <v:shape id="_x0000_i1784" type="#_x0000_t75" alt="ГОСТ Р ИСО 226-2009 Акустика. Стандартные кривые равной громкости" style="width:9.15pt;height:11.3pt"/>
        </w:pict>
      </w:r>
      <w:r>
        <w:rPr>
          <w:color w:val="2D2D2D"/>
          <w:sz w:val="15"/>
          <w:szCs w:val="15"/>
        </w:rPr>
        <w:t> - объединенная размерная постоянная;</w:t>
      </w:r>
      <w:r>
        <w:rPr>
          <w:color w:val="2D2D2D"/>
          <w:sz w:val="15"/>
          <w:szCs w:val="15"/>
        </w:rPr>
        <w:br/>
      </w:r>
      <w:r>
        <w:rPr>
          <w:color w:val="2D2D2D"/>
          <w:sz w:val="15"/>
          <w:szCs w:val="15"/>
        </w:rPr>
        <w:br/>
      </w:r>
      <w:r>
        <w:rPr>
          <w:color w:val="2D2D2D"/>
          <w:sz w:val="15"/>
          <w:szCs w:val="15"/>
        </w:rPr>
        <w:pict>
          <v:shape id="_x0000_i1785" type="#_x0000_t75" alt="ГОСТ Р ИСО 226-2009 Акустика. Стандартные кривые равной громкости" style="width:11.3pt;height:11.3pt"/>
        </w:pict>
      </w:r>
      <w:r>
        <w:rPr>
          <w:color w:val="2D2D2D"/>
          <w:sz w:val="15"/>
          <w:szCs w:val="15"/>
        </w:rPr>
        <w:t> - показатель экспоненты "процесса восприятия громкости";</w:t>
      </w:r>
      <w:r>
        <w:rPr>
          <w:color w:val="2D2D2D"/>
          <w:sz w:val="15"/>
          <w:szCs w:val="15"/>
        </w:rPr>
        <w:br/>
      </w:r>
      <w:r>
        <w:rPr>
          <w:color w:val="2D2D2D"/>
          <w:sz w:val="15"/>
          <w:szCs w:val="15"/>
        </w:rPr>
        <w:br/>
      </w:r>
      <w:r>
        <w:rPr>
          <w:color w:val="2D2D2D"/>
          <w:sz w:val="15"/>
          <w:szCs w:val="15"/>
        </w:rPr>
        <w:pict>
          <v:shape id="_x0000_i1786" type="#_x0000_t75" alt="ГОСТ Р ИСО 226-2009 Акустика. Стандартные кривые равной громкости" style="width:9.65pt;height:14.5pt"/>
        </w:pict>
      </w:r>
      <w:r>
        <w:rPr>
          <w:color w:val="2D2D2D"/>
          <w:sz w:val="15"/>
          <w:szCs w:val="15"/>
        </w:rPr>
        <w:t> и </w:t>
      </w:r>
      <w:r>
        <w:rPr>
          <w:color w:val="2D2D2D"/>
          <w:sz w:val="15"/>
          <w:szCs w:val="15"/>
        </w:rPr>
        <w:pict>
          <v:shape id="_x0000_i1787" type="#_x0000_t75" alt="ГОСТ Р ИСО 226-2009 Акустика. Стандартные кривые равной громкости" style="width:9.65pt;height:15.6pt"/>
        </w:pict>
      </w:r>
      <w:r>
        <w:rPr>
          <w:color w:val="2D2D2D"/>
          <w:sz w:val="15"/>
          <w:szCs w:val="15"/>
        </w:rPr>
        <w:t> - аналогичные параметры "процесса численной оценки".</w:t>
      </w:r>
      <w:r>
        <w:rPr>
          <w:color w:val="2D2D2D"/>
          <w:sz w:val="15"/>
          <w:szCs w:val="15"/>
        </w:rPr>
        <w:br/>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Таблица С.1 - Описание исследований стандартных кривых равной громкости чистых тонов</w:t>
      </w:r>
    </w:p>
    <w:tbl>
      <w:tblPr>
        <w:tblW w:w="0" w:type="auto"/>
        <w:tblCellMar>
          <w:left w:w="0" w:type="dxa"/>
          <w:right w:w="0" w:type="dxa"/>
        </w:tblCellMar>
        <w:tblLook w:val="04A0"/>
      </w:tblPr>
      <w:tblGrid>
        <w:gridCol w:w="2403"/>
        <w:gridCol w:w="2041"/>
        <w:gridCol w:w="2041"/>
        <w:gridCol w:w="1856"/>
        <w:gridCol w:w="2148"/>
      </w:tblGrid>
      <w:tr w:rsidR="0037568B" w:rsidTr="0037568B">
        <w:trPr>
          <w:trHeight w:val="15"/>
        </w:trPr>
        <w:tc>
          <w:tcPr>
            <w:tcW w:w="2587" w:type="dxa"/>
            <w:hideMark/>
          </w:tcPr>
          <w:p w:rsidR="0037568B" w:rsidRDefault="0037568B">
            <w:pPr>
              <w:rPr>
                <w:sz w:val="2"/>
                <w:szCs w:val="24"/>
              </w:rPr>
            </w:pPr>
          </w:p>
        </w:tc>
        <w:tc>
          <w:tcPr>
            <w:tcW w:w="2218" w:type="dxa"/>
            <w:hideMark/>
          </w:tcPr>
          <w:p w:rsidR="0037568B" w:rsidRDefault="0037568B">
            <w:pPr>
              <w:rPr>
                <w:sz w:val="2"/>
                <w:szCs w:val="24"/>
              </w:rPr>
            </w:pPr>
          </w:p>
        </w:tc>
        <w:tc>
          <w:tcPr>
            <w:tcW w:w="2218" w:type="dxa"/>
            <w:hideMark/>
          </w:tcPr>
          <w:p w:rsidR="0037568B" w:rsidRDefault="0037568B">
            <w:pPr>
              <w:rPr>
                <w:sz w:val="2"/>
                <w:szCs w:val="24"/>
              </w:rPr>
            </w:pPr>
          </w:p>
        </w:tc>
        <w:tc>
          <w:tcPr>
            <w:tcW w:w="2033" w:type="dxa"/>
            <w:hideMark/>
          </w:tcPr>
          <w:p w:rsidR="0037568B" w:rsidRDefault="0037568B">
            <w:pPr>
              <w:rPr>
                <w:sz w:val="2"/>
                <w:szCs w:val="24"/>
              </w:rPr>
            </w:pPr>
          </w:p>
        </w:tc>
        <w:tc>
          <w:tcPr>
            <w:tcW w:w="2402" w:type="dxa"/>
            <w:hideMark/>
          </w:tcPr>
          <w:p w:rsidR="0037568B" w:rsidRDefault="0037568B">
            <w:pPr>
              <w:rPr>
                <w:sz w:val="2"/>
                <w:szCs w:val="24"/>
              </w:rPr>
            </w:pP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данных</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 [1]</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 [2]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 [3]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 [4]</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Год</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1983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1984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1989</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1989</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Страна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Дания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Дания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Германия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Германия</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Звуковое поле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Поле давления</w:t>
            </w:r>
            <w:r>
              <w:rPr>
                <w:color w:val="2D2D2D"/>
                <w:sz w:val="15"/>
                <w:szCs w:val="15"/>
              </w:rPr>
              <w:pict>
                <v:shape id="_x0000_i1788" type="#_x0000_t75" alt="ГОСТ Р ИСО 226-2009 Акустика. Стандартные кривые равной громкости" style="width:12.3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Поле давления</w:t>
            </w:r>
            <w:r>
              <w:rPr>
                <w:color w:val="2D2D2D"/>
                <w:sz w:val="15"/>
                <w:szCs w:val="15"/>
              </w:rPr>
              <w:pict>
                <v:shape id="_x0000_i1789" type="#_x0000_t75" alt="ГОСТ Р ИСО 226-2009 Акустика. Стандартные кривые равной громкости" style="width:12.3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Свободное звуковое поле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Свободное звуковое поле</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Диапазон измерений</w:t>
            </w:r>
            <w:r>
              <w:rPr>
                <w:color w:val="2D2D2D"/>
                <w:sz w:val="15"/>
                <w:szCs w:val="15"/>
              </w:rPr>
              <w:pict>
                <v:shape id="_x0000_i1790" type="#_x0000_t75" alt="ГОСТ Р ИСО 226-2009 Акустика. Стандартные кривые равной громкости" style="width:11.3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20 фон: от 2 до 63 Гц</w:t>
            </w:r>
            <w:r>
              <w:rPr>
                <w:color w:val="2D2D2D"/>
                <w:sz w:val="15"/>
                <w:szCs w:val="15"/>
              </w:rPr>
              <w:br/>
            </w:r>
            <w:r>
              <w:rPr>
                <w:color w:val="2D2D2D"/>
                <w:sz w:val="15"/>
                <w:szCs w:val="15"/>
              </w:rPr>
              <w:br/>
              <w:t>40 фон: от 2 до 63 Гц</w:t>
            </w:r>
            <w:r>
              <w:rPr>
                <w:color w:val="2D2D2D"/>
                <w:sz w:val="15"/>
                <w:szCs w:val="15"/>
              </w:rPr>
              <w:br/>
            </w:r>
            <w:r>
              <w:rPr>
                <w:color w:val="2D2D2D"/>
                <w:sz w:val="15"/>
                <w:szCs w:val="15"/>
              </w:rPr>
              <w:br/>
              <w:t>60 фон: от 2 до 63 Гц</w:t>
            </w:r>
            <w:r>
              <w:rPr>
                <w:color w:val="2D2D2D"/>
                <w:sz w:val="15"/>
                <w:szCs w:val="15"/>
              </w:rPr>
              <w:br/>
            </w:r>
            <w:r>
              <w:rPr>
                <w:color w:val="2D2D2D"/>
                <w:sz w:val="15"/>
                <w:szCs w:val="15"/>
              </w:rPr>
              <w:br/>
              <w:t>80 фон: от 8 до 63 Гц</w:t>
            </w:r>
            <w:r>
              <w:rPr>
                <w:color w:val="2D2D2D"/>
                <w:sz w:val="15"/>
                <w:szCs w:val="15"/>
              </w:rPr>
              <w:br/>
            </w:r>
            <w:r>
              <w:rPr>
                <w:color w:val="2D2D2D"/>
                <w:sz w:val="15"/>
                <w:szCs w:val="15"/>
              </w:rPr>
              <w:br/>
              <w:t>100 фон: от 31,5 до 63 Гц</w:t>
            </w:r>
            <w:proofErr w:type="gramEnd"/>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20 фон: от 2 до 63 Гц</w:t>
            </w:r>
            <w:r>
              <w:rPr>
                <w:color w:val="2D2D2D"/>
                <w:sz w:val="15"/>
                <w:szCs w:val="15"/>
              </w:rPr>
              <w:br/>
            </w:r>
            <w:r>
              <w:rPr>
                <w:color w:val="2D2D2D"/>
                <w:sz w:val="15"/>
                <w:szCs w:val="15"/>
              </w:rPr>
              <w:br/>
              <w:t>40 фон: от 2 до 63 Гц</w:t>
            </w:r>
            <w:r>
              <w:rPr>
                <w:color w:val="2D2D2D"/>
                <w:sz w:val="15"/>
                <w:szCs w:val="15"/>
              </w:rPr>
              <w:br/>
            </w:r>
            <w:r>
              <w:rPr>
                <w:color w:val="2D2D2D"/>
                <w:sz w:val="15"/>
                <w:szCs w:val="15"/>
              </w:rPr>
              <w:br/>
              <w:t>60 фон: от 2 до 63 Гц</w:t>
            </w:r>
            <w:r>
              <w:rPr>
                <w:color w:val="2D2D2D"/>
                <w:sz w:val="15"/>
                <w:szCs w:val="15"/>
              </w:rPr>
              <w:br/>
            </w:r>
            <w:r>
              <w:rPr>
                <w:color w:val="2D2D2D"/>
                <w:sz w:val="15"/>
                <w:szCs w:val="15"/>
              </w:rPr>
              <w:br/>
              <w:t>80 фон: от 4 до 63 Гц</w:t>
            </w:r>
            <w:r>
              <w:rPr>
                <w:color w:val="2D2D2D"/>
                <w:sz w:val="15"/>
                <w:szCs w:val="15"/>
              </w:rPr>
              <w:br/>
            </w:r>
            <w:r>
              <w:rPr>
                <w:color w:val="2D2D2D"/>
                <w:sz w:val="15"/>
                <w:szCs w:val="15"/>
              </w:rPr>
              <w:br/>
              <w:t>100 фон: от 16 до 63 Гц</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Порог слышимости: от 40 до 15000 Гц</w:t>
            </w:r>
            <w:r>
              <w:rPr>
                <w:color w:val="2D2D2D"/>
                <w:sz w:val="15"/>
                <w:szCs w:val="15"/>
              </w:rPr>
              <w:br/>
            </w:r>
            <w:r>
              <w:rPr>
                <w:color w:val="2D2D2D"/>
                <w:sz w:val="15"/>
                <w:szCs w:val="15"/>
              </w:rPr>
              <w:br/>
              <w:t>30 фон: от 100 до 1000 Гц</w:t>
            </w:r>
            <w:r>
              <w:rPr>
                <w:color w:val="2D2D2D"/>
                <w:sz w:val="15"/>
                <w:szCs w:val="15"/>
              </w:rPr>
              <w:br/>
            </w:r>
            <w:r>
              <w:rPr>
                <w:color w:val="2D2D2D"/>
                <w:sz w:val="15"/>
                <w:szCs w:val="15"/>
              </w:rPr>
              <w:br/>
              <w:t>40 фон: от 50 до 12500 Гц</w:t>
            </w:r>
            <w:r>
              <w:rPr>
                <w:color w:val="2D2D2D"/>
                <w:sz w:val="15"/>
                <w:szCs w:val="15"/>
              </w:rPr>
              <w:br/>
            </w:r>
            <w:r>
              <w:rPr>
                <w:color w:val="2D2D2D"/>
                <w:sz w:val="15"/>
                <w:szCs w:val="15"/>
              </w:rPr>
              <w:br/>
              <w:t>50 фон: от 50 до 12500 Гц</w:t>
            </w:r>
            <w:r>
              <w:rPr>
                <w:color w:val="2D2D2D"/>
                <w:sz w:val="15"/>
                <w:szCs w:val="15"/>
              </w:rPr>
              <w:br/>
            </w:r>
            <w:r>
              <w:rPr>
                <w:color w:val="2D2D2D"/>
                <w:sz w:val="15"/>
                <w:szCs w:val="15"/>
              </w:rPr>
              <w:br/>
              <w:t>60 фон: от 50 до 12500 Гц</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Порог слышимости: от 63 до 12500 Гц</w:t>
            </w:r>
            <w:r>
              <w:rPr>
                <w:color w:val="2D2D2D"/>
                <w:sz w:val="15"/>
                <w:szCs w:val="15"/>
              </w:rPr>
              <w:br/>
            </w:r>
            <w:r>
              <w:rPr>
                <w:color w:val="2D2D2D"/>
                <w:sz w:val="15"/>
                <w:szCs w:val="15"/>
              </w:rPr>
              <w:br/>
              <w:t>20 фон: от 63 до 12500 Гц</w:t>
            </w:r>
            <w:r>
              <w:rPr>
                <w:color w:val="2D2D2D"/>
                <w:sz w:val="15"/>
                <w:szCs w:val="15"/>
              </w:rPr>
              <w:br/>
            </w:r>
            <w:r>
              <w:rPr>
                <w:color w:val="2D2D2D"/>
                <w:sz w:val="15"/>
                <w:szCs w:val="15"/>
              </w:rPr>
              <w:br/>
              <w:t>40 фон: от 125 до 8000 Гц</w:t>
            </w:r>
            <w:r>
              <w:rPr>
                <w:color w:val="2D2D2D"/>
                <w:sz w:val="15"/>
                <w:szCs w:val="15"/>
              </w:rPr>
              <w:br/>
            </w:r>
            <w:r>
              <w:rPr>
                <w:color w:val="2D2D2D"/>
                <w:sz w:val="15"/>
                <w:szCs w:val="15"/>
              </w:rPr>
              <w:br/>
              <w:t>70 фон: от 125 до 12500 Гц</w:t>
            </w:r>
            <w:proofErr w:type="gramEnd"/>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Число испытуемых (возраст)</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14 (от 18 до 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 (от 18 до 25)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13 до 49 (от 17 до 25)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9 до 32 (от 19 до 25)</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Экспериментальный метод</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Последовательный метод максимального правдоподобия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Последовательный метод максимального правдоподобия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Метод стационарного возбуждения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Метод стационарного возбуждения</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Опорный (эталонный) тон</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63 Гц постоянного уровня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63 Гц постоянного уровня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1000 Гц постоянного уровня </w:t>
            </w:r>
            <w:r>
              <w:rPr>
                <w:color w:val="2D2D2D"/>
                <w:sz w:val="15"/>
                <w:szCs w:val="15"/>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1000 Гц постоянного уровня</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Уровень испытательного тона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Выбирался случайно в зависимости </w:t>
            </w:r>
            <w:proofErr w:type="gramStart"/>
            <w:r>
              <w:rPr>
                <w:color w:val="2D2D2D"/>
                <w:sz w:val="15"/>
                <w:szCs w:val="15"/>
              </w:rPr>
              <w:t>от</w:t>
            </w:r>
            <w:proofErr w:type="gramEnd"/>
            <w:r>
              <w:rPr>
                <w:color w:val="2D2D2D"/>
                <w:sz w:val="15"/>
                <w:szCs w:val="15"/>
              </w:rPr>
              <w:t> </w:t>
            </w:r>
            <w:r>
              <w:rPr>
                <w:color w:val="2D2D2D"/>
                <w:sz w:val="15"/>
                <w:szCs w:val="15"/>
              </w:rPr>
              <w:pict>
                <v:shape id="_x0000_i1791" type="#_x0000_t75" alt="ГОСТ Р ИСО 226-2009 Акустика. Стандартные кривые равной громкости" style="width:9.65pt;height:12.9pt"/>
              </w:pict>
            </w:r>
            <w:r>
              <w:rPr>
                <w:color w:val="2D2D2D"/>
                <w:sz w:val="15"/>
                <w:szCs w:val="15"/>
              </w:rPr>
              <w:t>и </w:t>
            </w:r>
            <w:r>
              <w:rPr>
                <w:color w:val="2D2D2D"/>
                <w:sz w:val="15"/>
                <w:szCs w:val="15"/>
              </w:rPr>
              <w:pict>
                <v:shape id="_x0000_i1792" type="#_x0000_t75" alt="ГОСТ Р ИСО 226-2009 Акустика. Стандартные кривые равной громкости" style="width:29pt;height:15.05pt"/>
              </w:pict>
            </w:r>
            <w:r>
              <w:rPr>
                <w:color w:val="2D2D2D"/>
                <w:sz w:val="15"/>
                <w:szCs w:val="15"/>
              </w:rPr>
              <w:pict>
                <v:shape id="_x0000_i1793" type="#_x0000_t75" alt="ГОСТ Р ИСО 226-2009 Акустика. Стандартные кривые равной громкости" style="width:11.3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Выбирался случайно в зависимости </w:t>
            </w:r>
            <w:proofErr w:type="gramStart"/>
            <w:r>
              <w:rPr>
                <w:color w:val="2D2D2D"/>
                <w:sz w:val="15"/>
                <w:szCs w:val="15"/>
              </w:rPr>
              <w:t>от</w:t>
            </w:r>
            <w:proofErr w:type="gramEnd"/>
            <w:r>
              <w:rPr>
                <w:color w:val="2D2D2D"/>
                <w:sz w:val="15"/>
                <w:szCs w:val="15"/>
              </w:rPr>
              <w:t> </w:t>
            </w:r>
            <w:r>
              <w:rPr>
                <w:color w:val="2D2D2D"/>
                <w:sz w:val="15"/>
                <w:szCs w:val="15"/>
              </w:rPr>
              <w:pict>
                <v:shape id="_x0000_i1794" type="#_x0000_t75" alt="ГОСТ Р ИСО 226-2009 Акустика. Стандартные кривые равной громкости" style="width:9.65pt;height:12.9pt"/>
              </w:pict>
            </w:r>
            <w:r>
              <w:rPr>
                <w:color w:val="2D2D2D"/>
                <w:sz w:val="15"/>
                <w:szCs w:val="15"/>
              </w:rPr>
              <w:t>, </w:t>
            </w:r>
            <w:r>
              <w:rPr>
                <w:color w:val="2D2D2D"/>
                <w:sz w:val="15"/>
                <w:szCs w:val="15"/>
              </w:rPr>
              <w:pict>
                <v:shape id="_x0000_i1795" type="#_x0000_t75" alt="ГОСТ Р ИСО 226-2009 Акустика. Стандартные кривые равной громкости" style="width:29pt;height:15.05pt"/>
              </w:pict>
            </w:r>
            <w:r>
              <w:rPr>
                <w:color w:val="2D2D2D"/>
                <w:sz w:val="15"/>
                <w:szCs w:val="15"/>
              </w:rPr>
              <w:t> и </w:t>
            </w:r>
            <w:r>
              <w:rPr>
                <w:noProof/>
                <w:color w:val="2D2D2D"/>
                <w:sz w:val="15"/>
                <w:szCs w:val="15"/>
              </w:rPr>
              <w:drawing>
                <wp:inline distT="0" distB="0" distL="0" distR="0">
                  <wp:extent cx="450215" cy="198120"/>
                  <wp:effectExtent l="19050" t="0" r="6985" b="0"/>
                  <wp:docPr id="772" name="Рисунок 772"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ГОСТ Р ИСО 226-2009 Акустика. Стандартные кривые равной громкости"/>
                          <pic:cNvPicPr>
                            <a:picLocks noChangeAspect="1" noChangeArrowheads="1"/>
                          </pic:cNvPicPr>
                        </pic:nvPicPr>
                        <pic:blipFill>
                          <a:blip r:embed="rId15" cstate="print"/>
                          <a:srcRect/>
                          <a:stretch>
                            <a:fillRect/>
                          </a:stretch>
                        </pic:blipFill>
                        <pic:spPr bwMode="auto">
                          <a:xfrm>
                            <a:off x="0" y="0"/>
                            <a:ext cx="450215" cy="198120"/>
                          </a:xfrm>
                          <a:prstGeom prst="rect">
                            <a:avLst/>
                          </a:prstGeom>
                          <a:noFill/>
                          <a:ln w="9525">
                            <a:noFill/>
                            <a:miter lim="800000"/>
                            <a:headEnd/>
                            <a:tailEnd/>
                          </a:ln>
                        </pic:spPr>
                      </pic:pic>
                    </a:graphicData>
                  </a:graphic>
                </wp:inline>
              </w:drawing>
            </w:r>
            <w:r>
              <w:rPr>
                <w:color w:val="2D2D2D"/>
                <w:sz w:val="15"/>
                <w:szCs w:val="15"/>
              </w:rPr>
              <w:pict>
                <v:shape id="_x0000_i1797" type="#_x0000_t75" alt="ГОСТ Р ИСО 226-2009 Акустика. Стандартные кривые равной громкости" style="width:11.3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7 уровней с интервалом 5 дБ</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9 уровней с интервалами от 1,5 до 4,5 дБ</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Длительность тона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 с</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 с</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с</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с</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Последовательность тонов в паре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Опорный тон предъявляется первым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В случайном порядке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В случайном порядке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В случайном порядке</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Число мнений в критерии однократного включения/выключения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Когда оператор почувствовал, что оценка PSE выполнена с необходимой точностью</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Когда пять возможных уровней для данного испытания уже были представлены</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7 уровней испытательного тона</w:t>
            </w:r>
            <w:r>
              <w:rPr>
                <w:color w:val="2D2D2D"/>
                <w:sz w:val="15"/>
                <w:szCs w:val="15"/>
              </w:rPr>
              <w:pict>
                <v:shape id="_x0000_i1798" type="#_x0000_t75" alt="ГОСТ Р ИСО 226-2009 Акустика. Стандартные кривые равной громкости" style="width:9.15pt;height:9.65pt"/>
              </w:pict>
            </w:r>
            <w:r>
              <w:rPr>
                <w:color w:val="2D2D2D"/>
                <w:sz w:val="15"/>
                <w:szCs w:val="15"/>
              </w:rPr>
              <w:t>3=21 мнение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9 уровней испытательного тона</w:t>
            </w:r>
            <w:r>
              <w:rPr>
                <w:color w:val="2D2D2D"/>
                <w:sz w:val="15"/>
                <w:szCs w:val="15"/>
              </w:rPr>
              <w:pict>
                <v:shape id="_x0000_i1799" type="#_x0000_t75" alt="ГОСТ Р ИСО 226-2009 Акустика. Стандартные кривые равной громкости" style="width:9.15pt;height:9.65pt"/>
              </w:pict>
            </w:r>
            <w:r>
              <w:rPr>
                <w:color w:val="2D2D2D"/>
                <w:sz w:val="15"/>
                <w:szCs w:val="15"/>
              </w:rPr>
              <w:t>20=180 мнений</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PSE-оценка (</w:t>
            </w:r>
            <w:proofErr w:type="spellStart"/>
            <w:r>
              <w:rPr>
                <w:color w:val="2D2D2D"/>
                <w:sz w:val="15"/>
                <w:szCs w:val="15"/>
              </w:rPr>
              <w:t>Power</w:t>
            </w:r>
            <w:proofErr w:type="spellEnd"/>
            <w:r>
              <w:rPr>
                <w:color w:val="2D2D2D"/>
                <w:sz w:val="15"/>
                <w:szCs w:val="15"/>
              </w:rPr>
              <w:t xml:space="preserve"> </w:t>
            </w:r>
            <w:proofErr w:type="spellStart"/>
            <w:r>
              <w:rPr>
                <w:color w:val="2D2D2D"/>
                <w:sz w:val="15"/>
                <w:szCs w:val="15"/>
              </w:rPr>
              <w:t>Spectrum</w:t>
            </w:r>
            <w:proofErr w:type="spellEnd"/>
            <w:r>
              <w:rPr>
                <w:color w:val="2D2D2D"/>
                <w:sz w:val="15"/>
                <w:szCs w:val="15"/>
              </w:rPr>
              <w:t xml:space="preserve"> </w:t>
            </w:r>
            <w:proofErr w:type="spellStart"/>
            <w:r>
              <w:rPr>
                <w:color w:val="2D2D2D"/>
                <w:sz w:val="15"/>
                <w:szCs w:val="15"/>
              </w:rPr>
              <w:t>Envelope</w:t>
            </w:r>
            <w:proofErr w:type="spellEnd"/>
            <w:r>
              <w:rPr>
                <w:color w:val="2D2D2D"/>
                <w:sz w:val="15"/>
                <w:szCs w:val="15"/>
              </w:rPr>
              <w:t xml:space="preserve"> - огибающая спектра мощности)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Оценка максимального правдоподобия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Оценка максимального правдоподобия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При коэффициенте громкости отклика, равном 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Оценка максимального правдоподобия</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Примечание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Уровень опорного тона определялся индивидуально по результату сравнения громкости между опорным тоном на частоте 1000 Гц и испытательным тоном на частоте 63 Гц</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Уровень опорного тона определялся индивидуально по результату сравнения громкости между опорным тоном на частоте 1000 Гц и испытательным тоном на частоте 63 Гц</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Уровни испытательного тона между испытаниями изменялись на 2,5 дБ</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Продолжение таблицы С.1</w:t>
      </w:r>
      <w:r>
        <w:rPr>
          <w:color w:val="2D2D2D"/>
          <w:sz w:val="15"/>
          <w:szCs w:val="15"/>
        </w:rPr>
        <w:br/>
      </w:r>
    </w:p>
    <w:tbl>
      <w:tblPr>
        <w:tblW w:w="0" w:type="auto"/>
        <w:tblCellMar>
          <w:left w:w="0" w:type="dxa"/>
          <w:right w:w="0" w:type="dxa"/>
        </w:tblCellMar>
        <w:tblLook w:val="04A0"/>
      </w:tblPr>
      <w:tblGrid>
        <w:gridCol w:w="2426"/>
        <w:gridCol w:w="1909"/>
        <w:gridCol w:w="2399"/>
        <w:gridCol w:w="3755"/>
      </w:tblGrid>
      <w:tr w:rsidR="0037568B" w:rsidTr="0037568B">
        <w:trPr>
          <w:trHeight w:val="15"/>
        </w:trPr>
        <w:tc>
          <w:tcPr>
            <w:tcW w:w="2587" w:type="dxa"/>
            <w:hideMark/>
          </w:tcPr>
          <w:p w:rsidR="0037568B" w:rsidRDefault="0037568B">
            <w:pPr>
              <w:rPr>
                <w:sz w:val="2"/>
                <w:szCs w:val="24"/>
              </w:rPr>
            </w:pPr>
          </w:p>
        </w:tc>
        <w:tc>
          <w:tcPr>
            <w:tcW w:w="2033" w:type="dxa"/>
            <w:hideMark/>
          </w:tcPr>
          <w:p w:rsidR="0037568B" w:rsidRDefault="0037568B">
            <w:pPr>
              <w:rPr>
                <w:sz w:val="2"/>
                <w:szCs w:val="24"/>
              </w:rPr>
            </w:pPr>
          </w:p>
        </w:tc>
        <w:tc>
          <w:tcPr>
            <w:tcW w:w="2587" w:type="dxa"/>
            <w:hideMark/>
          </w:tcPr>
          <w:p w:rsidR="0037568B" w:rsidRDefault="0037568B">
            <w:pPr>
              <w:rPr>
                <w:sz w:val="2"/>
                <w:szCs w:val="24"/>
              </w:rPr>
            </w:pPr>
          </w:p>
        </w:tc>
        <w:tc>
          <w:tcPr>
            <w:tcW w:w="4250" w:type="dxa"/>
            <w:hideMark/>
          </w:tcPr>
          <w:p w:rsidR="0037568B" w:rsidRDefault="0037568B">
            <w:pPr>
              <w:rPr>
                <w:sz w:val="2"/>
                <w:szCs w:val="24"/>
              </w:rPr>
            </w:pP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данных</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 [5]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 [6]</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 [7]</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Год</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1990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1990</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1994</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Страна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Германия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Дания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Дания</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Звуковое поле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Свободное поле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Свободное поле</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Свободное поле</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Диапазон измерений</w:t>
            </w:r>
            <w:r>
              <w:rPr>
                <w:color w:val="2D2D2D"/>
                <w:sz w:val="15"/>
                <w:szCs w:val="15"/>
              </w:rPr>
              <w:pict>
                <v:shape id="_x0000_i1800" type="#_x0000_t75" alt="ГОСТ Р ИСО 226-2009 Акустика. Стандартные кривые равной громкости" style="width:11.3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Порог слышимости: от 100 до 1000 Гц</w:t>
            </w:r>
            <w:r>
              <w:rPr>
                <w:color w:val="2D2D2D"/>
                <w:sz w:val="15"/>
                <w:szCs w:val="15"/>
              </w:rPr>
              <w:br/>
            </w:r>
            <w:r>
              <w:rPr>
                <w:color w:val="2D2D2D"/>
                <w:sz w:val="15"/>
                <w:szCs w:val="15"/>
              </w:rPr>
              <w:br/>
              <w:t>30 фон: от 100 до 1000 Гц</w:t>
            </w:r>
            <w:r>
              <w:rPr>
                <w:color w:val="2D2D2D"/>
                <w:sz w:val="15"/>
                <w:szCs w:val="15"/>
              </w:rPr>
              <w:br/>
            </w:r>
            <w:r>
              <w:rPr>
                <w:color w:val="2D2D2D"/>
                <w:sz w:val="15"/>
                <w:szCs w:val="15"/>
              </w:rPr>
              <w:br/>
              <w:t>50 фон: от 100 до 1000 Гц</w:t>
            </w:r>
            <w:r>
              <w:rPr>
                <w:color w:val="2D2D2D"/>
                <w:sz w:val="15"/>
                <w:szCs w:val="15"/>
              </w:rPr>
              <w:br/>
            </w:r>
            <w:r>
              <w:rPr>
                <w:color w:val="2D2D2D"/>
                <w:sz w:val="15"/>
                <w:szCs w:val="15"/>
              </w:rPr>
              <w:br/>
              <w:t>70 фон: от 100 до 1000 Гц</w:t>
            </w:r>
            <w:proofErr w:type="gramEnd"/>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Порог слышимости: от 25 до 125, 250, 500, 1000 Гц</w:t>
            </w:r>
            <w:r>
              <w:rPr>
                <w:color w:val="2D2D2D"/>
                <w:sz w:val="15"/>
                <w:szCs w:val="15"/>
              </w:rPr>
              <w:br/>
            </w:r>
            <w:r>
              <w:rPr>
                <w:color w:val="2D2D2D"/>
                <w:sz w:val="15"/>
                <w:szCs w:val="15"/>
              </w:rPr>
              <w:br/>
              <w:t>20 фон: от 31,5 до 125, 250, 500 Гц</w:t>
            </w:r>
            <w:r>
              <w:rPr>
                <w:color w:val="2D2D2D"/>
                <w:sz w:val="15"/>
                <w:szCs w:val="15"/>
              </w:rPr>
              <w:br/>
            </w:r>
            <w:r>
              <w:rPr>
                <w:color w:val="2D2D2D"/>
                <w:sz w:val="15"/>
                <w:szCs w:val="15"/>
              </w:rPr>
              <w:br/>
              <w:t>40 фон: от 40 до 125, 250, 500 Гц</w:t>
            </w:r>
            <w:r>
              <w:rPr>
                <w:color w:val="2D2D2D"/>
                <w:sz w:val="15"/>
                <w:szCs w:val="15"/>
              </w:rPr>
              <w:br/>
            </w:r>
            <w:r>
              <w:rPr>
                <w:color w:val="2D2D2D"/>
                <w:sz w:val="15"/>
                <w:szCs w:val="15"/>
              </w:rPr>
              <w:br/>
              <w:t>60 фон: от 50 до 125, 250, 500 Гц</w:t>
            </w:r>
            <w:r>
              <w:rPr>
                <w:color w:val="2D2D2D"/>
                <w:sz w:val="15"/>
                <w:szCs w:val="15"/>
              </w:rPr>
              <w:br/>
            </w:r>
            <w:r>
              <w:rPr>
                <w:color w:val="2D2D2D"/>
                <w:sz w:val="15"/>
                <w:szCs w:val="15"/>
              </w:rPr>
              <w:br/>
              <w:t>80 фон: от 50 до 125, 250, 500 Гц</w:t>
            </w:r>
            <w:proofErr w:type="gramEnd"/>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Порог слышимости: от 1000 до 16000 Гц</w:t>
            </w:r>
            <w:r>
              <w:rPr>
                <w:color w:val="2D2D2D"/>
                <w:sz w:val="15"/>
                <w:szCs w:val="15"/>
              </w:rPr>
              <w:br/>
            </w:r>
            <w:r>
              <w:rPr>
                <w:color w:val="2D2D2D"/>
                <w:sz w:val="15"/>
                <w:szCs w:val="15"/>
              </w:rPr>
              <w:br/>
              <w:t>20 фон: от 1000 до 16000 Гц</w:t>
            </w:r>
            <w:r>
              <w:rPr>
                <w:color w:val="2D2D2D"/>
                <w:sz w:val="15"/>
                <w:szCs w:val="15"/>
              </w:rPr>
              <w:br/>
            </w:r>
            <w:r>
              <w:rPr>
                <w:color w:val="2D2D2D"/>
                <w:sz w:val="15"/>
                <w:szCs w:val="15"/>
              </w:rPr>
              <w:br/>
              <w:t>30 фон: от 1000 до 16000 Гц</w:t>
            </w:r>
            <w:r>
              <w:rPr>
                <w:color w:val="2D2D2D"/>
                <w:sz w:val="15"/>
                <w:szCs w:val="15"/>
              </w:rPr>
              <w:br/>
            </w:r>
            <w:r>
              <w:rPr>
                <w:color w:val="2D2D2D"/>
                <w:sz w:val="15"/>
                <w:szCs w:val="15"/>
              </w:rPr>
              <w:br/>
              <w:t>40 фон: от 1000 до 16000 Гц</w:t>
            </w:r>
            <w:proofErr w:type="gramEnd"/>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Число испытуемых (возраст)</w:t>
            </w:r>
            <w:r>
              <w:rPr>
                <w:color w:val="2D2D2D"/>
                <w:sz w:val="15"/>
                <w:szCs w:val="15"/>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 (от 21 до 25)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10 до 12 (от 18 до 30)</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29 (от 18 до 25)</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Экспериментальный метод</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Метод стационарного возбуждения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Метод группировки (группирования)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Метод группировки (группирования)</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Опорный (эталонный) тон</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1000 Гц постоянного уровня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1000 Гц постоянного уровня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1000 Гц постоянного уровня</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Уровень испытательного тонального сигнала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±1,875 дБ, ±4,875 дБ, ±7,875 дБ от равного по громкости уровня [24]</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Изменялся с интервалом 2 дБ</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Изменялся с интервалом 3 дБ</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Длительность тонального сигнала </w:t>
            </w:r>
            <w:r>
              <w:rPr>
                <w:color w:val="2D2D2D"/>
                <w:sz w:val="15"/>
                <w:szCs w:val="15"/>
              </w:rPr>
              <w:br/>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с</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с</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с</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Последовательность тональных сигналов в паре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В случайном порядке</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В случайном порядке</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В случайном порядке</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Число опросов в критерии однократного включения/выключения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70 опросов (20 раз для ±1,875 дБ, 10 раз для ±1,875 дБ, 5 раз для ±7,875 дБ)</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Когда шесть нисходящих и пять восходящих серий испытаний заканчивались </w:t>
            </w:r>
            <w:r>
              <w:rPr>
                <w:color w:val="2D2D2D"/>
                <w:sz w:val="15"/>
                <w:szCs w:val="15"/>
              </w:rPr>
              <w:br/>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Когда четыре нисходящих и восходящих серий испытаний заканчивались</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PSE оценка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50% психометрической функции</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Среднее от последнего уровня последовательностей, исключая начальные спады</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Медиана от последнего уровня последовательностей</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Начальный уровень испытательного тона превышал уровень ИСО 226:1987 на величину от 15 до 20 дБ</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Начальный уровень испытательного тона превышал уровень ИСО 226:1987 на 15 дБ</w:t>
            </w:r>
          </w:p>
        </w:tc>
      </w:tr>
    </w:tbl>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Продолжение таблицы С.1</w:t>
      </w:r>
      <w:r>
        <w:rPr>
          <w:color w:val="2D2D2D"/>
          <w:sz w:val="15"/>
          <w:szCs w:val="15"/>
        </w:rPr>
        <w:br/>
      </w:r>
    </w:p>
    <w:tbl>
      <w:tblPr>
        <w:tblW w:w="0" w:type="auto"/>
        <w:tblCellMar>
          <w:left w:w="0" w:type="dxa"/>
          <w:right w:w="0" w:type="dxa"/>
        </w:tblCellMar>
        <w:tblLook w:val="04A0"/>
      </w:tblPr>
      <w:tblGrid>
        <w:gridCol w:w="1566"/>
        <w:gridCol w:w="1707"/>
        <w:gridCol w:w="1861"/>
        <w:gridCol w:w="2476"/>
        <w:gridCol w:w="1371"/>
        <w:gridCol w:w="1508"/>
      </w:tblGrid>
      <w:tr w:rsidR="0037568B" w:rsidTr="0037568B">
        <w:trPr>
          <w:trHeight w:val="15"/>
        </w:trPr>
        <w:tc>
          <w:tcPr>
            <w:tcW w:w="1663" w:type="dxa"/>
            <w:hideMark/>
          </w:tcPr>
          <w:p w:rsidR="0037568B" w:rsidRDefault="0037568B">
            <w:pPr>
              <w:rPr>
                <w:sz w:val="2"/>
                <w:szCs w:val="24"/>
              </w:rPr>
            </w:pPr>
          </w:p>
        </w:tc>
        <w:tc>
          <w:tcPr>
            <w:tcW w:w="1848" w:type="dxa"/>
            <w:hideMark/>
          </w:tcPr>
          <w:p w:rsidR="0037568B" w:rsidRDefault="0037568B">
            <w:pPr>
              <w:rPr>
                <w:sz w:val="2"/>
                <w:szCs w:val="24"/>
              </w:rPr>
            </w:pPr>
          </w:p>
        </w:tc>
        <w:tc>
          <w:tcPr>
            <w:tcW w:w="2033" w:type="dxa"/>
            <w:hideMark/>
          </w:tcPr>
          <w:p w:rsidR="0037568B" w:rsidRDefault="0037568B">
            <w:pPr>
              <w:rPr>
                <w:sz w:val="2"/>
                <w:szCs w:val="24"/>
              </w:rPr>
            </w:pPr>
          </w:p>
        </w:tc>
        <w:tc>
          <w:tcPr>
            <w:tcW w:w="2772" w:type="dxa"/>
            <w:hideMark/>
          </w:tcPr>
          <w:p w:rsidR="0037568B" w:rsidRDefault="0037568B">
            <w:pPr>
              <w:rPr>
                <w:sz w:val="2"/>
                <w:szCs w:val="24"/>
              </w:rPr>
            </w:pPr>
          </w:p>
        </w:tc>
        <w:tc>
          <w:tcPr>
            <w:tcW w:w="1478" w:type="dxa"/>
            <w:hideMark/>
          </w:tcPr>
          <w:p w:rsidR="0037568B" w:rsidRDefault="0037568B">
            <w:pPr>
              <w:rPr>
                <w:sz w:val="2"/>
                <w:szCs w:val="24"/>
              </w:rPr>
            </w:pPr>
          </w:p>
        </w:tc>
        <w:tc>
          <w:tcPr>
            <w:tcW w:w="1663" w:type="dxa"/>
            <w:hideMark/>
          </w:tcPr>
          <w:p w:rsidR="0037568B" w:rsidRDefault="0037568B">
            <w:pPr>
              <w:rPr>
                <w:sz w:val="2"/>
                <w:szCs w:val="24"/>
              </w:rPr>
            </w:pPr>
          </w:p>
        </w:tc>
      </w:tr>
      <w:tr w:rsidR="0037568B" w:rsidTr="0037568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данных</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 [8]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 [9]</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 [10]</w:t>
            </w:r>
          </w:p>
        </w:tc>
      </w:tr>
      <w:tr w:rsidR="0037568B" w:rsidTr="0037568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Год</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1997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1997</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1999</w:t>
            </w:r>
          </w:p>
        </w:tc>
      </w:tr>
      <w:tr w:rsidR="0037568B" w:rsidTr="0037568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Страна</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Дания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Япония</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Германия</w:t>
            </w:r>
          </w:p>
        </w:tc>
      </w:tr>
      <w:tr w:rsidR="0037568B" w:rsidTr="0037568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Звуковое поле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Свободное поле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Поле давления</w:t>
            </w:r>
            <w:r>
              <w:rPr>
                <w:color w:val="2D2D2D"/>
                <w:sz w:val="15"/>
                <w:szCs w:val="15"/>
              </w:rPr>
              <w:pict>
                <v:shape id="_x0000_i1801" type="#_x0000_t75" alt="ГОСТ Р ИСО 226-2009 Акустика. Стандартные кривые равной громкости" style="width:12.35pt;height:17.2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Свободное поле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Свободное поле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Поле давления</w:t>
            </w:r>
            <w:r>
              <w:rPr>
                <w:color w:val="2D2D2D"/>
                <w:sz w:val="15"/>
                <w:szCs w:val="15"/>
              </w:rPr>
              <w:pict>
                <v:shape id="_x0000_i1802" type="#_x0000_t75" alt="ГОСТ Р ИСО 226-2009 Акустика. Стандартные кривые равной громкости" style="width:12.35pt;height:17.2pt"/>
              </w:pict>
            </w:r>
          </w:p>
        </w:tc>
      </w:tr>
      <w:tr w:rsidR="0037568B" w:rsidTr="0037568B">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Диапазон измерений</w:t>
            </w:r>
            <w:r>
              <w:rPr>
                <w:color w:val="2D2D2D"/>
                <w:sz w:val="15"/>
                <w:szCs w:val="15"/>
              </w:rPr>
              <w:pict>
                <v:shape id="_x0000_i1803" type="#_x0000_t75" alt="ГОСТ Р ИСО 226-2009 Акустика. Стандартные кривые равной громкости" style="width:11.3pt;height:17.2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Порог слышимости: от 50 до 16000 Гц</w:t>
            </w:r>
            <w:r>
              <w:rPr>
                <w:color w:val="2D2D2D"/>
                <w:sz w:val="15"/>
                <w:szCs w:val="15"/>
              </w:rPr>
              <w:br/>
            </w:r>
            <w:r>
              <w:rPr>
                <w:color w:val="2D2D2D"/>
                <w:sz w:val="15"/>
                <w:szCs w:val="15"/>
              </w:rPr>
              <w:br/>
              <w:t>20 фон: от 50 до 800</w:t>
            </w:r>
            <w:r>
              <w:rPr>
                <w:color w:val="2D2D2D"/>
                <w:sz w:val="15"/>
                <w:szCs w:val="15"/>
              </w:rPr>
              <w:br/>
            </w:r>
            <w:r>
              <w:rPr>
                <w:color w:val="2D2D2D"/>
                <w:sz w:val="15"/>
                <w:szCs w:val="15"/>
              </w:rPr>
              <w:br/>
            </w:r>
            <w:r>
              <w:rPr>
                <w:color w:val="2D2D2D"/>
                <w:sz w:val="15"/>
                <w:szCs w:val="15"/>
              </w:rPr>
              <w:lastRenderedPageBreak/>
              <w:t>Гц 40 фон: от 50 до 800</w:t>
            </w:r>
            <w:r>
              <w:rPr>
                <w:color w:val="2D2D2D"/>
                <w:sz w:val="15"/>
                <w:szCs w:val="15"/>
              </w:rPr>
              <w:br/>
            </w:r>
            <w:r>
              <w:rPr>
                <w:color w:val="2D2D2D"/>
                <w:sz w:val="15"/>
                <w:szCs w:val="15"/>
              </w:rPr>
              <w:br/>
              <w:t>Гц 60 фон: от 50 до 800 Гц</w:t>
            </w:r>
            <w:r>
              <w:rPr>
                <w:color w:val="2D2D2D"/>
                <w:sz w:val="15"/>
                <w:szCs w:val="15"/>
              </w:rPr>
              <w:br/>
            </w:r>
            <w:r>
              <w:rPr>
                <w:color w:val="2D2D2D"/>
                <w:sz w:val="15"/>
                <w:szCs w:val="15"/>
              </w:rPr>
              <w:br/>
              <w:t>80 фон: от 50 до 800 Гц</w:t>
            </w:r>
            <w:r>
              <w:rPr>
                <w:color w:val="2D2D2D"/>
                <w:sz w:val="15"/>
                <w:szCs w:val="15"/>
              </w:rPr>
              <w:br/>
            </w:r>
            <w:r>
              <w:rPr>
                <w:color w:val="2D2D2D"/>
                <w:sz w:val="15"/>
                <w:szCs w:val="15"/>
              </w:rPr>
              <w:br/>
              <w:t>90 фон: от 125 до 800 Гц</w:t>
            </w:r>
            <w:r>
              <w:rPr>
                <w:color w:val="2D2D2D"/>
                <w:sz w:val="15"/>
                <w:szCs w:val="15"/>
              </w:rPr>
              <w:br/>
            </w:r>
            <w:r>
              <w:rPr>
                <w:color w:val="2D2D2D"/>
                <w:sz w:val="15"/>
                <w:szCs w:val="15"/>
              </w:rPr>
              <w:br/>
              <w:t>100 фон: от 250 до 800 Гц</w:t>
            </w:r>
            <w:proofErr w:type="gramEnd"/>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Порог слышимости: от 20 до 100 Гц</w:t>
            </w:r>
            <w:r>
              <w:rPr>
                <w:color w:val="2D2D2D"/>
                <w:sz w:val="15"/>
                <w:szCs w:val="15"/>
              </w:rPr>
              <w:br/>
            </w:r>
            <w:r>
              <w:rPr>
                <w:color w:val="2D2D2D"/>
                <w:sz w:val="15"/>
                <w:szCs w:val="15"/>
              </w:rPr>
              <w:br/>
              <w:t>20 фон: от 20 до 100 Гц</w:t>
            </w:r>
            <w:r>
              <w:rPr>
                <w:color w:val="2D2D2D"/>
                <w:sz w:val="15"/>
                <w:szCs w:val="15"/>
              </w:rPr>
              <w:br/>
            </w:r>
            <w:r>
              <w:rPr>
                <w:color w:val="2D2D2D"/>
                <w:sz w:val="15"/>
                <w:szCs w:val="15"/>
              </w:rPr>
              <w:br/>
            </w:r>
            <w:r>
              <w:rPr>
                <w:color w:val="2D2D2D"/>
                <w:sz w:val="15"/>
                <w:szCs w:val="15"/>
              </w:rPr>
              <w:lastRenderedPageBreak/>
              <w:t>40 фон: от 20 до 100 Гц</w:t>
            </w:r>
            <w:r>
              <w:rPr>
                <w:color w:val="2D2D2D"/>
                <w:sz w:val="15"/>
                <w:szCs w:val="15"/>
              </w:rPr>
              <w:br/>
            </w:r>
            <w:r>
              <w:rPr>
                <w:color w:val="2D2D2D"/>
                <w:sz w:val="15"/>
                <w:szCs w:val="15"/>
              </w:rPr>
              <w:br/>
              <w:t>60 фон: от 20 до 100 Гц</w:t>
            </w:r>
            <w:r>
              <w:rPr>
                <w:color w:val="2D2D2D"/>
                <w:sz w:val="15"/>
                <w:szCs w:val="15"/>
              </w:rPr>
              <w:br/>
            </w:r>
            <w:r>
              <w:rPr>
                <w:color w:val="2D2D2D"/>
                <w:sz w:val="15"/>
                <w:szCs w:val="15"/>
              </w:rPr>
              <w:br/>
              <w:t>80 фон: от 20 до 100 Гц</w:t>
            </w:r>
            <w:r>
              <w:rPr>
                <w:color w:val="2D2D2D"/>
                <w:sz w:val="15"/>
                <w:szCs w:val="15"/>
              </w:rPr>
              <w:br/>
            </w:r>
            <w:r>
              <w:rPr>
                <w:color w:val="2D2D2D"/>
                <w:sz w:val="15"/>
                <w:szCs w:val="15"/>
              </w:rPr>
              <w:br/>
              <w:t>90 фон: от 20 до 100 Гц</w:t>
            </w:r>
            <w:r>
              <w:rPr>
                <w:color w:val="2D2D2D"/>
                <w:sz w:val="15"/>
                <w:szCs w:val="15"/>
              </w:rPr>
              <w:br/>
            </w:r>
            <w:r>
              <w:rPr>
                <w:color w:val="2D2D2D"/>
                <w:sz w:val="15"/>
                <w:szCs w:val="15"/>
              </w:rPr>
              <w:br/>
              <w:t>100 фон: от 25 до 100 Гц</w:t>
            </w:r>
            <w:proofErr w:type="gram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Порог слышимости: от 31,5 до 20000 Гц</w:t>
            </w:r>
            <w:r>
              <w:rPr>
                <w:color w:val="2D2D2D"/>
                <w:sz w:val="15"/>
                <w:szCs w:val="15"/>
              </w:rPr>
              <w:pict>
                <v:shape id="_x0000_i1804" type="#_x0000_t75" alt="ГОСТ Р ИСО 226-2009 Акустика. Стандартные кривые равной громкости" style="width:11.3pt;height:17.2pt"/>
              </w:pict>
            </w:r>
            <w:r>
              <w:rPr>
                <w:color w:val="2D2D2D"/>
                <w:sz w:val="15"/>
                <w:szCs w:val="15"/>
              </w:rPr>
              <w:br/>
            </w:r>
            <w:r>
              <w:rPr>
                <w:color w:val="2D2D2D"/>
                <w:sz w:val="15"/>
                <w:szCs w:val="15"/>
              </w:rPr>
              <w:br/>
              <w:t xml:space="preserve">20 фон: от 31,5 до 63, 125, 250, 500, </w:t>
            </w:r>
            <w:r>
              <w:rPr>
                <w:color w:val="2D2D2D"/>
                <w:sz w:val="15"/>
                <w:szCs w:val="15"/>
              </w:rPr>
              <w:lastRenderedPageBreak/>
              <w:t>от 1000 до 4000, 8000, 12500 Гц</w:t>
            </w:r>
            <w:r>
              <w:rPr>
                <w:color w:val="2D2D2D"/>
                <w:sz w:val="15"/>
                <w:szCs w:val="15"/>
              </w:rPr>
              <w:br/>
            </w:r>
            <w:r>
              <w:rPr>
                <w:color w:val="2D2D2D"/>
                <w:sz w:val="15"/>
                <w:szCs w:val="15"/>
              </w:rPr>
              <w:br/>
              <w:t>40 фон: от 31,5 до 63, 125, 250, 500 Гц</w:t>
            </w:r>
            <w:r>
              <w:rPr>
                <w:color w:val="2D2D2D"/>
                <w:sz w:val="15"/>
                <w:szCs w:val="15"/>
              </w:rPr>
              <w:br/>
            </w:r>
            <w:r>
              <w:rPr>
                <w:color w:val="2D2D2D"/>
                <w:sz w:val="15"/>
                <w:szCs w:val="15"/>
              </w:rPr>
              <w:br/>
              <w:t>50 фон: 125 Гц</w:t>
            </w:r>
            <w:r>
              <w:rPr>
                <w:color w:val="2D2D2D"/>
                <w:sz w:val="15"/>
                <w:szCs w:val="15"/>
              </w:rPr>
              <w:br/>
            </w:r>
            <w:r>
              <w:rPr>
                <w:color w:val="2D2D2D"/>
                <w:sz w:val="15"/>
                <w:szCs w:val="15"/>
              </w:rPr>
              <w:br/>
              <w:t>60 фон: 125 Гц</w:t>
            </w:r>
            <w:r>
              <w:rPr>
                <w:color w:val="2D2D2D"/>
                <w:sz w:val="15"/>
                <w:szCs w:val="15"/>
              </w:rPr>
              <w:br/>
            </w:r>
            <w:r>
              <w:rPr>
                <w:color w:val="2D2D2D"/>
                <w:sz w:val="15"/>
                <w:szCs w:val="15"/>
              </w:rPr>
              <w:br/>
              <w:t>70 фон: от 63 до 125, от 250 до 4000, 8000 Гц</w:t>
            </w:r>
            <w:r>
              <w:rPr>
                <w:color w:val="2D2D2D"/>
                <w:sz w:val="15"/>
                <w:szCs w:val="15"/>
              </w:rPr>
              <w:br/>
            </w:r>
            <w:r>
              <w:rPr>
                <w:color w:val="2D2D2D"/>
                <w:sz w:val="15"/>
                <w:szCs w:val="15"/>
              </w:rPr>
              <w:br/>
              <w:t>90 фон: 125 Гц</w:t>
            </w:r>
            <w:proofErr w:type="gram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60 фон: 100, 200, 630, 1000 Гц</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60 фон: от 16 до 160 Гц</w:t>
            </w:r>
          </w:p>
        </w:tc>
      </w:tr>
    </w:tbl>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t>Окончание таблицы С.1</w:t>
      </w:r>
      <w:r>
        <w:rPr>
          <w:color w:val="2D2D2D"/>
          <w:sz w:val="15"/>
          <w:szCs w:val="15"/>
        </w:rPr>
        <w:br/>
      </w:r>
    </w:p>
    <w:tbl>
      <w:tblPr>
        <w:tblW w:w="0" w:type="auto"/>
        <w:tblCellMar>
          <w:left w:w="0" w:type="dxa"/>
          <w:right w:w="0" w:type="dxa"/>
        </w:tblCellMar>
        <w:tblLook w:val="04A0"/>
      </w:tblPr>
      <w:tblGrid>
        <w:gridCol w:w="2460"/>
        <w:gridCol w:w="2746"/>
        <w:gridCol w:w="5283"/>
      </w:tblGrid>
      <w:tr w:rsidR="0037568B" w:rsidTr="0037568B">
        <w:trPr>
          <w:trHeight w:val="15"/>
        </w:trPr>
        <w:tc>
          <w:tcPr>
            <w:tcW w:w="2587" w:type="dxa"/>
            <w:hideMark/>
          </w:tcPr>
          <w:p w:rsidR="0037568B" w:rsidRDefault="0037568B">
            <w:pPr>
              <w:rPr>
                <w:sz w:val="2"/>
                <w:szCs w:val="24"/>
              </w:rPr>
            </w:pPr>
          </w:p>
        </w:tc>
        <w:tc>
          <w:tcPr>
            <w:tcW w:w="2957" w:type="dxa"/>
            <w:hideMark/>
          </w:tcPr>
          <w:p w:rsidR="0037568B" w:rsidRDefault="0037568B">
            <w:pPr>
              <w:rPr>
                <w:sz w:val="2"/>
                <w:szCs w:val="24"/>
              </w:rPr>
            </w:pPr>
          </w:p>
        </w:tc>
        <w:tc>
          <w:tcPr>
            <w:tcW w:w="5914" w:type="dxa"/>
            <w:hideMark/>
          </w:tcPr>
          <w:p w:rsidR="0037568B" w:rsidRDefault="0037568B">
            <w:pPr>
              <w:rPr>
                <w:sz w:val="2"/>
                <w:szCs w:val="24"/>
              </w:rPr>
            </w:pP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данных</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 [11]</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 [12]</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Год</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2000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2002</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Страна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Япония</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Япония</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Звуковое поле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Свободное поле</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Свободное поле</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Диапазон измерений</w:t>
            </w:r>
            <w:r>
              <w:rPr>
                <w:color w:val="2D2D2D"/>
                <w:sz w:val="15"/>
                <w:szCs w:val="15"/>
              </w:rPr>
              <w:pict>
                <v:shape id="_x0000_i1805" type="#_x0000_t75" alt="ГОСТ Р ИСО 226-2009 Акустика. Стандартные кривые равной громкости" style="width:11.3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Порог слышимости: от 31,5 до 18000 Гц</w:t>
            </w:r>
            <w:r>
              <w:rPr>
                <w:color w:val="2D2D2D"/>
                <w:sz w:val="15"/>
                <w:szCs w:val="15"/>
              </w:rPr>
              <w:br/>
            </w:r>
            <w:r>
              <w:rPr>
                <w:color w:val="2D2D2D"/>
                <w:sz w:val="15"/>
                <w:szCs w:val="15"/>
              </w:rPr>
              <w:br/>
              <w:t>20 фон: от 50 до 16000 Гц</w:t>
            </w:r>
            <w:r>
              <w:rPr>
                <w:color w:val="2D2D2D"/>
                <w:sz w:val="15"/>
                <w:szCs w:val="15"/>
              </w:rPr>
              <w:br/>
            </w:r>
            <w:r>
              <w:rPr>
                <w:color w:val="2D2D2D"/>
                <w:sz w:val="15"/>
                <w:szCs w:val="15"/>
              </w:rPr>
              <w:br/>
              <w:t>30 фон: от 1000 до 16000 Гц</w:t>
            </w:r>
            <w:r>
              <w:rPr>
                <w:color w:val="2D2D2D"/>
                <w:sz w:val="15"/>
                <w:szCs w:val="15"/>
              </w:rPr>
              <w:br/>
            </w:r>
            <w:r>
              <w:rPr>
                <w:color w:val="2D2D2D"/>
                <w:sz w:val="15"/>
                <w:szCs w:val="15"/>
              </w:rPr>
              <w:br/>
              <w:t>40 фон: от 80 до 15000 Гц</w:t>
            </w:r>
            <w:r>
              <w:rPr>
                <w:color w:val="2D2D2D"/>
                <w:sz w:val="15"/>
                <w:szCs w:val="15"/>
              </w:rPr>
              <w:br/>
            </w:r>
            <w:r>
              <w:rPr>
                <w:color w:val="2D2D2D"/>
                <w:sz w:val="15"/>
                <w:szCs w:val="15"/>
              </w:rPr>
              <w:br/>
              <w:t>50 фон: от 1000 до 16000 Гц</w:t>
            </w:r>
            <w:r>
              <w:rPr>
                <w:color w:val="2D2D2D"/>
                <w:sz w:val="15"/>
                <w:szCs w:val="15"/>
              </w:rPr>
              <w:br/>
            </w:r>
            <w:r>
              <w:rPr>
                <w:color w:val="2D2D2D"/>
                <w:sz w:val="15"/>
                <w:szCs w:val="15"/>
              </w:rPr>
              <w:br/>
              <w:t>70 фон: от 125 до 12500 Гц</w:t>
            </w:r>
            <w:r>
              <w:rPr>
                <w:color w:val="2D2D2D"/>
                <w:sz w:val="15"/>
                <w:szCs w:val="15"/>
              </w:rPr>
              <w:br/>
            </w:r>
            <w:r>
              <w:rPr>
                <w:color w:val="2D2D2D"/>
                <w:sz w:val="15"/>
                <w:szCs w:val="15"/>
              </w:rPr>
              <w:br/>
              <w:t>90 фон: от 1000 до 4000 Гц</w:t>
            </w:r>
            <w:proofErr w:type="gramEnd"/>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Порог слышимости: от 1000 до 125000 Гц</w:t>
            </w:r>
            <w:r>
              <w:rPr>
                <w:color w:val="2D2D2D"/>
                <w:sz w:val="15"/>
                <w:szCs w:val="15"/>
              </w:rPr>
              <w:br/>
            </w:r>
            <w:r>
              <w:rPr>
                <w:color w:val="2D2D2D"/>
                <w:sz w:val="15"/>
                <w:szCs w:val="15"/>
              </w:rPr>
              <w:br/>
              <w:t>60 фон: от 1000 до 12500 Гц</w:t>
            </w:r>
            <w:r>
              <w:rPr>
                <w:color w:val="2D2D2D"/>
                <w:sz w:val="15"/>
                <w:szCs w:val="15"/>
              </w:rPr>
              <w:br/>
            </w:r>
            <w:r>
              <w:rPr>
                <w:color w:val="2D2D2D"/>
                <w:sz w:val="15"/>
                <w:szCs w:val="15"/>
              </w:rPr>
              <w:br/>
              <w:t>80 фон: от 1000 до 6300 Гц</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Число испытуемых (возраст)</w:t>
            </w:r>
            <w:r>
              <w:rPr>
                <w:color w:val="2D2D2D"/>
                <w:sz w:val="15"/>
                <w:szCs w:val="15"/>
              </w:rPr>
              <w:br/>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7 до 32 (от 18 до 25)</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(от 21 до 25)</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Экспериментальный метод</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Рандомизированный</w:t>
            </w:r>
            <w:proofErr w:type="spellEnd"/>
            <w:r>
              <w:rPr>
                <w:color w:val="2D2D2D"/>
                <w:sz w:val="15"/>
                <w:szCs w:val="15"/>
              </w:rPr>
              <w:t xml:space="preserve"> последовательный метод максимального правдоподобия</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Рандомизированный</w:t>
            </w:r>
            <w:proofErr w:type="spellEnd"/>
            <w:r>
              <w:rPr>
                <w:color w:val="2D2D2D"/>
                <w:sz w:val="15"/>
                <w:szCs w:val="15"/>
              </w:rPr>
              <w:t xml:space="preserve"> последовательный метод максимального правдоподобия</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Опорный (эталонный) тон</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1000 Гц постоянного уровня</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1000 Гц постоянного уровня</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Уровень испытательного тонального сигнала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Выбирается случайно от </w:t>
            </w:r>
            <w:r>
              <w:rPr>
                <w:color w:val="2D2D2D"/>
                <w:sz w:val="15"/>
                <w:szCs w:val="15"/>
              </w:rPr>
              <w:pict>
                <v:shape id="_x0000_i1806" type="#_x0000_t75" alt="ГОСТ Р ИСО 226-2009 Акустика. Стандартные кривые равной громкости" style="width:9.65pt;height:12.9pt"/>
              </w:pict>
            </w:r>
            <w:r>
              <w:rPr>
                <w:color w:val="2D2D2D"/>
                <w:sz w:val="15"/>
                <w:szCs w:val="15"/>
              </w:rPr>
              <w:t>, </w:t>
            </w:r>
            <w:r>
              <w:rPr>
                <w:color w:val="2D2D2D"/>
                <w:sz w:val="15"/>
                <w:szCs w:val="15"/>
              </w:rPr>
              <w:pict>
                <v:shape id="_x0000_i1807" type="#_x0000_t75" alt="ГОСТ Р ИСО 226-2009 Акустика. Стандартные кривые равной громкости" style="width:29pt;height:15.05pt"/>
              </w:pict>
            </w:r>
            <w:r>
              <w:rPr>
                <w:color w:val="2D2D2D"/>
                <w:sz w:val="15"/>
                <w:szCs w:val="15"/>
              </w:rPr>
              <w:t>, </w:t>
            </w:r>
            <w:r>
              <w:rPr>
                <w:noProof/>
                <w:color w:val="2D2D2D"/>
                <w:sz w:val="15"/>
                <w:szCs w:val="15"/>
              </w:rPr>
              <w:drawing>
                <wp:inline distT="0" distB="0" distL="0" distR="0">
                  <wp:extent cx="450215" cy="198120"/>
                  <wp:effectExtent l="19050" t="0" r="6985" b="0"/>
                  <wp:docPr id="784" name="Рисунок 784"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ГОСТ Р ИСО 226-2009 Акустика. Стандартные кривые равной громкости"/>
                          <pic:cNvPicPr>
                            <a:picLocks noChangeAspect="1" noChangeArrowheads="1"/>
                          </pic:cNvPicPr>
                        </pic:nvPicPr>
                        <pic:blipFill>
                          <a:blip r:embed="rId15" cstate="print"/>
                          <a:srcRect/>
                          <a:stretch>
                            <a:fillRect/>
                          </a:stretch>
                        </pic:blipFill>
                        <pic:spPr bwMode="auto">
                          <a:xfrm>
                            <a:off x="0" y="0"/>
                            <a:ext cx="450215" cy="19812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450215" cy="198120"/>
                  <wp:effectExtent l="19050" t="0" r="6985" b="0"/>
                  <wp:docPr id="785" name="Рисунок 785"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ГОСТ Р ИСО 226-2009 Акустика. Стандартные кривые равной громкости"/>
                          <pic:cNvPicPr>
                            <a:picLocks noChangeAspect="1" noChangeArrowheads="1"/>
                          </pic:cNvPicPr>
                        </pic:nvPicPr>
                        <pic:blipFill>
                          <a:blip r:embed="rId16" cstate="print"/>
                          <a:srcRect/>
                          <a:stretch>
                            <a:fillRect/>
                          </a:stretch>
                        </pic:blipFill>
                        <pic:spPr bwMode="auto">
                          <a:xfrm>
                            <a:off x="0" y="0"/>
                            <a:ext cx="450215" cy="198120"/>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450215" cy="198120"/>
                  <wp:effectExtent l="19050" t="0" r="6985" b="0"/>
                  <wp:docPr id="786" name="Рисунок 786"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ГОСТ Р ИСО 226-2009 Акустика. Стандартные кривые равной громкости"/>
                          <pic:cNvPicPr>
                            <a:picLocks noChangeAspect="1" noChangeArrowheads="1"/>
                          </pic:cNvPicPr>
                        </pic:nvPicPr>
                        <pic:blipFill>
                          <a:blip r:embed="rId17" cstate="print"/>
                          <a:srcRect/>
                          <a:stretch>
                            <a:fillRect/>
                          </a:stretch>
                        </pic:blipFill>
                        <pic:spPr bwMode="auto">
                          <a:xfrm>
                            <a:off x="0" y="0"/>
                            <a:ext cx="450215" cy="198120"/>
                          </a:xfrm>
                          <a:prstGeom prst="rect">
                            <a:avLst/>
                          </a:prstGeom>
                          <a:noFill/>
                          <a:ln w="9525">
                            <a:noFill/>
                            <a:miter lim="800000"/>
                            <a:headEnd/>
                            <a:tailEnd/>
                          </a:ln>
                        </pic:spPr>
                      </pic:pic>
                    </a:graphicData>
                  </a:graphic>
                </wp:inline>
              </w:drawing>
            </w:r>
            <w:r>
              <w:rPr>
                <w:color w:val="2D2D2D"/>
                <w:sz w:val="15"/>
                <w:szCs w:val="15"/>
              </w:rPr>
              <w:pict>
                <v:shape id="_x0000_i1811" type="#_x0000_t75" alt="ГОСТ Р ИСО 226-2009 Акустика. Стандартные кривые равной громкости" style="width:11.3pt;height:17.2pt"/>
              </w:pict>
            </w:r>
            <w:r>
              <w:rPr>
                <w:color w:val="2D2D2D"/>
                <w:sz w:val="15"/>
                <w:szCs w:val="15"/>
              </w:rPr>
              <w:t>дБ</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Выбирался случайно от </w:t>
            </w:r>
            <w:r>
              <w:rPr>
                <w:color w:val="2D2D2D"/>
                <w:sz w:val="15"/>
                <w:szCs w:val="15"/>
              </w:rPr>
              <w:pict>
                <v:shape id="_x0000_i1812" type="#_x0000_t75" alt="ГОСТ Р ИСО 226-2009 Акустика. Стандартные кривые равной громкости" style="width:9.65pt;height:12.9pt"/>
              </w:pict>
            </w:r>
            <w:r>
              <w:rPr>
                <w:color w:val="2D2D2D"/>
                <w:sz w:val="15"/>
                <w:szCs w:val="15"/>
              </w:rPr>
              <w:t>, </w:t>
            </w:r>
            <w:r>
              <w:rPr>
                <w:color w:val="2D2D2D"/>
                <w:sz w:val="15"/>
                <w:szCs w:val="15"/>
              </w:rPr>
              <w:pict>
                <v:shape id="_x0000_i1813" type="#_x0000_t75" alt="ГОСТ Р ИСО 226-2009 Акустика. Стандартные кривые равной громкости" style="width:29pt;height:15.05pt"/>
              </w:pict>
            </w:r>
            <w:r>
              <w:rPr>
                <w:color w:val="2D2D2D"/>
                <w:sz w:val="15"/>
                <w:szCs w:val="15"/>
              </w:rPr>
              <w:t>, </w:t>
            </w:r>
            <w:r>
              <w:rPr>
                <w:noProof/>
                <w:color w:val="2D2D2D"/>
                <w:sz w:val="15"/>
                <w:szCs w:val="15"/>
              </w:rPr>
              <w:drawing>
                <wp:inline distT="0" distB="0" distL="0" distR="0">
                  <wp:extent cx="450215" cy="198120"/>
                  <wp:effectExtent l="19050" t="0" r="6985" b="0"/>
                  <wp:docPr id="790" name="Рисунок 790"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ГОСТ Р ИСО 226-2009 Акустика. Стандартные кривые равной громкости"/>
                          <pic:cNvPicPr>
                            <a:picLocks noChangeAspect="1" noChangeArrowheads="1"/>
                          </pic:cNvPicPr>
                        </pic:nvPicPr>
                        <pic:blipFill>
                          <a:blip r:embed="rId15" cstate="print"/>
                          <a:srcRect/>
                          <a:stretch>
                            <a:fillRect/>
                          </a:stretch>
                        </pic:blipFill>
                        <pic:spPr bwMode="auto">
                          <a:xfrm>
                            <a:off x="0" y="0"/>
                            <a:ext cx="450215" cy="19812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450215" cy="198120"/>
                  <wp:effectExtent l="19050" t="0" r="6985" b="0"/>
                  <wp:docPr id="791" name="Рисунок 791"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ГОСТ Р ИСО 226-2009 Акустика. Стандартные кривые равной громкости"/>
                          <pic:cNvPicPr>
                            <a:picLocks noChangeAspect="1" noChangeArrowheads="1"/>
                          </pic:cNvPicPr>
                        </pic:nvPicPr>
                        <pic:blipFill>
                          <a:blip r:embed="rId16" cstate="print"/>
                          <a:srcRect/>
                          <a:stretch>
                            <a:fillRect/>
                          </a:stretch>
                        </pic:blipFill>
                        <pic:spPr bwMode="auto">
                          <a:xfrm>
                            <a:off x="0" y="0"/>
                            <a:ext cx="450215" cy="19812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450215" cy="198120"/>
                  <wp:effectExtent l="19050" t="0" r="6985" b="0"/>
                  <wp:docPr id="792" name="Рисунок 792"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ГОСТ Р ИСО 226-2009 Акустика. Стандартные кривые равной громкости"/>
                          <pic:cNvPicPr>
                            <a:picLocks noChangeAspect="1" noChangeArrowheads="1"/>
                          </pic:cNvPicPr>
                        </pic:nvPicPr>
                        <pic:blipFill>
                          <a:blip r:embed="rId17" cstate="print"/>
                          <a:srcRect/>
                          <a:stretch>
                            <a:fillRect/>
                          </a:stretch>
                        </pic:blipFill>
                        <pic:spPr bwMode="auto">
                          <a:xfrm>
                            <a:off x="0" y="0"/>
                            <a:ext cx="450215" cy="198120"/>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429895" cy="198120"/>
                  <wp:effectExtent l="19050" t="0" r="8255" b="0"/>
                  <wp:docPr id="793" name="Рисунок 793"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ГОСТ Р ИСО 226-2009 Акустика. Стандартные кривые равной громкости"/>
                          <pic:cNvPicPr>
                            <a:picLocks noChangeAspect="1" noChangeArrowheads="1"/>
                          </pic:cNvPicPr>
                        </pic:nvPicPr>
                        <pic:blipFill>
                          <a:blip r:embed="rId18" cstate="print"/>
                          <a:srcRect/>
                          <a:stretch>
                            <a:fillRect/>
                          </a:stretch>
                        </pic:blipFill>
                        <pic:spPr bwMode="auto">
                          <a:xfrm>
                            <a:off x="0" y="0"/>
                            <a:ext cx="429895" cy="198120"/>
                          </a:xfrm>
                          <a:prstGeom prst="rect">
                            <a:avLst/>
                          </a:prstGeom>
                          <a:noFill/>
                          <a:ln w="9525">
                            <a:noFill/>
                            <a:miter lim="800000"/>
                            <a:headEnd/>
                            <a:tailEnd/>
                          </a:ln>
                        </pic:spPr>
                      </pic:pic>
                    </a:graphicData>
                  </a:graphic>
                </wp:inline>
              </w:drawing>
            </w:r>
            <w:r>
              <w:rPr>
                <w:color w:val="2D2D2D"/>
                <w:sz w:val="15"/>
                <w:szCs w:val="15"/>
              </w:rPr>
              <w:pict>
                <v:shape id="_x0000_i1818" type="#_x0000_t75" alt="ГОСТ Р ИСО 226-2009 Акустика. Стандартные кривые равной громкости" style="width:11.3pt;height:17.2pt"/>
              </w:pict>
            </w:r>
            <w:r>
              <w:rPr>
                <w:color w:val="2D2D2D"/>
                <w:sz w:val="15"/>
                <w:szCs w:val="15"/>
              </w:rPr>
              <w:t> дБ</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Длительность тонального сигнала </w:t>
            </w:r>
            <w:r>
              <w:rPr>
                <w:color w:val="2D2D2D"/>
                <w:sz w:val="15"/>
                <w:szCs w:val="15"/>
              </w:rPr>
              <w:br/>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с</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с</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Последовательность тональных сигналов в паре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В случайном порядке</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В случайном порядке</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Число опросов в критерии однократного включения/выключения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После предъявления 50 пар тональных сигналов</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После предъявления 60 пар тональных сигналов</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PSE оценка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Оценка максимального правдоподобия</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Оценка максимального правдоподобия</w:t>
            </w:r>
          </w:p>
        </w:tc>
      </w:tr>
      <w:tr w:rsidR="0037568B" w:rsidTr="0037568B">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Первый и второй предъявляемые уровни отличались на ±20 дБ от наилучшей авторской гипотезы PSE</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Первый и второй предъявляемые уровни отличались на ±20 дБ от наилучшей авторской гипотезы PSE</w:t>
            </w:r>
          </w:p>
        </w:tc>
      </w:tr>
      <w:tr w:rsidR="0037568B" w:rsidTr="0037568B">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819" type="#_x0000_t75" alt="ГОСТ Р ИСО 226-2009 Акустика. Стандартные кривые равной громкости" style="width:11.3pt;height:17.2pt"/>
              </w:pict>
            </w:r>
            <w:r>
              <w:rPr>
                <w:color w:val="2D2D2D"/>
                <w:sz w:val="15"/>
                <w:szCs w:val="15"/>
              </w:rPr>
              <w:t> Измеряемый диапазон "от</w:t>
            </w:r>
            <w:proofErr w:type="gramStart"/>
            <w:r>
              <w:rPr>
                <w:color w:val="2D2D2D"/>
                <w:sz w:val="15"/>
                <w:szCs w:val="15"/>
              </w:rPr>
              <w:t xml:space="preserve"> А</w:t>
            </w:r>
            <w:proofErr w:type="gramEnd"/>
            <w:r>
              <w:rPr>
                <w:color w:val="2D2D2D"/>
                <w:sz w:val="15"/>
                <w:szCs w:val="15"/>
              </w:rPr>
              <w:t xml:space="preserve"> до В Гц" означает последовательность среднегеометрических частот </w:t>
            </w:r>
            <w:proofErr w:type="spellStart"/>
            <w:r>
              <w:rPr>
                <w:color w:val="2D2D2D"/>
                <w:sz w:val="15"/>
                <w:szCs w:val="15"/>
              </w:rPr>
              <w:t>третьоктавных</w:t>
            </w:r>
            <w:proofErr w:type="spellEnd"/>
            <w:r>
              <w:rPr>
                <w:color w:val="2D2D2D"/>
                <w:sz w:val="15"/>
                <w:szCs w:val="15"/>
              </w:rPr>
              <w:t xml:space="preserve"> полос по ИСО 266 в диапазоне от А до В Гц.</w:t>
            </w:r>
            <w:r>
              <w:rPr>
                <w:color w:val="2D2D2D"/>
                <w:sz w:val="15"/>
                <w:szCs w:val="15"/>
              </w:rPr>
              <w:br/>
            </w:r>
            <w:r>
              <w:rPr>
                <w:color w:val="2D2D2D"/>
                <w:sz w:val="15"/>
                <w:szCs w:val="15"/>
              </w:rPr>
              <w:br/>
            </w:r>
            <w:r>
              <w:rPr>
                <w:color w:val="2D2D2D"/>
                <w:sz w:val="15"/>
                <w:szCs w:val="15"/>
              </w:rPr>
              <w:pict>
                <v:shape id="_x0000_i1820" type="#_x0000_t75" alt="ГОСТ Р ИСО 226-2009 Акустика. Стандартные кривые равной громкости" style="width:12.35pt;height:17.2pt"/>
              </w:pict>
            </w:r>
            <w:r>
              <w:rPr>
                <w:color w:val="2D2D2D"/>
                <w:sz w:val="15"/>
                <w:szCs w:val="15"/>
              </w:rPr>
              <w:t> Эксперименты "по звуковому давлению" были проведены в специальном малом помещении, в котором требуемое звуковое давление создавалось во всем пространстве помещения. Эксперименты при таких условиях ограничены низкочастотной областью. Такие эксперименты должны подтверждаться с целью получения результатов, не противоречащих результатам сравнительных исследований в свободном звуковом поле</w:t>
            </w:r>
            <w:proofErr w:type="gramStart"/>
            <w:r>
              <w:rPr>
                <w:color w:val="2D2D2D"/>
                <w:sz w:val="15"/>
                <w:szCs w:val="15"/>
              </w:rPr>
              <w:t>.</w:t>
            </w:r>
            <w:proofErr w:type="gramEnd"/>
            <w:r>
              <w:rPr>
                <w:color w:val="2D2D2D"/>
                <w:sz w:val="15"/>
                <w:szCs w:val="15"/>
              </w:rPr>
              <w:br/>
            </w:r>
            <w:r>
              <w:rPr>
                <w:color w:val="2D2D2D"/>
                <w:sz w:val="15"/>
                <w:szCs w:val="15"/>
              </w:rPr>
              <w:br/>
            </w:r>
            <w:r>
              <w:rPr>
                <w:color w:val="2D2D2D"/>
                <w:sz w:val="15"/>
                <w:szCs w:val="15"/>
              </w:rPr>
              <w:lastRenderedPageBreak/>
              <w:pict>
                <v:shape id="_x0000_i1821" type="#_x0000_t75" alt="ГОСТ Р ИСО 226-2009 Акустика. Стандартные кривые равной громкости" style="width:11.3pt;height:17.2pt"/>
              </w:pict>
            </w:r>
            <w:r>
              <w:rPr>
                <w:color w:val="2D2D2D"/>
                <w:sz w:val="15"/>
                <w:szCs w:val="15"/>
              </w:rPr>
              <w:pict>
                <v:shape id="_x0000_i1822" type="#_x0000_t75" alt="ГОСТ Р ИСО 226-2009 Акустика. Стандартные кривые равной громкости" style="width:9.65pt;height:12.9pt"/>
              </w:pict>
            </w:r>
            <w:r>
              <w:rPr>
                <w:color w:val="2D2D2D"/>
                <w:sz w:val="15"/>
                <w:szCs w:val="15"/>
              </w:rPr>
              <w:t> </w:t>
            </w:r>
            <w:proofErr w:type="gramStart"/>
            <w:r>
              <w:rPr>
                <w:color w:val="2D2D2D"/>
                <w:sz w:val="15"/>
                <w:szCs w:val="15"/>
              </w:rPr>
              <w:t>и</w:t>
            </w:r>
            <w:proofErr w:type="gramEnd"/>
            <w:r>
              <w:rPr>
                <w:color w:val="2D2D2D"/>
                <w:sz w:val="15"/>
                <w:szCs w:val="15"/>
              </w:rPr>
              <w:t> </w:t>
            </w:r>
            <w:r>
              <w:rPr>
                <w:color w:val="2D2D2D"/>
                <w:sz w:val="15"/>
                <w:szCs w:val="15"/>
              </w:rPr>
              <w:pict>
                <v:shape id="_x0000_i1823" type="#_x0000_t75" alt="ГОСТ Р ИСО 226-2009 Акустика. Стандартные кривые равной громкости" style="width:11.3pt;height:11.3pt"/>
              </w:pict>
            </w:r>
            <w:r>
              <w:rPr>
                <w:color w:val="2D2D2D"/>
                <w:sz w:val="15"/>
                <w:szCs w:val="15"/>
              </w:rPr>
              <w:t> являются оценками среднего и стандартного отклонения психометрической функции по методу максимального правдоподобия.</w:t>
            </w:r>
            <w:r>
              <w:rPr>
                <w:color w:val="2D2D2D"/>
                <w:sz w:val="15"/>
                <w:szCs w:val="15"/>
              </w:rPr>
              <w:br/>
            </w:r>
            <w:r>
              <w:rPr>
                <w:color w:val="2D2D2D"/>
                <w:sz w:val="15"/>
                <w:szCs w:val="15"/>
              </w:rPr>
              <w:br/>
            </w:r>
            <w:r>
              <w:rPr>
                <w:color w:val="2D2D2D"/>
                <w:sz w:val="15"/>
                <w:szCs w:val="15"/>
              </w:rPr>
              <w:pict>
                <v:shape id="_x0000_i1824" type="#_x0000_t75" alt="ГОСТ Р ИСО 226-2009 Акустика. Стандартные кривые равной громкости" style="width:11.3pt;height:17.2pt"/>
              </w:pict>
            </w:r>
            <w:r>
              <w:rPr>
                <w:color w:val="2D2D2D"/>
                <w:sz w:val="15"/>
                <w:szCs w:val="15"/>
              </w:rPr>
              <w:t> Порог слышимости в [9] не был указан, но приведен в [25] наряду с [4].</w:t>
            </w:r>
          </w:p>
        </w:tc>
      </w:tr>
    </w:tbl>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t>Соотношение равной громкости, зависящее от звукового давления, может быть выражено так же, как функция частоты. Когда громкость чистого тона частотой 1000 Гц равна громкости чистого тона частотой </w:t>
      </w:r>
      <w:r>
        <w:rPr>
          <w:color w:val="2D2D2D"/>
          <w:sz w:val="15"/>
          <w:szCs w:val="15"/>
        </w:rPr>
        <w:pict>
          <v:shape id="_x0000_i1825" type="#_x0000_t75" alt="ГОСТ Р ИСО 226-2009 Акустика. Стандартные кривые равной громкости" style="width:12.35pt;height:15.6pt"/>
        </w:pict>
      </w:r>
      <w:r>
        <w:rPr>
          <w:color w:val="2D2D2D"/>
          <w:sz w:val="15"/>
          <w:szCs w:val="15"/>
        </w:rPr>
        <w:t>, из формулы (С.2) может быть получена формула</w:t>
      </w:r>
      <w:proofErr w:type="gramStart"/>
      <w:r>
        <w:rPr>
          <w:color w:val="2D2D2D"/>
          <w:sz w:val="15"/>
          <w:szCs w:val="15"/>
        </w:rPr>
        <w:br/>
      </w:r>
      <w:proofErr w:type="gramEnd"/>
    </w:p>
    <w:p w:rsidR="0037568B" w:rsidRDefault="0037568B" w:rsidP="0037568B">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640965" cy="457200"/>
            <wp:effectExtent l="19050" t="0" r="6985" b="0"/>
            <wp:docPr id="802" name="Рисунок 802"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ГОСТ Р ИСО 226-2009 Акустика. Стандартные кривые равной громкости"/>
                    <pic:cNvPicPr>
                      <a:picLocks noChangeAspect="1" noChangeArrowheads="1"/>
                    </pic:cNvPicPr>
                  </pic:nvPicPr>
                  <pic:blipFill>
                    <a:blip r:embed="rId19" cstate="print"/>
                    <a:srcRect/>
                    <a:stretch>
                      <a:fillRect/>
                    </a:stretch>
                  </pic:blipFill>
                  <pic:spPr bwMode="auto">
                    <a:xfrm>
                      <a:off x="0" y="0"/>
                      <a:ext cx="2640965" cy="457200"/>
                    </a:xfrm>
                    <a:prstGeom prst="rect">
                      <a:avLst/>
                    </a:prstGeom>
                    <a:noFill/>
                    <a:ln w="9525">
                      <a:noFill/>
                      <a:miter lim="800000"/>
                      <a:headEnd/>
                      <a:tailEnd/>
                    </a:ln>
                  </pic:spPr>
                </pic:pic>
              </a:graphicData>
            </a:graphic>
          </wp:inline>
        </w:drawing>
      </w:r>
      <w:r>
        <w:rPr>
          <w:color w:val="2D2D2D"/>
          <w:sz w:val="15"/>
          <w:szCs w:val="15"/>
        </w:rPr>
        <w:t>, (С.3)</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827" type="#_x0000_t75" alt="ГОСТ Р ИСО 226-2009 Акустика. Стандартные кривые равной громкости" style="width:17.75pt;height:18.8pt"/>
        </w:pict>
      </w:r>
      <w:r>
        <w:rPr>
          <w:color w:val="2D2D2D"/>
          <w:sz w:val="15"/>
          <w:szCs w:val="15"/>
        </w:rPr>
        <w:t> - звуковое давление чистого тона на частоте </w:t>
      </w:r>
      <w:r>
        <w:rPr>
          <w:color w:val="2D2D2D"/>
          <w:sz w:val="15"/>
          <w:szCs w:val="15"/>
        </w:rPr>
        <w:pict>
          <v:shape id="_x0000_i1828" type="#_x0000_t75" alt="ГОСТ Р ИСО 226-2009 Акустика. Стандартные кривые равной громкости" style="width:12.35pt;height:15.6pt"/>
        </w:pict>
      </w:r>
      <w:r>
        <w:rPr>
          <w:color w:val="2D2D2D"/>
          <w:sz w:val="15"/>
          <w:szCs w:val="15"/>
        </w:rPr>
        <w:t>, когда его громкость равна громкости чистого тона, имеющего частоту 1000 Гц и звуковое давление </w:t>
      </w:r>
      <w:r>
        <w:rPr>
          <w:color w:val="2D2D2D"/>
          <w:sz w:val="15"/>
          <w:szCs w:val="15"/>
        </w:rPr>
        <w:pict>
          <v:shape id="_x0000_i1829" type="#_x0000_t75" alt="ГОСТ Р ИСО 226-2009 Акустика. Стандартные кривые равной громкости" style="width:15.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830" type="#_x0000_t75" alt="ГОСТ Р ИСО 226-2009 Акустика. Стандартные кривые равной громкости" style="width:18.8pt;height:18.8pt"/>
        </w:pict>
      </w:r>
      <w:r>
        <w:rPr>
          <w:color w:val="2D2D2D"/>
          <w:sz w:val="15"/>
          <w:szCs w:val="15"/>
        </w:rPr>
        <w:t> - звуковое давление, соответствующее порогу слышимости на частоте </w:t>
      </w:r>
      <w:r>
        <w:rPr>
          <w:color w:val="2D2D2D"/>
          <w:sz w:val="15"/>
          <w:szCs w:val="15"/>
        </w:rPr>
        <w:pict>
          <v:shape id="_x0000_i1831" type="#_x0000_t75" alt="ГОСТ Р ИСО 226-2009 Акустика. Стандартные кривые равной громкости" style="width:12.35pt;height:15.6pt"/>
        </w:pict>
      </w:r>
      <w:r>
        <w:rPr>
          <w:color w:val="2D2D2D"/>
          <w:sz w:val="15"/>
          <w:szCs w:val="15"/>
        </w:rPr>
        <w:t>;</w:t>
      </w:r>
      <w:r>
        <w:rPr>
          <w:color w:val="2D2D2D"/>
          <w:sz w:val="15"/>
          <w:szCs w:val="15"/>
        </w:rPr>
        <w:br/>
      </w:r>
      <w:r>
        <w:rPr>
          <w:color w:val="2D2D2D"/>
          <w:sz w:val="15"/>
          <w:szCs w:val="15"/>
        </w:rPr>
        <w:br/>
      </w:r>
      <w:r>
        <w:rPr>
          <w:color w:val="2D2D2D"/>
          <w:sz w:val="15"/>
          <w:szCs w:val="15"/>
        </w:rPr>
        <w:pict>
          <v:shape id="_x0000_i1832" type="#_x0000_t75" alt="ГОСТ Р ИСО 226-2009 Акустика. Стандартные кривые равной громкости" style="width:17.75pt;height:17.75pt"/>
        </w:pict>
      </w:r>
      <w:r>
        <w:rPr>
          <w:color w:val="2D2D2D"/>
          <w:sz w:val="15"/>
          <w:szCs w:val="15"/>
        </w:rPr>
        <w:t> - звуковое давление, соответствующее порогу слышимости на частоте 1000 Гц;</w:t>
      </w:r>
      <w:r>
        <w:rPr>
          <w:color w:val="2D2D2D"/>
          <w:sz w:val="15"/>
          <w:szCs w:val="15"/>
        </w:rPr>
        <w:br/>
      </w:r>
      <w:r>
        <w:rPr>
          <w:color w:val="2D2D2D"/>
          <w:sz w:val="15"/>
          <w:szCs w:val="15"/>
        </w:rPr>
        <w:br/>
      </w:r>
      <w:r>
        <w:rPr>
          <w:color w:val="2D2D2D"/>
          <w:sz w:val="15"/>
          <w:szCs w:val="15"/>
        </w:rPr>
        <w:pict>
          <v:shape id="_x0000_i1833" type="#_x0000_t75" alt="ГОСТ Р ИСО 226-2009 Акустика. Стандартные кривые равной громкости" style="width:18.8pt;height:18.8pt"/>
        </w:pict>
      </w:r>
      <w:r>
        <w:rPr>
          <w:color w:val="2D2D2D"/>
          <w:sz w:val="15"/>
          <w:szCs w:val="15"/>
        </w:rPr>
        <w:t> и </w:t>
      </w:r>
      <w:r>
        <w:rPr>
          <w:color w:val="2D2D2D"/>
          <w:sz w:val="15"/>
          <w:szCs w:val="15"/>
        </w:rPr>
        <w:pict>
          <v:shape id="_x0000_i1834" type="#_x0000_t75" alt="ГОСТ Р ИСО 226-2009 Акустика. Стандартные кривые равной громкости" style="width:15.6pt;height:17.2pt"/>
        </w:pict>
      </w:r>
      <w:r>
        <w:rPr>
          <w:color w:val="2D2D2D"/>
          <w:sz w:val="15"/>
          <w:szCs w:val="15"/>
        </w:rPr>
        <w:t> - показатели экспоненты для чистых тонов на частотах </w:t>
      </w:r>
      <w:r>
        <w:rPr>
          <w:color w:val="2D2D2D"/>
          <w:sz w:val="15"/>
          <w:szCs w:val="15"/>
        </w:rPr>
        <w:pict>
          <v:shape id="_x0000_i1835" type="#_x0000_t75" alt="ГОСТ Р ИСО 226-2009 Акустика. Стандартные кривые равной громкости" style="width:12.35pt;height:15.6pt"/>
        </w:pict>
      </w:r>
      <w:r>
        <w:rPr>
          <w:color w:val="2D2D2D"/>
          <w:sz w:val="15"/>
          <w:szCs w:val="15"/>
        </w:rPr>
        <w:t> и 1000 Гц соответственно;</w:t>
      </w:r>
      <w:r>
        <w:rPr>
          <w:color w:val="2D2D2D"/>
          <w:sz w:val="15"/>
          <w:szCs w:val="15"/>
        </w:rPr>
        <w:br/>
      </w:r>
      <w:r>
        <w:rPr>
          <w:color w:val="2D2D2D"/>
          <w:sz w:val="15"/>
          <w:szCs w:val="15"/>
        </w:rPr>
        <w:br/>
      </w:r>
      <w:r>
        <w:rPr>
          <w:color w:val="2D2D2D"/>
          <w:sz w:val="15"/>
          <w:szCs w:val="15"/>
        </w:rPr>
        <w:pict>
          <v:shape id="_x0000_i1836" type="#_x0000_t75" alt="ГОСТ Р ИСО 226-2009 Акустика. Стандартные кривые равной громкости" style="width:18.8pt;height:18.8pt"/>
        </w:pict>
      </w:r>
      <w:r>
        <w:rPr>
          <w:color w:val="2D2D2D"/>
          <w:sz w:val="15"/>
          <w:szCs w:val="15"/>
        </w:rPr>
        <w:t> - модуль передаточной функции линейной системы, нормированной на частоте 1000 Гц так, что </w:t>
      </w:r>
      <w:r>
        <w:rPr>
          <w:noProof/>
          <w:color w:val="2D2D2D"/>
          <w:sz w:val="15"/>
          <w:szCs w:val="15"/>
        </w:rPr>
        <w:drawing>
          <wp:inline distT="0" distB="0" distL="0" distR="0">
            <wp:extent cx="607060" cy="225425"/>
            <wp:effectExtent l="19050" t="0" r="2540" b="0"/>
            <wp:docPr id="813" name="Рисунок 813"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ГОСТ Р ИСО 226-2009 Акустика. Стандартные кривые равной громкости"/>
                    <pic:cNvPicPr>
                      <a:picLocks noChangeAspect="1" noChangeArrowheads="1"/>
                    </pic:cNvPicPr>
                  </pic:nvPicPr>
                  <pic:blipFill>
                    <a:blip r:embed="rId20" cstate="print"/>
                    <a:srcRect/>
                    <a:stretch>
                      <a:fillRect/>
                    </a:stretch>
                  </pic:blipFill>
                  <pic:spPr bwMode="auto">
                    <a:xfrm>
                      <a:off x="0" y="0"/>
                      <a:ext cx="60706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При выводе формулы (С.3) предполагалось, что параметры </w:t>
      </w:r>
      <w:r>
        <w:rPr>
          <w:color w:val="2D2D2D"/>
          <w:sz w:val="15"/>
          <w:szCs w:val="15"/>
        </w:rPr>
        <w:pict>
          <v:shape id="_x0000_i1838" type="#_x0000_t75" alt="ГОСТ Р ИСО 226-2009 Акустика. Стандартные кривые равной громкости" style="width:9.65pt;height:14.5pt"/>
        </w:pict>
      </w:r>
      <w:r>
        <w:rPr>
          <w:color w:val="2D2D2D"/>
          <w:sz w:val="15"/>
          <w:szCs w:val="15"/>
        </w:rPr>
        <w:t> и </w:t>
      </w:r>
      <w:r>
        <w:rPr>
          <w:color w:val="2D2D2D"/>
          <w:sz w:val="15"/>
          <w:szCs w:val="15"/>
        </w:rPr>
        <w:pict>
          <v:shape id="_x0000_i1839" type="#_x0000_t75" alt="ГОСТ Р ИСО 226-2009 Акустика. Стандартные кривые равной громкости" style="width:9.65pt;height:15.6pt"/>
        </w:pict>
      </w:r>
      <w:r>
        <w:rPr>
          <w:color w:val="2D2D2D"/>
          <w:sz w:val="15"/>
          <w:szCs w:val="15"/>
        </w:rPr>
        <w:t> "процесса численной оценки" не зависят от частоты. С помощью полученных формул можно рассчитать УЗД чистого тона на частоте </w:t>
      </w:r>
      <w:r>
        <w:rPr>
          <w:color w:val="2D2D2D"/>
          <w:sz w:val="15"/>
          <w:szCs w:val="15"/>
        </w:rPr>
        <w:pict>
          <v:shape id="_x0000_i1840" type="#_x0000_t75" alt="ГОСТ Р ИСО 226-2009 Акустика. Стандартные кривые равной громкости" style="width:12.35pt;height:15.6pt"/>
        </w:pict>
      </w:r>
      <w:r>
        <w:rPr>
          <w:color w:val="2D2D2D"/>
          <w:sz w:val="15"/>
          <w:szCs w:val="15"/>
        </w:rPr>
        <w:t xml:space="preserve">, </w:t>
      </w:r>
      <w:proofErr w:type="gramStart"/>
      <w:r>
        <w:rPr>
          <w:color w:val="2D2D2D"/>
          <w:sz w:val="15"/>
          <w:szCs w:val="15"/>
        </w:rPr>
        <w:t>Гц</w:t>
      </w:r>
      <w:proofErr w:type="gramEnd"/>
      <w:r>
        <w:rPr>
          <w:color w:val="2D2D2D"/>
          <w:sz w:val="15"/>
          <w:szCs w:val="15"/>
        </w:rPr>
        <w:t>, громкость которого равна громкости чистого тона на частоте 1000 Гц.</w:t>
      </w:r>
      <w:r>
        <w:rPr>
          <w:color w:val="2D2D2D"/>
          <w:sz w:val="15"/>
          <w:szCs w:val="15"/>
        </w:rPr>
        <w:br/>
      </w:r>
      <w:r>
        <w:rPr>
          <w:color w:val="2D2D2D"/>
          <w:sz w:val="15"/>
          <w:szCs w:val="15"/>
        </w:rPr>
        <w:br/>
        <w:t>Формула (С.3) может быть преобразована в формулу (C.1) заменой величин </w:t>
      </w:r>
      <w:r>
        <w:rPr>
          <w:color w:val="2D2D2D"/>
          <w:sz w:val="15"/>
          <w:szCs w:val="15"/>
        </w:rPr>
        <w:pict>
          <v:shape id="_x0000_i1841" type="#_x0000_t75" alt="ГОСТ Р ИСО 226-2009 Акустика. Стандартные кривые равной громкости" style="width:17.75pt;height:18.8pt"/>
        </w:pict>
      </w:r>
      <w:r>
        <w:rPr>
          <w:color w:val="2D2D2D"/>
          <w:sz w:val="15"/>
          <w:szCs w:val="15"/>
        </w:rPr>
        <w:t>, </w:t>
      </w:r>
      <w:r>
        <w:rPr>
          <w:color w:val="2D2D2D"/>
          <w:sz w:val="15"/>
          <w:szCs w:val="15"/>
        </w:rPr>
        <w:pict>
          <v:shape id="_x0000_i1842" type="#_x0000_t75" alt="ГОСТ Р ИСО 226-2009 Акустика. Стандартные кривые равной громкости" style="width:15.05pt;height:17.2pt"/>
        </w:pict>
      </w:r>
      <w:r>
        <w:rPr>
          <w:color w:val="2D2D2D"/>
          <w:sz w:val="15"/>
          <w:szCs w:val="15"/>
        </w:rPr>
        <w:t>, </w:t>
      </w:r>
      <w:r>
        <w:rPr>
          <w:color w:val="2D2D2D"/>
          <w:sz w:val="15"/>
          <w:szCs w:val="15"/>
        </w:rPr>
        <w:pict>
          <v:shape id="_x0000_i1843" type="#_x0000_t75" alt="ГОСТ Р ИСО 226-2009 Акустика. Стандартные кривые равной громкости" style="width:18.8pt;height:18.8pt"/>
        </w:pict>
      </w:r>
      <w:r>
        <w:rPr>
          <w:color w:val="2D2D2D"/>
          <w:sz w:val="15"/>
          <w:szCs w:val="15"/>
        </w:rPr>
        <w:t>, </w:t>
      </w:r>
      <w:r>
        <w:rPr>
          <w:color w:val="2D2D2D"/>
          <w:sz w:val="15"/>
          <w:szCs w:val="15"/>
        </w:rPr>
        <w:pict>
          <v:shape id="_x0000_i1844" type="#_x0000_t75" alt="ГОСТ Р ИСО 226-2009 Акустика. Стандартные кривые равной громкости" style="width:17.75pt;height:17.75pt"/>
        </w:pict>
      </w:r>
      <w:r>
        <w:rPr>
          <w:color w:val="2D2D2D"/>
          <w:sz w:val="15"/>
          <w:szCs w:val="15"/>
        </w:rPr>
        <w:t> и </w:t>
      </w:r>
      <w:r>
        <w:rPr>
          <w:color w:val="2D2D2D"/>
          <w:sz w:val="15"/>
          <w:szCs w:val="15"/>
        </w:rPr>
        <w:pict>
          <v:shape id="_x0000_i1845" type="#_x0000_t75" alt="ГОСТ Р ИСО 226-2009 Акустика. Стандартные кривые равной громкости" style="width:18.8pt;height:18.8pt"/>
        </w:pict>
      </w:r>
      <w:r>
        <w:rPr>
          <w:color w:val="2D2D2D"/>
          <w:sz w:val="15"/>
          <w:szCs w:val="15"/>
        </w:rPr>
        <w:t> на </w:t>
      </w:r>
      <w:r>
        <w:rPr>
          <w:noProof/>
          <w:color w:val="2D2D2D"/>
          <w:sz w:val="15"/>
          <w:szCs w:val="15"/>
        </w:rPr>
        <w:drawing>
          <wp:inline distT="0" distB="0" distL="0" distR="0">
            <wp:extent cx="1255395" cy="238760"/>
            <wp:effectExtent l="19050" t="0" r="1905" b="0"/>
            <wp:docPr id="822" name="Рисунок 822"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ГОСТ Р ИСО 226-2009 Акустика. Стандартные кривые равной громкости"/>
                    <pic:cNvPicPr>
                      <a:picLocks noChangeAspect="1" noChangeArrowheads="1"/>
                    </pic:cNvPicPr>
                  </pic:nvPicPr>
                  <pic:blipFill>
                    <a:blip r:embed="rId21" cstate="print"/>
                    <a:srcRect/>
                    <a:stretch>
                      <a:fillRect/>
                    </a:stretch>
                  </pic:blipFill>
                  <pic:spPr bwMode="auto">
                    <a:xfrm>
                      <a:off x="0" y="0"/>
                      <a:ext cx="1255395" cy="23876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1249045" cy="225425"/>
            <wp:effectExtent l="19050" t="0" r="8255" b="0"/>
            <wp:docPr id="823" name="Рисунок 823"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ГОСТ Р ИСО 226-2009 Акустика. Стандартные кривые равной громкости"/>
                    <pic:cNvPicPr>
                      <a:picLocks noChangeAspect="1" noChangeArrowheads="1"/>
                    </pic:cNvPicPr>
                  </pic:nvPicPr>
                  <pic:blipFill>
                    <a:blip r:embed="rId22" cstate="print"/>
                    <a:srcRect/>
                    <a:stretch>
                      <a:fillRect/>
                    </a:stretch>
                  </pic:blipFill>
                  <pic:spPr bwMode="auto">
                    <a:xfrm>
                      <a:off x="0" y="0"/>
                      <a:ext cx="1249045" cy="225425"/>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1255395" cy="238760"/>
            <wp:effectExtent l="19050" t="0" r="1905" b="0"/>
            <wp:docPr id="824" name="Рисунок 824"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ГОСТ Р ИСО 226-2009 Акустика. Стандартные кривые равной громкости"/>
                    <pic:cNvPicPr>
                      <a:picLocks noChangeAspect="1" noChangeArrowheads="1"/>
                    </pic:cNvPicPr>
                  </pic:nvPicPr>
                  <pic:blipFill>
                    <a:blip r:embed="rId23" cstate="print"/>
                    <a:srcRect/>
                    <a:stretch>
                      <a:fillRect/>
                    </a:stretch>
                  </pic:blipFill>
                  <pic:spPr bwMode="auto">
                    <a:xfrm>
                      <a:off x="0" y="0"/>
                      <a:ext cx="1255395" cy="23876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1207770" cy="225425"/>
            <wp:effectExtent l="19050" t="0" r="0" b="0"/>
            <wp:docPr id="825" name="Рисунок 825"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ГОСТ Р ИСО 226-2009 Акустика. Стандартные кривые равной громкости"/>
                    <pic:cNvPicPr>
                      <a:picLocks noChangeAspect="1" noChangeArrowheads="1"/>
                    </pic:cNvPicPr>
                  </pic:nvPicPr>
                  <pic:blipFill>
                    <a:blip r:embed="rId24" cstate="print"/>
                    <a:srcRect/>
                    <a:stretch>
                      <a:fillRect/>
                    </a:stretch>
                  </pic:blipFill>
                  <pic:spPr bwMode="auto">
                    <a:xfrm>
                      <a:off x="0" y="0"/>
                      <a:ext cx="1207770" cy="225425"/>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1023620" cy="238760"/>
            <wp:effectExtent l="19050" t="0" r="5080" b="0"/>
            <wp:docPr id="826" name="Рисунок 826"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ГОСТ Р ИСО 226-2009 Акустика. Стандартные кривые равной громкости"/>
                    <pic:cNvPicPr>
                      <a:picLocks noChangeAspect="1" noChangeArrowheads="1"/>
                    </pic:cNvPicPr>
                  </pic:nvPicPr>
                  <pic:blipFill>
                    <a:blip r:embed="rId25" cstate="print"/>
                    <a:srcRect/>
                    <a:stretch>
                      <a:fillRect/>
                    </a:stretch>
                  </pic:blipFill>
                  <pic:spPr bwMode="auto">
                    <a:xfrm>
                      <a:off x="0" y="0"/>
                      <a:ext cx="1023620" cy="238760"/>
                    </a:xfrm>
                    <a:prstGeom prst="rect">
                      <a:avLst/>
                    </a:prstGeom>
                    <a:noFill/>
                    <a:ln w="9525">
                      <a:noFill/>
                      <a:miter lim="800000"/>
                      <a:headEnd/>
                      <a:tailEnd/>
                    </a:ln>
                  </pic:spPr>
                </pic:pic>
              </a:graphicData>
            </a:graphic>
          </wp:inline>
        </w:drawing>
      </w:r>
      <w:r>
        <w:rPr>
          <w:color w:val="2D2D2D"/>
          <w:sz w:val="15"/>
          <w:szCs w:val="15"/>
        </w:rPr>
        <w:t> соответственно, где </w:t>
      </w:r>
      <w:r>
        <w:rPr>
          <w:color w:val="2D2D2D"/>
          <w:sz w:val="15"/>
          <w:szCs w:val="15"/>
        </w:rPr>
        <w:pict>
          <v:shape id="_x0000_i1851" type="#_x0000_t75" alt="ГОСТ Р ИСО 226-2009 Акустика. Стандартные кривые равной громкости" style="width:26.85pt;height:17.75pt"/>
        </w:pict>
      </w:r>
      <w:r>
        <w:rPr>
          <w:color w:val="2D2D2D"/>
          <w:sz w:val="15"/>
          <w:szCs w:val="15"/>
        </w:rPr>
        <w:t>20 мкПа, </w:t>
      </w:r>
      <w:r>
        <w:rPr>
          <w:color w:val="2D2D2D"/>
          <w:sz w:val="15"/>
          <w:szCs w:val="15"/>
        </w:rPr>
        <w:pict>
          <v:shape id="_x0000_i1852" type="#_x0000_t75" alt="ГОСТ Р ИСО 226-2009 Акустика. Стандартные кривые равной громкости" style="width:15.6pt;height:17.2pt"/>
        </w:pict>
      </w:r>
      <w:r>
        <w:rPr>
          <w:color w:val="2D2D2D"/>
          <w:sz w:val="15"/>
          <w:szCs w:val="15"/>
        </w:rPr>
        <w:t> принимают равным 0,25, пороговое значение </w:t>
      </w:r>
      <w:r>
        <w:rPr>
          <w:color w:val="2D2D2D"/>
          <w:sz w:val="15"/>
          <w:szCs w:val="15"/>
        </w:rPr>
        <w:pict>
          <v:shape id="_x0000_i1853" type="#_x0000_t75" alt="ГОСТ Р ИСО 226-2009 Акустика. Стандартные кривые равной громкости" style="width:12.9pt;height:17.2pt"/>
        </w:pict>
      </w:r>
      <w:r>
        <w:rPr>
          <w:color w:val="2D2D2D"/>
          <w:sz w:val="15"/>
          <w:szCs w:val="15"/>
        </w:rPr>
        <w:t>- 2,4 дБ. Формула (С.3) путем той же замены может быть преобразована в формулу (C.2).</w:t>
      </w:r>
      <w:r>
        <w:rPr>
          <w:color w:val="2D2D2D"/>
          <w:sz w:val="15"/>
          <w:szCs w:val="15"/>
        </w:rPr>
        <w:br/>
      </w:r>
      <w:r>
        <w:rPr>
          <w:color w:val="2D2D2D"/>
          <w:sz w:val="15"/>
          <w:szCs w:val="15"/>
        </w:rPr>
        <w:br/>
        <w:t>Показатель экспоненты </w:t>
      </w:r>
      <w:r>
        <w:rPr>
          <w:color w:val="2D2D2D"/>
          <w:sz w:val="15"/>
          <w:szCs w:val="15"/>
        </w:rPr>
        <w:pict>
          <v:shape id="_x0000_i1854" type="#_x0000_t75" alt="ГОСТ Р ИСО 226-2009 Акустика. Стандартные кривые равной громкости" style="width:15.6pt;height:17.2pt"/>
        </w:pict>
      </w:r>
      <w:r>
        <w:rPr>
          <w:color w:val="2D2D2D"/>
          <w:sz w:val="15"/>
          <w:szCs w:val="15"/>
        </w:rPr>
        <w:t> на частоте 1000 Гц принимают равным 0,25 по следующей причине. Типичное значение </w:t>
      </w:r>
      <w:r>
        <w:rPr>
          <w:color w:val="2D2D2D"/>
          <w:sz w:val="15"/>
          <w:szCs w:val="15"/>
        </w:rPr>
        <w:pict>
          <v:shape id="_x0000_i1855" type="#_x0000_t75" alt="ГОСТ Р ИСО 226-2009 Акустика. Стандартные кривые равной громкости" style="width:15.6pt;height:17.2pt"/>
        </w:pict>
      </w:r>
      <w:r>
        <w:rPr>
          <w:color w:val="2D2D2D"/>
          <w:sz w:val="15"/>
          <w:szCs w:val="15"/>
        </w:rPr>
        <w:t>, полученное с помощью метода оценки абсолютного значения громкости AME (</w:t>
      </w:r>
      <w:proofErr w:type="spellStart"/>
      <w:r>
        <w:rPr>
          <w:color w:val="2D2D2D"/>
          <w:sz w:val="15"/>
          <w:szCs w:val="15"/>
        </w:rPr>
        <w:t>Absolute</w:t>
      </w:r>
      <w:proofErr w:type="spellEnd"/>
      <w:r>
        <w:rPr>
          <w:color w:val="2D2D2D"/>
          <w:sz w:val="15"/>
          <w:szCs w:val="15"/>
        </w:rPr>
        <w:t xml:space="preserve"> </w:t>
      </w:r>
      <w:proofErr w:type="spellStart"/>
      <w:r>
        <w:rPr>
          <w:color w:val="2D2D2D"/>
          <w:sz w:val="15"/>
          <w:szCs w:val="15"/>
        </w:rPr>
        <w:t>Magnitude</w:t>
      </w:r>
      <w:proofErr w:type="spellEnd"/>
      <w:r>
        <w:rPr>
          <w:color w:val="2D2D2D"/>
          <w:sz w:val="15"/>
          <w:szCs w:val="15"/>
        </w:rPr>
        <w:t xml:space="preserve"> </w:t>
      </w:r>
      <w:proofErr w:type="spellStart"/>
      <w:r>
        <w:rPr>
          <w:color w:val="2D2D2D"/>
          <w:sz w:val="15"/>
          <w:szCs w:val="15"/>
        </w:rPr>
        <w:t>Estimation</w:t>
      </w:r>
      <w:proofErr w:type="spellEnd"/>
      <w:r>
        <w:rPr>
          <w:color w:val="2D2D2D"/>
          <w:sz w:val="15"/>
          <w:szCs w:val="15"/>
        </w:rPr>
        <w:t>), равно 0,27 (0,54 для звукового давления) [15]. Громкость, полученная в AME-эксперименте, правильно описывает выходной сигнал двухзвенной модели. Таким образом, значение показателя экспоненты 0,27 соответствует </w:t>
      </w:r>
      <w:r>
        <w:rPr>
          <w:color w:val="2D2D2D"/>
          <w:sz w:val="15"/>
          <w:szCs w:val="15"/>
        </w:rPr>
        <w:pict>
          <v:shape id="_x0000_i1856" type="#_x0000_t75" alt="ГОСТ Р ИСО 226-2009 Акустика. Стандартные кривые равной громкости" style="width:15.6pt;height:17.2pt"/>
        </w:pict>
      </w:r>
      <w:r>
        <w:rPr>
          <w:color w:val="2D2D2D"/>
          <w:sz w:val="15"/>
          <w:szCs w:val="15"/>
        </w:rPr>
        <w:t> </w:t>
      </w:r>
      <w:r>
        <w:rPr>
          <w:color w:val="2D2D2D"/>
          <w:sz w:val="15"/>
          <w:szCs w:val="15"/>
        </w:rPr>
        <w:pict>
          <v:shape id="_x0000_i1857" type="#_x0000_t75" alt="ГОСТ Р ИСО 226-2009 Акустика. Стандартные кривые равной громкости" style="width:9.65pt;height:15.6pt"/>
        </w:pict>
      </w:r>
      <w:r>
        <w:rPr>
          <w:color w:val="2D2D2D"/>
          <w:sz w:val="15"/>
          <w:szCs w:val="15"/>
        </w:rPr>
        <w:t>в приведенных выше формулах, где </w:t>
      </w:r>
      <w:r>
        <w:rPr>
          <w:color w:val="2D2D2D"/>
          <w:sz w:val="15"/>
          <w:szCs w:val="15"/>
        </w:rPr>
        <w:pict>
          <v:shape id="_x0000_i1858" type="#_x0000_t75" alt="ГОСТ Р ИСО 226-2009 Акустика. Стандартные кривые равной громкости" style="width:18.8pt;height:15.6pt"/>
        </w:pict>
      </w:r>
      <w:r>
        <w:rPr>
          <w:color w:val="2D2D2D"/>
          <w:sz w:val="15"/>
          <w:szCs w:val="15"/>
        </w:rPr>
        <w:t>1,08. Данное значение </w:t>
      </w:r>
      <w:r>
        <w:rPr>
          <w:color w:val="2D2D2D"/>
          <w:sz w:val="15"/>
          <w:szCs w:val="15"/>
        </w:rPr>
        <w:pict>
          <v:shape id="_x0000_i1859" type="#_x0000_t75" alt="ГОСТ Р ИСО 226-2009 Акустика. Стандартные кривые равной громкости" style="width:9.65pt;height:15.6pt"/>
        </w:pict>
      </w:r>
      <w:r>
        <w:rPr>
          <w:color w:val="2D2D2D"/>
          <w:sz w:val="15"/>
          <w:szCs w:val="15"/>
        </w:rPr>
        <w:t xml:space="preserve"> определено в [18]. </w:t>
      </w:r>
      <w:proofErr w:type="gramStart"/>
      <w:r>
        <w:rPr>
          <w:color w:val="2D2D2D"/>
          <w:sz w:val="15"/>
          <w:szCs w:val="15"/>
        </w:rPr>
        <w:t>Поэтому показатель экспоненты </w:t>
      </w:r>
      <w:r>
        <w:rPr>
          <w:color w:val="2D2D2D"/>
          <w:sz w:val="15"/>
          <w:szCs w:val="15"/>
        </w:rPr>
        <w:pict>
          <v:shape id="_x0000_i1860" type="#_x0000_t75" alt="ГОСТ Р ИСО 226-2009 Акустика. Стандартные кривые равной громкости" style="width:15.6pt;height:17.2pt"/>
        </w:pict>
      </w:r>
      <w:r>
        <w:rPr>
          <w:color w:val="2D2D2D"/>
          <w:sz w:val="15"/>
          <w:szCs w:val="15"/>
        </w:rPr>
        <w:t> на частоте 1000 Гц взят равным 0,25 (0,25=0,27/1,08).</w:t>
      </w:r>
      <w:r>
        <w:rPr>
          <w:color w:val="2D2D2D"/>
          <w:sz w:val="15"/>
          <w:szCs w:val="15"/>
        </w:rPr>
        <w:br/>
      </w:r>
      <w:proofErr w:type="gramEnd"/>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C.3 Определение зависимых от частоты значений параметров таблицы C.1</w:t>
      </w:r>
      <w:r>
        <w:rPr>
          <w:color w:val="2D2D2D"/>
          <w:sz w:val="15"/>
          <w:szCs w:val="15"/>
        </w:rPr>
        <w:br/>
      </w:r>
      <w:r>
        <w:rPr>
          <w:color w:val="2D2D2D"/>
          <w:sz w:val="15"/>
          <w:szCs w:val="15"/>
        </w:rPr>
        <w:br/>
        <w:t>Кривые равной громкости могут быть построены, если в формуле (C.1) известны значения зависящих от частоты параметров </w:t>
      </w:r>
      <w:r>
        <w:rPr>
          <w:color w:val="2D2D2D"/>
          <w:sz w:val="15"/>
          <w:szCs w:val="15"/>
        </w:rPr>
        <w:pict>
          <v:shape id="_x0000_i1861" type="#_x0000_t75" alt="ГОСТ Р ИСО 226-2009 Акустика. Стандартные кривые равной громкости" style="width:18.8pt;height:18.8pt"/>
        </w:pict>
      </w:r>
      <w:r>
        <w:rPr>
          <w:color w:val="2D2D2D"/>
          <w:sz w:val="15"/>
          <w:szCs w:val="15"/>
        </w:rPr>
        <w:t>, </w:t>
      </w:r>
      <w:r>
        <w:rPr>
          <w:color w:val="2D2D2D"/>
          <w:sz w:val="15"/>
          <w:szCs w:val="15"/>
        </w:rPr>
        <w:pict>
          <v:shape id="_x0000_i1862" type="#_x0000_t75" alt="ГОСТ Р ИСО 226-2009 Акустика. Стандартные кривые равной громкости" style="width:17.75pt;height:17.75pt"/>
        </w:pict>
      </w:r>
      <w:r>
        <w:rPr>
          <w:color w:val="2D2D2D"/>
          <w:sz w:val="15"/>
          <w:szCs w:val="15"/>
        </w:rPr>
        <w:t> и </w:t>
      </w:r>
      <w:r>
        <w:rPr>
          <w:color w:val="2D2D2D"/>
          <w:sz w:val="15"/>
          <w:szCs w:val="15"/>
        </w:rPr>
        <w:pict>
          <v:shape id="_x0000_i1863" type="#_x0000_t75" alt="ГОСТ Р ИСО 226-2009 Акустика. Стандартные кривые равной громкости" style="width:15.6pt;height:18.8pt"/>
        </w:pict>
      </w:r>
      <w:r>
        <w:rPr>
          <w:color w:val="2D2D2D"/>
          <w:sz w:val="15"/>
          <w:szCs w:val="15"/>
        </w:rPr>
        <w:t>. Эти значения рассчитаны по экспериментальным данным следующим образом.</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a</w:t>
      </w:r>
      <w:proofErr w:type="spellEnd"/>
      <w:r>
        <w:rPr>
          <w:color w:val="2D2D2D"/>
          <w:sz w:val="15"/>
          <w:szCs w:val="15"/>
        </w:rPr>
        <w:t>) Использованы средние значения, за исключением результатов двух исследований [19,21]. Пороги слышимости для каждой частоты в диапазоне от 20 до 12500 Гц [3]-[9], [11], [12], [20], [22], [23] представлены средними значениями результатов всех исследований, а затем интерполированы функцией кубического В-сплайна. Результат представлен в таблице C.1 значениями величины </w:t>
      </w:r>
      <w:r>
        <w:rPr>
          <w:color w:val="2D2D2D"/>
          <w:sz w:val="15"/>
          <w:szCs w:val="15"/>
        </w:rPr>
        <w:pict>
          <v:shape id="_x0000_i1864" type="#_x0000_t75" alt="ГОСТ Р ИСО 226-2009 Акустика. Стандартные кривые равной громкости" style="width:15.6pt;height:18.8pt"/>
        </w:pict>
      </w:r>
      <w:r>
        <w:rPr>
          <w:color w:val="2D2D2D"/>
          <w:sz w:val="15"/>
          <w:szCs w:val="15"/>
        </w:rPr>
        <w:t>. Число испытуемых лиц при вычислении сплайна не учитывалось.</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b</w:t>
      </w:r>
      <w:proofErr w:type="spellEnd"/>
      <w:r>
        <w:rPr>
          <w:color w:val="2D2D2D"/>
          <w:sz w:val="15"/>
          <w:szCs w:val="15"/>
        </w:rPr>
        <w:t>) Значения </w:t>
      </w:r>
      <w:r>
        <w:rPr>
          <w:color w:val="2D2D2D"/>
          <w:sz w:val="15"/>
          <w:szCs w:val="15"/>
        </w:rPr>
        <w:pict>
          <v:shape id="_x0000_i1865" type="#_x0000_t75" alt="ГОСТ Р ИСО 226-2009 Акустика. Стандартные кривые равной громкости" style="width:18.8pt;height:18.8pt"/>
        </w:pict>
      </w:r>
      <w:r>
        <w:rPr>
          <w:color w:val="2D2D2D"/>
          <w:sz w:val="15"/>
          <w:szCs w:val="15"/>
        </w:rPr>
        <w:t> и </w:t>
      </w:r>
      <w:r>
        <w:rPr>
          <w:color w:val="2D2D2D"/>
          <w:sz w:val="15"/>
          <w:szCs w:val="15"/>
        </w:rPr>
        <w:pict>
          <v:shape id="_x0000_i1866" type="#_x0000_t75" alt="ГОСТ Р ИСО 226-2009 Акустика. Стандартные кривые равной громкости" style="width:17.75pt;height:17.75pt"/>
        </w:pict>
      </w:r>
      <w:r>
        <w:rPr>
          <w:color w:val="2D2D2D"/>
          <w:sz w:val="15"/>
          <w:szCs w:val="15"/>
        </w:rPr>
        <w:t> в формуле (1) определены по экспериментальным данным [1]-[12] нелинейным методом наименьших квадратов. Применялась взвешенная величина стандартной ошибки, т.е. стандартное отклонение делилось на корень квадратный из числа испытуемых лиц. Полученные значения </w:t>
      </w:r>
      <w:r>
        <w:rPr>
          <w:color w:val="2D2D2D"/>
          <w:sz w:val="15"/>
          <w:szCs w:val="15"/>
        </w:rPr>
        <w:pict>
          <v:shape id="_x0000_i1867" type="#_x0000_t75" alt="ГОСТ Р ИСО 226-2009 Акустика. Стандартные кривые равной громкости" style="width:18.8pt;height:18.8pt"/>
        </w:pict>
      </w:r>
      <w:r>
        <w:rPr>
          <w:color w:val="2D2D2D"/>
          <w:sz w:val="15"/>
          <w:szCs w:val="15"/>
        </w:rPr>
        <w:lastRenderedPageBreak/>
        <w:t> затем интерполировались кубическим В-сплайном. Результат представлен в таблице 1 значениями величины </w:t>
      </w:r>
      <w:r>
        <w:rPr>
          <w:color w:val="2D2D2D"/>
          <w:sz w:val="15"/>
          <w:szCs w:val="15"/>
        </w:rPr>
        <w:pict>
          <v:shape id="_x0000_i1868" type="#_x0000_t75" alt="ГОСТ Р ИСО 226-2009 Акустика. Стандартные кривые равной громкости" style="width:18.8pt;height:18.8pt"/>
        </w:pict>
      </w:r>
      <w:r>
        <w:rPr>
          <w:color w:val="2D2D2D"/>
          <w:sz w:val="15"/>
          <w:szCs w:val="15"/>
        </w:rPr>
        <w:t>.</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t>c</w:t>
      </w:r>
      <w:proofErr w:type="spellEnd"/>
      <w:r>
        <w:rPr>
          <w:color w:val="2D2D2D"/>
          <w:sz w:val="15"/>
          <w:szCs w:val="15"/>
        </w:rPr>
        <w:t>) Значения </w:t>
      </w:r>
      <w:r>
        <w:rPr>
          <w:color w:val="2D2D2D"/>
          <w:sz w:val="15"/>
          <w:szCs w:val="15"/>
        </w:rPr>
        <w:pict>
          <v:shape id="_x0000_i1869" type="#_x0000_t75" alt="ГОСТ Р ИСО 226-2009 Акустика. Стандартные кривые равной громкости" style="width:17.75pt;height:17.75pt"/>
        </w:pict>
      </w:r>
      <w:r>
        <w:rPr>
          <w:color w:val="2D2D2D"/>
          <w:sz w:val="15"/>
          <w:szCs w:val="15"/>
        </w:rPr>
        <w:t> повторно оценивались с помощью формулы (1) по найденным </w:t>
      </w:r>
      <w:r>
        <w:rPr>
          <w:color w:val="2D2D2D"/>
          <w:sz w:val="15"/>
          <w:szCs w:val="15"/>
        </w:rPr>
        <w:pict>
          <v:shape id="_x0000_i1870" type="#_x0000_t75" alt="ГОСТ Р ИСО 226-2009 Акустика. Стандартные кривые равной громкости" style="width:18.8pt;height:18.8pt"/>
        </w:pict>
      </w:r>
      <w:r>
        <w:rPr>
          <w:color w:val="2D2D2D"/>
          <w:sz w:val="15"/>
          <w:szCs w:val="15"/>
        </w:rPr>
        <w:t>. Новые значения </w:t>
      </w:r>
      <w:r>
        <w:rPr>
          <w:color w:val="2D2D2D"/>
          <w:sz w:val="15"/>
          <w:szCs w:val="15"/>
        </w:rPr>
        <w:pict>
          <v:shape id="_x0000_i1871" type="#_x0000_t75" alt="ГОСТ Р ИСО 226-2009 Акустика. Стандартные кривые равной громкости" style="width:17.75pt;height:17.75pt"/>
        </w:pict>
      </w:r>
      <w:r>
        <w:rPr>
          <w:color w:val="2D2D2D"/>
          <w:sz w:val="15"/>
          <w:szCs w:val="15"/>
        </w:rPr>
        <w:t> интерполировались кубическим В-сплайном.</w:t>
      </w:r>
      <w:proofErr w:type="gramEnd"/>
      <w:r>
        <w:rPr>
          <w:color w:val="2D2D2D"/>
          <w:sz w:val="15"/>
          <w:szCs w:val="15"/>
        </w:rPr>
        <w:t xml:space="preserve"> Результат представлен в таблице 1 значениями величины </w:t>
      </w:r>
      <w:r>
        <w:rPr>
          <w:color w:val="2D2D2D"/>
          <w:sz w:val="15"/>
          <w:szCs w:val="15"/>
        </w:rPr>
        <w:pict>
          <v:shape id="_x0000_i1872" type="#_x0000_t75" alt="ГОСТ Р ИСО 226-2009 Акустика. Стандартные кривые равной громкости" style="width:17.75pt;height:17.75pt"/>
        </w:pict>
      </w:r>
      <w:r>
        <w:rPr>
          <w:color w:val="2D2D2D"/>
          <w:sz w:val="15"/>
          <w:szCs w:val="15"/>
        </w:rPr>
        <w:t>.</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C.4 Оценка соответствия кривых равной громкости экспериментальным данным</w:t>
      </w:r>
      <w:r>
        <w:rPr>
          <w:color w:val="2D2D2D"/>
          <w:sz w:val="15"/>
          <w:szCs w:val="15"/>
        </w:rPr>
        <w:br/>
      </w:r>
      <w:r>
        <w:rPr>
          <w:color w:val="2D2D2D"/>
          <w:sz w:val="15"/>
          <w:szCs w:val="15"/>
        </w:rPr>
        <w:br/>
        <w:t>Оценка кривых равной громкости проведена в диапазоне частот от 20 до 12500 Гц, поскольку для частот выше 12500 Гц велик разброс экспериментальных данных. На рисунке С.2 показаны экспериментальные данные, стандартные кривые равной громкости, включая кривую порога слышимости [1]-[12], [19]-[23].</w:t>
      </w:r>
      <w:r>
        <w:rPr>
          <w:color w:val="2D2D2D"/>
          <w:sz w:val="15"/>
          <w:szCs w:val="15"/>
        </w:rPr>
        <w:br/>
      </w:r>
    </w:p>
    <w:p w:rsidR="0037568B" w:rsidRDefault="0037568B" w:rsidP="0037568B">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С.2 - Кривые равной громкости чистых тонов при стандартном прослушивании в условиях свободного звукового поля</w:t>
      </w:r>
    </w:p>
    <w:p w:rsidR="0037568B" w:rsidRDefault="0037568B" w:rsidP="0037568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drawing>
          <wp:inline distT="0" distB="0" distL="0" distR="0">
            <wp:extent cx="6189345" cy="7847330"/>
            <wp:effectExtent l="19050" t="0" r="1905" b="0"/>
            <wp:docPr id="849" name="Рисунок 849" descr="ГОСТ Р ИСО 226-2009 Акустика. Стандартные кривые равной громкости">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ГОСТ Р ИСО 226-2009 Акустика. Стандартные кривые равной громкости">
                      <a:hlinkClick r:id="rId26"/>
                    </pic:cNvPr>
                    <pic:cNvPicPr>
                      <a:picLocks noChangeAspect="1" noChangeArrowheads="1"/>
                    </pic:cNvPicPr>
                  </pic:nvPicPr>
                  <pic:blipFill>
                    <a:blip r:embed="rId27" cstate="print"/>
                    <a:srcRect/>
                    <a:stretch>
                      <a:fillRect/>
                    </a:stretch>
                  </pic:blipFill>
                  <pic:spPr bwMode="auto">
                    <a:xfrm>
                      <a:off x="0" y="0"/>
                      <a:ext cx="6189345" cy="7847330"/>
                    </a:xfrm>
                    <a:prstGeom prst="rect">
                      <a:avLst/>
                    </a:prstGeom>
                    <a:noFill/>
                    <a:ln w="9525">
                      <a:noFill/>
                      <a:miter lim="800000"/>
                      <a:headEnd/>
                      <a:tailEnd/>
                    </a:ln>
                  </pic:spPr>
                </pic:pic>
              </a:graphicData>
            </a:graphic>
          </wp:inline>
        </w:drawing>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Данные измерений по звуковому давлению (ЗД) получены только для низких частот [</w:t>
      </w:r>
      <w:proofErr w:type="gramStart"/>
      <w:r>
        <w:rPr>
          <w:color w:val="2D2D2D"/>
          <w:sz w:val="15"/>
          <w:szCs w:val="15"/>
        </w:rPr>
        <w:t>см</w:t>
      </w:r>
      <w:proofErr w:type="gramEnd"/>
      <w:r>
        <w:rPr>
          <w:color w:val="2D2D2D"/>
          <w:sz w:val="15"/>
          <w:szCs w:val="15"/>
        </w:rPr>
        <w:t xml:space="preserve">. также таблицу С.1 и сноску </w:t>
      </w:r>
      <w:proofErr w:type="spellStart"/>
      <w:r>
        <w:rPr>
          <w:color w:val="2D2D2D"/>
          <w:sz w:val="15"/>
          <w:szCs w:val="15"/>
        </w:rPr>
        <w:t>b</w:t>
      </w:r>
      <w:proofErr w:type="spellEnd"/>
      <w:r>
        <w:rPr>
          <w:color w:val="2D2D2D"/>
          <w:sz w:val="15"/>
          <w:szCs w:val="15"/>
        </w:rPr>
        <w:t>) в ней].</w:t>
      </w:r>
      <w:r>
        <w:rPr>
          <w:color w:val="2D2D2D"/>
          <w:sz w:val="15"/>
          <w:szCs w:val="15"/>
        </w:rPr>
        <w:br/>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Графическими символами отмечены экспериментальные данные, кривые рассчитаны по формуле (1).</w:t>
      </w:r>
    </w:p>
    <w:p w:rsidR="0037568B" w:rsidRDefault="0037568B" w:rsidP="0037568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С.2 - Кривые равной громкости чистых тонов при стандартном прослушивании в условиях свободного звукового поля</w:t>
      </w:r>
    </w:p>
    <w:p w:rsidR="0037568B" w:rsidRDefault="0037568B" w:rsidP="0037568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p>
    <w:p w:rsidR="0037568B" w:rsidRDefault="0037568B" w:rsidP="0037568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Сведения о соответствии ссылочного международного стандарта ссылочному национальному стандарту Российской Федерации (и действующему в этом качестве межгосударственному стандарту)</w:t>
      </w:r>
    </w:p>
    <w:p w:rsidR="0037568B" w:rsidRDefault="0037568B" w:rsidP="0037568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ДА</w:t>
      </w:r>
      <w:r>
        <w:rPr>
          <w:color w:val="2D2D2D"/>
          <w:sz w:val="15"/>
          <w:szCs w:val="15"/>
        </w:rPr>
        <w:br/>
        <w:t>(справочное)</w:t>
      </w:r>
    </w:p>
    <w:p w:rsidR="0037568B" w:rsidRDefault="0037568B" w:rsidP="0037568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ДА.1</w:t>
      </w:r>
      <w:r>
        <w:rPr>
          <w:color w:val="2D2D2D"/>
          <w:sz w:val="15"/>
          <w:szCs w:val="15"/>
        </w:rPr>
        <w:br/>
      </w:r>
    </w:p>
    <w:tbl>
      <w:tblPr>
        <w:tblW w:w="0" w:type="auto"/>
        <w:tblCellMar>
          <w:left w:w="0" w:type="dxa"/>
          <w:right w:w="0" w:type="dxa"/>
        </w:tblCellMar>
        <w:tblLook w:val="04A0"/>
      </w:tblPr>
      <w:tblGrid>
        <w:gridCol w:w="3067"/>
        <w:gridCol w:w="1580"/>
        <w:gridCol w:w="5842"/>
      </w:tblGrid>
      <w:tr w:rsidR="0037568B" w:rsidTr="0037568B">
        <w:trPr>
          <w:trHeight w:val="15"/>
        </w:trPr>
        <w:tc>
          <w:tcPr>
            <w:tcW w:w="3326" w:type="dxa"/>
            <w:hideMark/>
          </w:tcPr>
          <w:p w:rsidR="0037568B" w:rsidRDefault="0037568B">
            <w:pPr>
              <w:rPr>
                <w:sz w:val="2"/>
                <w:szCs w:val="24"/>
              </w:rPr>
            </w:pPr>
          </w:p>
        </w:tc>
        <w:tc>
          <w:tcPr>
            <w:tcW w:w="1663" w:type="dxa"/>
            <w:hideMark/>
          </w:tcPr>
          <w:p w:rsidR="0037568B" w:rsidRDefault="0037568B">
            <w:pPr>
              <w:rPr>
                <w:sz w:val="2"/>
                <w:szCs w:val="24"/>
              </w:rPr>
            </w:pPr>
          </w:p>
        </w:tc>
        <w:tc>
          <w:tcPr>
            <w:tcW w:w="6468" w:type="dxa"/>
            <w:hideMark/>
          </w:tcPr>
          <w:p w:rsidR="0037568B" w:rsidRDefault="0037568B">
            <w:pPr>
              <w:rPr>
                <w:sz w:val="2"/>
                <w:szCs w:val="24"/>
              </w:rPr>
            </w:pPr>
          </w:p>
        </w:tc>
      </w:tr>
      <w:tr w:rsidR="0037568B" w:rsidTr="0037568B">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ссылочного международного стандарта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соответствующего национального стандарта</w:t>
            </w:r>
          </w:p>
        </w:tc>
      </w:tr>
      <w:tr w:rsidR="0037568B" w:rsidTr="0037568B">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ИСО 266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rPr>
              <w:t>ГОСТ 12090-80</w:t>
            </w:r>
            <w:r>
              <w:rPr>
                <w:color w:val="2D2D2D"/>
                <w:sz w:val="15"/>
                <w:szCs w:val="15"/>
              </w:rPr>
              <w:t> Частоты для акустических измерений. Предпочтительные ряды</w:t>
            </w:r>
          </w:p>
        </w:tc>
      </w:tr>
      <w:tr w:rsidR="0037568B" w:rsidTr="0037568B">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 настоящей таблице использованы следующие условные обозначения степени соответствия стандартов:</w:t>
            </w:r>
            <w:r>
              <w:rPr>
                <w:color w:val="2D2D2D"/>
                <w:sz w:val="15"/>
                <w:szCs w:val="15"/>
              </w:rPr>
              <w:br/>
            </w:r>
            <w:r>
              <w:rPr>
                <w:color w:val="2D2D2D"/>
                <w:sz w:val="15"/>
                <w:szCs w:val="15"/>
              </w:rPr>
              <w:br/>
              <w:t>- IDT - идентичный стандарт.</w:t>
            </w:r>
          </w:p>
        </w:tc>
      </w:tr>
    </w:tbl>
    <w:p w:rsidR="0037568B" w:rsidRDefault="0037568B" w:rsidP="0037568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537"/>
        <w:gridCol w:w="9952"/>
      </w:tblGrid>
      <w:tr w:rsidR="0037568B" w:rsidTr="0037568B">
        <w:trPr>
          <w:trHeight w:val="15"/>
        </w:trPr>
        <w:tc>
          <w:tcPr>
            <w:tcW w:w="554" w:type="dxa"/>
            <w:hideMark/>
          </w:tcPr>
          <w:p w:rsidR="0037568B" w:rsidRDefault="0037568B">
            <w:pPr>
              <w:rPr>
                <w:sz w:val="2"/>
                <w:szCs w:val="24"/>
              </w:rPr>
            </w:pPr>
          </w:p>
        </w:tc>
        <w:tc>
          <w:tcPr>
            <w:tcW w:w="10903" w:type="dxa"/>
            <w:hideMark/>
          </w:tcPr>
          <w:p w:rsidR="0037568B" w:rsidRDefault="0037568B">
            <w:pPr>
              <w:rPr>
                <w:sz w:val="2"/>
                <w:szCs w:val="24"/>
              </w:rPr>
            </w:pPr>
          </w:p>
        </w:tc>
      </w:tr>
      <w:tr w:rsidR="0037568B" w:rsidRP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0903" w:type="dxa"/>
            <w:tcBorders>
              <w:top w:val="nil"/>
              <w:left w:val="nil"/>
              <w:bottom w:val="nil"/>
              <w:right w:val="nil"/>
            </w:tcBorders>
            <w:tcMar>
              <w:top w:w="0" w:type="dxa"/>
              <w:left w:w="74" w:type="dxa"/>
              <w:bottom w:w="0" w:type="dxa"/>
              <w:right w:w="74" w:type="dxa"/>
            </w:tcMar>
            <w:hideMark/>
          </w:tcPr>
          <w:p w:rsidR="0037568B" w:rsidRPr="0037568B" w:rsidRDefault="0037568B">
            <w:pPr>
              <w:pStyle w:val="formattext"/>
              <w:spacing w:before="0" w:beforeAutospacing="0" w:after="0" w:afterAutospacing="0" w:line="226" w:lineRule="atLeast"/>
              <w:textAlignment w:val="baseline"/>
              <w:rPr>
                <w:color w:val="2D2D2D"/>
                <w:sz w:val="15"/>
                <w:szCs w:val="15"/>
                <w:lang w:val="en-US"/>
              </w:rPr>
            </w:pPr>
            <w:r w:rsidRPr="0037568B">
              <w:rPr>
                <w:color w:val="2D2D2D"/>
                <w:sz w:val="15"/>
                <w:szCs w:val="15"/>
                <w:lang w:val="en-US"/>
              </w:rPr>
              <w:t>KIRK, B. Horestyrke og genevirkning af infralyd. </w:t>
            </w:r>
            <w:r w:rsidRPr="0037568B">
              <w:rPr>
                <w:i/>
                <w:iCs/>
                <w:color w:val="2D2D2D"/>
                <w:sz w:val="15"/>
                <w:szCs w:val="15"/>
                <w:lang w:val="en-US"/>
              </w:rPr>
              <w:t>Institute of Electronic Systems</w:t>
            </w:r>
            <w:r w:rsidRPr="0037568B">
              <w:rPr>
                <w:color w:val="2D2D2D"/>
                <w:sz w:val="15"/>
                <w:szCs w:val="15"/>
                <w:lang w:val="en-US"/>
              </w:rPr>
              <w:t>, Aalborg University, Aalborg, Denmark, 1983, pp.1-111 (in Danish) ISSN 0106-0791</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MOLLER, H., ANDRESEN, J. Loudness of pure tones at low and infrasonic frequencies. </w:t>
            </w:r>
            <w:r>
              <w:rPr>
                <w:i/>
                <w:iCs/>
                <w:color w:val="2D2D2D"/>
                <w:sz w:val="15"/>
                <w:szCs w:val="15"/>
              </w:rPr>
              <w:t xml:space="preserve">J. </w:t>
            </w:r>
            <w:proofErr w:type="spellStart"/>
            <w:r>
              <w:rPr>
                <w:i/>
                <w:iCs/>
                <w:color w:val="2D2D2D"/>
                <w:sz w:val="15"/>
                <w:szCs w:val="15"/>
              </w:rPr>
              <w:t>Low</w:t>
            </w:r>
            <w:proofErr w:type="spellEnd"/>
            <w:r>
              <w:rPr>
                <w:i/>
                <w:iCs/>
                <w:color w:val="2D2D2D"/>
                <w:sz w:val="15"/>
                <w:szCs w:val="15"/>
              </w:rPr>
              <w:t xml:space="preserve"> </w:t>
            </w:r>
            <w:proofErr w:type="spellStart"/>
            <w:r>
              <w:rPr>
                <w:i/>
                <w:iCs/>
                <w:color w:val="2D2D2D"/>
                <w:sz w:val="15"/>
                <w:szCs w:val="15"/>
              </w:rPr>
              <w:t>Freq</w:t>
            </w:r>
            <w:proofErr w:type="spellEnd"/>
            <w:r>
              <w:rPr>
                <w:i/>
                <w:iCs/>
                <w:color w:val="2D2D2D"/>
                <w:sz w:val="15"/>
                <w:szCs w:val="15"/>
              </w:rPr>
              <w:t xml:space="preserve">. </w:t>
            </w:r>
            <w:proofErr w:type="spellStart"/>
            <w:r>
              <w:rPr>
                <w:i/>
                <w:iCs/>
                <w:color w:val="2D2D2D"/>
                <w:sz w:val="15"/>
                <w:szCs w:val="15"/>
              </w:rPr>
              <w:t>Noise</w:t>
            </w:r>
            <w:proofErr w:type="spellEnd"/>
            <w:r>
              <w:rPr>
                <w:i/>
                <w:iCs/>
                <w:color w:val="2D2D2D"/>
                <w:sz w:val="15"/>
                <w:szCs w:val="15"/>
              </w:rPr>
              <w:t xml:space="preserve"> </w:t>
            </w:r>
            <w:proofErr w:type="spellStart"/>
            <w:r>
              <w:rPr>
                <w:i/>
                <w:iCs/>
                <w:color w:val="2D2D2D"/>
                <w:sz w:val="15"/>
                <w:szCs w:val="15"/>
              </w:rPr>
              <w:t>and</w:t>
            </w:r>
            <w:proofErr w:type="spellEnd"/>
            <w:r>
              <w:rPr>
                <w:i/>
                <w:iCs/>
                <w:color w:val="2D2D2D"/>
                <w:sz w:val="15"/>
                <w:szCs w:val="15"/>
              </w:rPr>
              <w:t xml:space="preserve"> </w:t>
            </w:r>
            <w:proofErr w:type="spellStart"/>
            <w:r>
              <w:rPr>
                <w:i/>
                <w:iCs/>
                <w:color w:val="2D2D2D"/>
                <w:sz w:val="15"/>
                <w:szCs w:val="15"/>
              </w:rPr>
              <w:t>Vib</w:t>
            </w:r>
            <w:proofErr w:type="spellEnd"/>
            <w:r>
              <w:rPr>
                <w:color w:val="2D2D2D"/>
                <w:sz w:val="15"/>
                <w:szCs w:val="15"/>
              </w:rPr>
              <w:t>., </w:t>
            </w:r>
            <w:r>
              <w:rPr>
                <w:b/>
                <w:bCs/>
                <w:color w:val="2D2D2D"/>
                <w:sz w:val="15"/>
                <w:szCs w:val="15"/>
              </w:rPr>
              <w:t>3</w:t>
            </w:r>
            <w:r>
              <w:rPr>
                <w:color w:val="2D2D2D"/>
                <w:sz w:val="15"/>
                <w:szCs w:val="15"/>
              </w:rPr>
              <w:t>, 1984, pp.78-87</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BETKE, K. and MELLERT, V. New measurements of equal-loudness level contours. </w:t>
            </w:r>
            <w:proofErr w:type="spellStart"/>
            <w:r>
              <w:rPr>
                <w:i/>
                <w:iCs/>
                <w:color w:val="2D2D2D"/>
                <w:sz w:val="15"/>
                <w:szCs w:val="15"/>
              </w:rPr>
              <w:t>Proc</w:t>
            </w:r>
            <w:proofErr w:type="spellEnd"/>
            <w:r>
              <w:rPr>
                <w:i/>
                <w:iCs/>
                <w:color w:val="2D2D2D"/>
                <w:sz w:val="15"/>
                <w:szCs w:val="15"/>
              </w:rPr>
              <w:t xml:space="preserve">. </w:t>
            </w:r>
            <w:proofErr w:type="spellStart"/>
            <w:r>
              <w:rPr>
                <w:i/>
                <w:iCs/>
                <w:color w:val="2D2D2D"/>
                <w:sz w:val="15"/>
                <w:szCs w:val="15"/>
              </w:rPr>
              <w:t>Inter-noise</w:t>
            </w:r>
            <w:proofErr w:type="spellEnd"/>
            <w:r>
              <w:rPr>
                <w:i/>
                <w:iCs/>
                <w:color w:val="2D2D2D"/>
                <w:sz w:val="15"/>
                <w:szCs w:val="15"/>
              </w:rPr>
              <w:t xml:space="preserve"> 89</w:t>
            </w:r>
            <w:r>
              <w:rPr>
                <w:color w:val="2D2D2D"/>
                <w:sz w:val="15"/>
                <w:szCs w:val="15"/>
              </w:rPr>
              <w:t>. 1989, pp.793-796</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SUZUKI, S., SUZUKI, Y., KONO, S., SONE, T., KUMAGAI, M., MIURA, H. and KADO, H. Equal-loudness level contours for pure tone under free field listening condition (I) - Some data and considerations on experimental conditions. </w:t>
            </w:r>
            <w:r>
              <w:rPr>
                <w:i/>
                <w:iCs/>
                <w:color w:val="2D2D2D"/>
                <w:sz w:val="15"/>
                <w:szCs w:val="15"/>
              </w:rPr>
              <w:t xml:space="preserve">J. </w:t>
            </w:r>
            <w:proofErr w:type="spellStart"/>
            <w:r>
              <w:rPr>
                <w:i/>
                <w:iCs/>
                <w:color w:val="2D2D2D"/>
                <w:sz w:val="15"/>
                <w:szCs w:val="15"/>
              </w:rPr>
              <w:t>Acoust</w:t>
            </w:r>
            <w:proofErr w:type="spellEnd"/>
            <w:r>
              <w:rPr>
                <w:i/>
                <w:iCs/>
                <w:color w:val="2D2D2D"/>
                <w:sz w:val="15"/>
                <w:szCs w:val="15"/>
              </w:rPr>
              <w:t xml:space="preserve">. </w:t>
            </w:r>
            <w:proofErr w:type="spellStart"/>
            <w:r>
              <w:rPr>
                <w:i/>
                <w:iCs/>
                <w:color w:val="2D2D2D"/>
                <w:sz w:val="15"/>
                <w:szCs w:val="15"/>
              </w:rPr>
              <w:t>Soc</w:t>
            </w:r>
            <w:proofErr w:type="spellEnd"/>
            <w:r>
              <w:rPr>
                <w:i/>
                <w:iCs/>
                <w:color w:val="2D2D2D"/>
                <w:sz w:val="15"/>
                <w:szCs w:val="15"/>
              </w:rPr>
              <w:t xml:space="preserve">. </w:t>
            </w:r>
            <w:proofErr w:type="spellStart"/>
            <w:r>
              <w:rPr>
                <w:i/>
                <w:iCs/>
                <w:color w:val="2D2D2D"/>
                <w:sz w:val="15"/>
                <w:szCs w:val="15"/>
              </w:rPr>
              <w:t>Jpn</w:t>
            </w:r>
            <w:proofErr w:type="spellEnd"/>
            <w:r>
              <w:rPr>
                <w:i/>
                <w:iCs/>
                <w:color w:val="2D2D2D"/>
                <w:sz w:val="15"/>
                <w:szCs w:val="15"/>
              </w:rPr>
              <w:t>. (E)</w:t>
            </w:r>
            <w:r>
              <w:rPr>
                <w:color w:val="2D2D2D"/>
                <w:sz w:val="15"/>
                <w:szCs w:val="15"/>
              </w:rPr>
              <w:t>, </w:t>
            </w:r>
            <w:r>
              <w:rPr>
                <w:b/>
                <w:bCs/>
                <w:color w:val="2D2D2D"/>
                <w:sz w:val="15"/>
                <w:szCs w:val="15"/>
              </w:rPr>
              <w:t>10</w:t>
            </w:r>
            <w:r>
              <w:rPr>
                <w:color w:val="2D2D2D"/>
                <w:sz w:val="15"/>
                <w:szCs w:val="15"/>
              </w:rPr>
              <w:t>, 1989, pp.329-338</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FASTL, H., JAROSZEWSKI, A., SHORER, E. and ZWICKER, E. Equal loudness contours between 100 and 1000 Hz for 30, 50 and 70 phon. </w:t>
            </w:r>
            <w:proofErr w:type="spellStart"/>
            <w:r>
              <w:rPr>
                <w:i/>
                <w:iCs/>
                <w:color w:val="2D2D2D"/>
                <w:sz w:val="15"/>
                <w:szCs w:val="15"/>
              </w:rPr>
              <w:t>Acustica</w:t>
            </w:r>
            <w:proofErr w:type="spellEnd"/>
            <w:r>
              <w:rPr>
                <w:color w:val="2D2D2D"/>
                <w:sz w:val="15"/>
                <w:szCs w:val="15"/>
              </w:rPr>
              <w:t>, </w:t>
            </w:r>
            <w:r>
              <w:rPr>
                <w:b/>
                <w:bCs/>
                <w:color w:val="2D2D2D"/>
                <w:sz w:val="15"/>
                <w:szCs w:val="15"/>
              </w:rPr>
              <w:t>70</w:t>
            </w:r>
            <w:r>
              <w:rPr>
                <w:color w:val="2D2D2D"/>
                <w:sz w:val="15"/>
                <w:szCs w:val="15"/>
              </w:rPr>
              <w:t>, 1990, pp.197-201</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WATANABE, T. and MOLLER, H. Hearing threshold and equal loudness contours in free field at frequencies below 1 kHz. </w:t>
            </w:r>
            <w:r w:rsidRPr="0037568B">
              <w:rPr>
                <w:i/>
                <w:iCs/>
                <w:color w:val="2D2D2D"/>
                <w:sz w:val="15"/>
                <w:szCs w:val="15"/>
                <w:lang w:val="en-US"/>
              </w:rPr>
              <w:t>J. Low Freq. Noise and Vib</w:t>
            </w:r>
            <w:r w:rsidRPr="0037568B">
              <w:rPr>
                <w:color w:val="2D2D2D"/>
                <w:sz w:val="15"/>
                <w:szCs w:val="15"/>
                <w:lang w:val="en-US"/>
              </w:rPr>
              <w:t>., </w:t>
            </w:r>
            <w:r w:rsidRPr="0037568B">
              <w:rPr>
                <w:b/>
                <w:bCs/>
                <w:color w:val="2D2D2D"/>
                <w:sz w:val="15"/>
                <w:szCs w:val="15"/>
                <w:lang w:val="en-US"/>
              </w:rPr>
              <w:t>9</w:t>
            </w:r>
            <w:r w:rsidRPr="0037568B">
              <w:rPr>
                <w:color w:val="2D2D2D"/>
                <w:sz w:val="15"/>
                <w:szCs w:val="15"/>
                <w:lang w:val="en-US"/>
              </w:rPr>
              <w:t xml:space="preserve">, 1990, pp. 135-148; WATANABE, T, MOLLER, H. Low frequency hearing thresholds in pressure field and in free field. </w:t>
            </w:r>
            <w:r>
              <w:rPr>
                <w:color w:val="2D2D2D"/>
                <w:sz w:val="15"/>
                <w:szCs w:val="15"/>
              </w:rPr>
              <w:t>J</w:t>
            </w:r>
            <w:r>
              <w:rPr>
                <w:i/>
                <w:iCs/>
                <w:color w:val="2D2D2D"/>
                <w:sz w:val="15"/>
                <w:szCs w:val="15"/>
              </w:rPr>
              <w:t xml:space="preserve">. </w:t>
            </w:r>
            <w:proofErr w:type="spellStart"/>
            <w:r>
              <w:rPr>
                <w:i/>
                <w:iCs/>
                <w:color w:val="2D2D2D"/>
                <w:sz w:val="15"/>
                <w:szCs w:val="15"/>
              </w:rPr>
              <w:t>Low</w:t>
            </w:r>
            <w:proofErr w:type="spellEnd"/>
            <w:r>
              <w:rPr>
                <w:i/>
                <w:iCs/>
                <w:color w:val="2D2D2D"/>
                <w:sz w:val="15"/>
                <w:szCs w:val="15"/>
              </w:rPr>
              <w:t xml:space="preserve"> </w:t>
            </w:r>
            <w:proofErr w:type="spellStart"/>
            <w:r>
              <w:rPr>
                <w:i/>
                <w:iCs/>
                <w:color w:val="2D2D2D"/>
                <w:sz w:val="15"/>
                <w:szCs w:val="15"/>
              </w:rPr>
              <w:t>Freq</w:t>
            </w:r>
            <w:proofErr w:type="spellEnd"/>
            <w:r>
              <w:rPr>
                <w:i/>
                <w:iCs/>
                <w:color w:val="2D2D2D"/>
                <w:sz w:val="15"/>
                <w:szCs w:val="15"/>
              </w:rPr>
              <w:t xml:space="preserve">. </w:t>
            </w:r>
            <w:proofErr w:type="spellStart"/>
            <w:r>
              <w:rPr>
                <w:i/>
                <w:iCs/>
                <w:color w:val="2D2D2D"/>
                <w:sz w:val="15"/>
                <w:szCs w:val="15"/>
              </w:rPr>
              <w:t>Noise</w:t>
            </w:r>
            <w:proofErr w:type="spellEnd"/>
            <w:r>
              <w:rPr>
                <w:i/>
                <w:iCs/>
                <w:color w:val="2D2D2D"/>
                <w:sz w:val="15"/>
                <w:szCs w:val="15"/>
              </w:rPr>
              <w:t xml:space="preserve"> </w:t>
            </w:r>
            <w:proofErr w:type="spellStart"/>
            <w:r>
              <w:rPr>
                <w:i/>
                <w:iCs/>
                <w:color w:val="2D2D2D"/>
                <w:sz w:val="15"/>
                <w:szCs w:val="15"/>
              </w:rPr>
              <w:t>Vibr</w:t>
            </w:r>
            <w:proofErr w:type="spellEnd"/>
            <w:r>
              <w:rPr>
                <w:color w:val="2D2D2D"/>
                <w:sz w:val="15"/>
                <w:szCs w:val="15"/>
              </w:rPr>
              <w:t>., </w:t>
            </w:r>
            <w:r>
              <w:rPr>
                <w:b/>
                <w:bCs/>
                <w:color w:val="2D2D2D"/>
                <w:sz w:val="15"/>
                <w:szCs w:val="15"/>
              </w:rPr>
              <w:t>9</w:t>
            </w:r>
            <w:r>
              <w:rPr>
                <w:color w:val="2D2D2D"/>
                <w:sz w:val="15"/>
                <w:szCs w:val="15"/>
              </w:rPr>
              <w:t>, 1990, pp.106-115</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POULSEN, T. and THOGERSEN, L. Hearing threshold and equal loudness level contours in a free sound field for pure tones from 1 kHz to 16 kHz. </w:t>
            </w:r>
            <w:proofErr w:type="spellStart"/>
            <w:r>
              <w:rPr>
                <w:i/>
                <w:iCs/>
                <w:color w:val="2D2D2D"/>
                <w:sz w:val="15"/>
                <w:szCs w:val="15"/>
              </w:rPr>
              <w:t>Proc</w:t>
            </w:r>
            <w:proofErr w:type="spellEnd"/>
            <w:r>
              <w:rPr>
                <w:i/>
                <w:iCs/>
                <w:color w:val="2D2D2D"/>
                <w:sz w:val="15"/>
                <w:szCs w:val="15"/>
              </w:rPr>
              <w:t xml:space="preserve">. </w:t>
            </w:r>
            <w:proofErr w:type="spellStart"/>
            <w:r>
              <w:rPr>
                <w:i/>
                <w:iCs/>
                <w:color w:val="2D2D2D"/>
                <w:sz w:val="15"/>
                <w:szCs w:val="15"/>
              </w:rPr>
              <w:t>Nordic</w:t>
            </w:r>
            <w:proofErr w:type="spellEnd"/>
            <w:r>
              <w:rPr>
                <w:i/>
                <w:iCs/>
                <w:color w:val="2D2D2D"/>
                <w:sz w:val="15"/>
                <w:szCs w:val="15"/>
              </w:rPr>
              <w:t xml:space="preserve"> </w:t>
            </w:r>
            <w:proofErr w:type="spellStart"/>
            <w:r>
              <w:rPr>
                <w:i/>
                <w:iCs/>
                <w:color w:val="2D2D2D"/>
                <w:sz w:val="15"/>
                <w:szCs w:val="15"/>
              </w:rPr>
              <w:t>Acoust</w:t>
            </w:r>
            <w:proofErr w:type="spellEnd"/>
            <w:r>
              <w:rPr>
                <w:i/>
                <w:iCs/>
                <w:color w:val="2D2D2D"/>
                <w:sz w:val="15"/>
                <w:szCs w:val="15"/>
              </w:rPr>
              <w:t xml:space="preserve">. </w:t>
            </w:r>
            <w:proofErr w:type="spellStart"/>
            <w:r>
              <w:rPr>
                <w:i/>
                <w:iCs/>
                <w:color w:val="2D2D2D"/>
                <w:sz w:val="15"/>
                <w:szCs w:val="15"/>
              </w:rPr>
              <w:t>Meeting</w:t>
            </w:r>
            <w:proofErr w:type="spellEnd"/>
            <w:r>
              <w:rPr>
                <w:color w:val="2D2D2D"/>
                <w:sz w:val="15"/>
                <w:szCs w:val="15"/>
              </w:rPr>
              <w:t>, 1994, pp.195-198</w:t>
            </w:r>
          </w:p>
        </w:tc>
      </w:tr>
      <w:tr w:rsidR="0037568B" w:rsidRP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10903" w:type="dxa"/>
            <w:tcBorders>
              <w:top w:val="nil"/>
              <w:left w:val="nil"/>
              <w:bottom w:val="nil"/>
              <w:right w:val="nil"/>
            </w:tcBorders>
            <w:tcMar>
              <w:top w:w="0" w:type="dxa"/>
              <w:left w:w="74" w:type="dxa"/>
              <w:bottom w:w="0" w:type="dxa"/>
              <w:right w:w="74" w:type="dxa"/>
            </w:tcMar>
            <w:hideMark/>
          </w:tcPr>
          <w:p w:rsidR="0037568B" w:rsidRPr="0037568B" w:rsidRDefault="0037568B">
            <w:pPr>
              <w:pStyle w:val="formattext"/>
              <w:spacing w:before="0" w:beforeAutospacing="0" w:after="0" w:afterAutospacing="0" w:line="226" w:lineRule="atLeast"/>
              <w:textAlignment w:val="baseline"/>
              <w:rPr>
                <w:color w:val="2D2D2D"/>
                <w:sz w:val="15"/>
                <w:szCs w:val="15"/>
                <w:lang w:val="en-US"/>
              </w:rPr>
            </w:pPr>
            <w:r w:rsidRPr="0037568B">
              <w:rPr>
                <w:color w:val="2D2D2D"/>
                <w:sz w:val="15"/>
                <w:szCs w:val="15"/>
                <w:lang w:val="en-US"/>
              </w:rPr>
              <w:t>LYDOLF, M. and MOLLER, H. New measurements of the threshold of hearing and equal-loudness contours at low frequencies. </w:t>
            </w:r>
            <w:r w:rsidRPr="0037568B">
              <w:rPr>
                <w:i/>
                <w:iCs/>
                <w:color w:val="2D2D2D"/>
                <w:sz w:val="15"/>
                <w:szCs w:val="15"/>
                <w:lang w:val="en-US"/>
              </w:rPr>
              <w:t>Proceedings of the 8th International meeting on Low Frequency Noise and Vibration</w:t>
            </w:r>
            <w:r w:rsidRPr="0037568B">
              <w:rPr>
                <w:color w:val="2D2D2D"/>
                <w:sz w:val="15"/>
                <w:szCs w:val="15"/>
                <w:lang w:val="en-US"/>
              </w:rPr>
              <w:t>, Gothenburg, Sweden, 1997, pp.76-84</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[9]</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TAKESHIMA, H., SUZUKI, Y., KUMAGAI, M., SONE, T., FUJIMORI, T. and MIURA, H. Equal-loudness level measured with the method of constant stimuli - Equal-loudness level contours for pure tone under free-field listening condition (II). </w:t>
            </w:r>
            <w:r>
              <w:rPr>
                <w:i/>
                <w:iCs/>
                <w:color w:val="2D2D2D"/>
                <w:sz w:val="15"/>
                <w:szCs w:val="15"/>
              </w:rPr>
              <w:t xml:space="preserve">J. </w:t>
            </w:r>
            <w:proofErr w:type="spellStart"/>
            <w:r>
              <w:rPr>
                <w:i/>
                <w:iCs/>
                <w:color w:val="2D2D2D"/>
                <w:sz w:val="15"/>
                <w:szCs w:val="15"/>
              </w:rPr>
              <w:t>Acoust</w:t>
            </w:r>
            <w:proofErr w:type="spellEnd"/>
            <w:r>
              <w:rPr>
                <w:i/>
                <w:iCs/>
                <w:color w:val="2D2D2D"/>
                <w:sz w:val="15"/>
                <w:szCs w:val="15"/>
              </w:rPr>
              <w:t xml:space="preserve">. </w:t>
            </w:r>
            <w:proofErr w:type="spellStart"/>
            <w:r>
              <w:rPr>
                <w:i/>
                <w:iCs/>
                <w:color w:val="2D2D2D"/>
                <w:sz w:val="15"/>
                <w:szCs w:val="15"/>
              </w:rPr>
              <w:t>Soc</w:t>
            </w:r>
            <w:proofErr w:type="spellEnd"/>
            <w:r>
              <w:rPr>
                <w:i/>
                <w:iCs/>
                <w:color w:val="2D2D2D"/>
                <w:sz w:val="15"/>
                <w:szCs w:val="15"/>
              </w:rPr>
              <w:t xml:space="preserve">. </w:t>
            </w:r>
            <w:proofErr w:type="spellStart"/>
            <w:r>
              <w:rPr>
                <w:i/>
                <w:iCs/>
                <w:color w:val="2D2D2D"/>
                <w:sz w:val="15"/>
                <w:szCs w:val="15"/>
              </w:rPr>
              <w:t>Jpn</w:t>
            </w:r>
            <w:proofErr w:type="spellEnd"/>
            <w:r>
              <w:rPr>
                <w:i/>
                <w:iCs/>
                <w:color w:val="2D2D2D"/>
                <w:sz w:val="15"/>
                <w:szCs w:val="15"/>
              </w:rPr>
              <w:t>. (E)</w:t>
            </w:r>
            <w:r>
              <w:rPr>
                <w:color w:val="2D2D2D"/>
                <w:sz w:val="15"/>
                <w:szCs w:val="15"/>
              </w:rPr>
              <w:t>, </w:t>
            </w:r>
            <w:r>
              <w:rPr>
                <w:b/>
                <w:bCs/>
                <w:color w:val="2D2D2D"/>
                <w:sz w:val="15"/>
                <w:szCs w:val="15"/>
              </w:rPr>
              <w:t>18</w:t>
            </w:r>
            <w:r>
              <w:rPr>
                <w:color w:val="2D2D2D"/>
                <w:sz w:val="15"/>
                <w:szCs w:val="15"/>
              </w:rPr>
              <w:t>, 1997, pp.337-340</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BELLMANN, M.A., MELLERT, V., RECKHARDT, C. and REMMERS, H. Sound and vibration at low frequencies. Joint meeting of ASA, EAA and DAGA, 1999, Berlin, Germany. </w:t>
            </w:r>
            <w:r w:rsidRPr="0037568B">
              <w:rPr>
                <w:i/>
                <w:iCs/>
                <w:color w:val="2D2D2D"/>
                <w:sz w:val="15"/>
                <w:szCs w:val="15"/>
                <w:lang w:val="en-US"/>
              </w:rPr>
              <w:t xml:space="preserve">J. Acoust. </w:t>
            </w:r>
            <w:proofErr w:type="spellStart"/>
            <w:r>
              <w:rPr>
                <w:i/>
                <w:iCs/>
                <w:color w:val="2D2D2D"/>
                <w:sz w:val="15"/>
                <w:szCs w:val="15"/>
              </w:rPr>
              <w:t>Soc</w:t>
            </w:r>
            <w:proofErr w:type="spellEnd"/>
            <w:r>
              <w:rPr>
                <w:i/>
                <w:iCs/>
                <w:color w:val="2D2D2D"/>
                <w:sz w:val="15"/>
                <w:szCs w:val="15"/>
              </w:rPr>
              <w:t xml:space="preserve">. </w:t>
            </w:r>
            <w:proofErr w:type="spellStart"/>
            <w:r>
              <w:rPr>
                <w:i/>
                <w:iCs/>
                <w:color w:val="2D2D2D"/>
                <w:sz w:val="15"/>
                <w:szCs w:val="15"/>
              </w:rPr>
              <w:t>Am</w:t>
            </w:r>
            <w:proofErr w:type="spellEnd"/>
            <w:r>
              <w:rPr>
                <w:color w:val="2D2D2D"/>
                <w:sz w:val="15"/>
                <w:szCs w:val="15"/>
              </w:rPr>
              <w:t>., </w:t>
            </w:r>
            <w:r>
              <w:rPr>
                <w:b/>
                <w:bCs/>
                <w:color w:val="2D2D2D"/>
                <w:sz w:val="15"/>
                <w:szCs w:val="15"/>
              </w:rPr>
              <w:t>105</w:t>
            </w:r>
            <w:r>
              <w:rPr>
                <w:color w:val="2D2D2D"/>
                <w:sz w:val="15"/>
                <w:szCs w:val="15"/>
              </w:rPr>
              <w:t>, 1999, p.1297</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TAKESHIMA, H., SUZUKI, Y., FUJII, H., KUMAGAI, M., ASHIHARA, K., FUJIMORI, T. and SONE, T. Equalloudness contours measured by the randomized maximum likelihood sequential procedure. </w:t>
            </w:r>
            <w:proofErr w:type="spellStart"/>
            <w:r>
              <w:rPr>
                <w:i/>
                <w:iCs/>
                <w:color w:val="2D2D2D"/>
                <w:sz w:val="15"/>
                <w:szCs w:val="15"/>
              </w:rPr>
              <w:t>Acustica</w:t>
            </w:r>
            <w:proofErr w:type="spellEnd"/>
            <w:r>
              <w:rPr>
                <w:i/>
                <w:iCs/>
                <w:color w:val="2D2D2D"/>
                <w:sz w:val="15"/>
                <w:szCs w:val="15"/>
              </w:rPr>
              <w:t xml:space="preserve"> - </w:t>
            </w:r>
            <w:proofErr w:type="spellStart"/>
            <w:r>
              <w:rPr>
                <w:i/>
                <w:iCs/>
                <w:color w:val="2D2D2D"/>
                <w:sz w:val="15"/>
                <w:szCs w:val="15"/>
              </w:rPr>
              <w:t>acta</w:t>
            </w:r>
            <w:proofErr w:type="spellEnd"/>
            <w:r>
              <w:rPr>
                <w:i/>
                <w:iCs/>
                <w:color w:val="2D2D2D"/>
                <w:sz w:val="15"/>
                <w:szCs w:val="15"/>
              </w:rPr>
              <w:t xml:space="preserve"> </w:t>
            </w:r>
            <w:proofErr w:type="spellStart"/>
            <w:r>
              <w:rPr>
                <w:i/>
                <w:iCs/>
                <w:color w:val="2D2D2D"/>
                <w:sz w:val="15"/>
                <w:szCs w:val="15"/>
              </w:rPr>
              <w:t>acustica</w:t>
            </w:r>
            <w:proofErr w:type="spellEnd"/>
            <w:r>
              <w:rPr>
                <w:color w:val="2D2D2D"/>
                <w:sz w:val="15"/>
                <w:szCs w:val="15"/>
              </w:rPr>
              <w:t>, </w:t>
            </w:r>
            <w:r>
              <w:rPr>
                <w:b/>
                <w:bCs/>
                <w:color w:val="2D2D2D"/>
                <w:sz w:val="15"/>
                <w:szCs w:val="15"/>
              </w:rPr>
              <w:t>87</w:t>
            </w:r>
            <w:r>
              <w:rPr>
                <w:color w:val="2D2D2D"/>
                <w:sz w:val="15"/>
                <w:szCs w:val="15"/>
              </w:rPr>
              <w:t>, 2001, pp.389-399</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TAKESHIMA, H., SUZUKI, Y., ASHIHARA, K. and FUJIMORI, T. Equal-loudness contours between 1 kHz and 12.5 kHz for 60 and 80 phons. </w:t>
            </w:r>
            <w:proofErr w:type="spellStart"/>
            <w:r>
              <w:rPr>
                <w:i/>
                <w:iCs/>
                <w:color w:val="2D2D2D"/>
                <w:sz w:val="15"/>
                <w:szCs w:val="15"/>
              </w:rPr>
              <w:t>Acoust</w:t>
            </w:r>
            <w:proofErr w:type="spellEnd"/>
            <w:r>
              <w:rPr>
                <w:i/>
                <w:iCs/>
                <w:color w:val="2D2D2D"/>
                <w:sz w:val="15"/>
                <w:szCs w:val="15"/>
              </w:rPr>
              <w:t xml:space="preserve">. </w:t>
            </w:r>
            <w:proofErr w:type="spellStart"/>
            <w:r>
              <w:rPr>
                <w:i/>
                <w:iCs/>
                <w:color w:val="2D2D2D"/>
                <w:sz w:val="15"/>
                <w:szCs w:val="15"/>
              </w:rPr>
              <w:t>Sci</w:t>
            </w:r>
            <w:proofErr w:type="spellEnd"/>
            <w:r>
              <w:rPr>
                <w:i/>
                <w:iCs/>
                <w:color w:val="2D2D2D"/>
                <w:sz w:val="15"/>
                <w:szCs w:val="15"/>
              </w:rPr>
              <w:t xml:space="preserve">. </w:t>
            </w:r>
            <w:proofErr w:type="spellStart"/>
            <w:r>
              <w:rPr>
                <w:i/>
                <w:iCs/>
                <w:color w:val="2D2D2D"/>
                <w:sz w:val="15"/>
                <w:szCs w:val="15"/>
              </w:rPr>
              <w:t>Tech</w:t>
            </w:r>
            <w:proofErr w:type="spellEnd"/>
            <w:r>
              <w:rPr>
                <w:color w:val="2D2D2D"/>
                <w:sz w:val="15"/>
                <w:szCs w:val="15"/>
              </w:rPr>
              <w:t>., </w:t>
            </w:r>
            <w:r>
              <w:rPr>
                <w:b/>
                <w:bCs/>
                <w:color w:val="2D2D2D"/>
                <w:sz w:val="15"/>
                <w:szCs w:val="15"/>
              </w:rPr>
              <w:t>23</w:t>
            </w:r>
            <w:r>
              <w:rPr>
                <w:color w:val="2D2D2D"/>
                <w:sz w:val="15"/>
                <w:szCs w:val="15"/>
              </w:rPr>
              <w:t>, 2002, pp.106-109</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[13]</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ISO/TC 43/WG 1 Threshold of hearing, Preferred test conditions for determining hearing thresholds for standardization. </w:t>
            </w:r>
            <w:proofErr w:type="spellStart"/>
            <w:r>
              <w:rPr>
                <w:i/>
                <w:iCs/>
                <w:color w:val="2D2D2D"/>
                <w:sz w:val="15"/>
                <w:szCs w:val="15"/>
              </w:rPr>
              <w:t>Scand</w:t>
            </w:r>
            <w:proofErr w:type="spellEnd"/>
            <w:r>
              <w:rPr>
                <w:i/>
                <w:iCs/>
                <w:color w:val="2D2D2D"/>
                <w:sz w:val="15"/>
                <w:szCs w:val="15"/>
              </w:rPr>
              <w:t xml:space="preserve">. </w:t>
            </w:r>
            <w:proofErr w:type="spellStart"/>
            <w:r>
              <w:rPr>
                <w:i/>
                <w:iCs/>
                <w:color w:val="2D2D2D"/>
                <w:sz w:val="15"/>
                <w:szCs w:val="15"/>
              </w:rPr>
              <w:t>Audiol</w:t>
            </w:r>
            <w:proofErr w:type="spellEnd"/>
            <w:r>
              <w:rPr>
                <w:color w:val="2D2D2D"/>
                <w:sz w:val="15"/>
                <w:szCs w:val="15"/>
              </w:rPr>
              <w:t>., </w:t>
            </w:r>
            <w:r>
              <w:rPr>
                <w:b/>
                <w:bCs/>
                <w:color w:val="2D2D2D"/>
                <w:sz w:val="15"/>
                <w:szCs w:val="15"/>
              </w:rPr>
              <w:t>25</w:t>
            </w:r>
            <w:r>
              <w:rPr>
                <w:color w:val="2D2D2D"/>
                <w:sz w:val="15"/>
                <w:szCs w:val="15"/>
              </w:rPr>
              <w:t>, 1996, pp.45-52</w:t>
            </w:r>
          </w:p>
        </w:tc>
      </w:tr>
      <w:tr w:rsidR="0037568B" w:rsidRP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[14]</w:t>
            </w:r>
          </w:p>
        </w:tc>
        <w:tc>
          <w:tcPr>
            <w:tcW w:w="10903" w:type="dxa"/>
            <w:tcBorders>
              <w:top w:val="nil"/>
              <w:left w:val="nil"/>
              <w:bottom w:val="nil"/>
              <w:right w:val="nil"/>
            </w:tcBorders>
            <w:tcMar>
              <w:top w:w="0" w:type="dxa"/>
              <w:left w:w="74" w:type="dxa"/>
              <w:bottom w:w="0" w:type="dxa"/>
              <w:right w:w="74" w:type="dxa"/>
            </w:tcMar>
            <w:hideMark/>
          </w:tcPr>
          <w:p w:rsidR="0037568B" w:rsidRPr="0037568B" w:rsidRDefault="0037568B">
            <w:pPr>
              <w:pStyle w:val="formattext"/>
              <w:spacing w:before="0" w:beforeAutospacing="0" w:after="0" w:afterAutospacing="0" w:line="226" w:lineRule="atLeast"/>
              <w:textAlignment w:val="baseline"/>
              <w:rPr>
                <w:color w:val="2D2D2D"/>
                <w:sz w:val="15"/>
                <w:szCs w:val="15"/>
                <w:lang w:val="en-US"/>
              </w:rPr>
            </w:pPr>
            <w:r w:rsidRPr="0037568B">
              <w:rPr>
                <w:color w:val="2D2D2D"/>
                <w:sz w:val="15"/>
                <w:szCs w:val="15"/>
                <w:lang w:val="en-US"/>
              </w:rPr>
              <w:t>ZWISLOCKI, J.J. and HELLMAN, R.P. On the psychophysical law. </w:t>
            </w:r>
            <w:r w:rsidRPr="0037568B">
              <w:rPr>
                <w:i/>
                <w:iCs/>
                <w:color w:val="2D2D2D"/>
                <w:sz w:val="15"/>
                <w:szCs w:val="15"/>
                <w:lang w:val="en-US"/>
              </w:rPr>
              <w:t>J. Acoust. Soc. Am</w:t>
            </w:r>
            <w:r w:rsidRPr="0037568B">
              <w:rPr>
                <w:color w:val="2D2D2D"/>
                <w:sz w:val="15"/>
                <w:szCs w:val="15"/>
                <w:lang w:val="en-US"/>
              </w:rPr>
              <w:t>., </w:t>
            </w:r>
            <w:r w:rsidRPr="0037568B">
              <w:rPr>
                <w:b/>
                <w:bCs/>
                <w:color w:val="2D2D2D"/>
                <w:sz w:val="15"/>
                <w:szCs w:val="15"/>
                <w:lang w:val="en-US"/>
              </w:rPr>
              <w:t>32</w:t>
            </w:r>
            <w:r w:rsidRPr="0037568B">
              <w:rPr>
                <w:color w:val="2D2D2D"/>
                <w:sz w:val="15"/>
                <w:szCs w:val="15"/>
                <w:lang w:val="en-US"/>
              </w:rPr>
              <w:t>, 1960, p. 924</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[15]</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LOCHNER, J.P.A. and BURGER, J.F. Form of the loudness function in the presence of masking noise. </w:t>
            </w:r>
            <w:r>
              <w:rPr>
                <w:i/>
                <w:iCs/>
                <w:color w:val="2D2D2D"/>
                <w:sz w:val="15"/>
                <w:szCs w:val="15"/>
              </w:rPr>
              <w:t xml:space="preserve">J. </w:t>
            </w:r>
            <w:proofErr w:type="spellStart"/>
            <w:r>
              <w:rPr>
                <w:i/>
                <w:iCs/>
                <w:color w:val="2D2D2D"/>
                <w:sz w:val="15"/>
                <w:szCs w:val="15"/>
              </w:rPr>
              <w:t>Acoust</w:t>
            </w:r>
            <w:proofErr w:type="spellEnd"/>
            <w:r>
              <w:rPr>
                <w:i/>
                <w:iCs/>
                <w:color w:val="2D2D2D"/>
                <w:sz w:val="15"/>
                <w:szCs w:val="15"/>
              </w:rPr>
              <w:t xml:space="preserve">. </w:t>
            </w:r>
            <w:proofErr w:type="spellStart"/>
            <w:r>
              <w:rPr>
                <w:i/>
                <w:iCs/>
                <w:color w:val="2D2D2D"/>
                <w:sz w:val="15"/>
                <w:szCs w:val="15"/>
              </w:rPr>
              <w:t>Soc</w:t>
            </w:r>
            <w:proofErr w:type="spellEnd"/>
            <w:r>
              <w:rPr>
                <w:i/>
                <w:iCs/>
                <w:color w:val="2D2D2D"/>
                <w:sz w:val="15"/>
                <w:szCs w:val="15"/>
              </w:rPr>
              <w:t xml:space="preserve">. </w:t>
            </w:r>
            <w:proofErr w:type="spellStart"/>
            <w:r>
              <w:rPr>
                <w:i/>
                <w:iCs/>
                <w:color w:val="2D2D2D"/>
                <w:sz w:val="15"/>
                <w:szCs w:val="15"/>
              </w:rPr>
              <w:t>Am</w:t>
            </w:r>
            <w:proofErr w:type="spellEnd"/>
            <w:r>
              <w:rPr>
                <w:color w:val="2D2D2D"/>
                <w:sz w:val="15"/>
                <w:szCs w:val="15"/>
              </w:rPr>
              <w:t>., </w:t>
            </w:r>
            <w:r>
              <w:rPr>
                <w:b/>
                <w:bCs/>
                <w:color w:val="2D2D2D"/>
                <w:sz w:val="15"/>
                <w:szCs w:val="15"/>
              </w:rPr>
              <w:t>33</w:t>
            </w:r>
            <w:r>
              <w:rPr>
                <w:color w:val="2D2D2D"/>
                <w:sz w:val="15"/>
                <w:szCs w:val="15"/>
              </w:rPr>
              <w:t>, 1961, pp.1705-1707</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[16]</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HUMES, L.E. and JESTEADT, W. Models of the effects of threshold on loudness growth and summation. </w:t>
            </w:r>
            <w:r>
              <w:rPr>
                <w:i/>
                <w:iCs/>
                <w:color w:val="2D2D2D"/>
                <w:sz w:val="15"/>
                <w:szCs w:val="15"/>
              </w:rPr>
              <w:t xml:space="preserve">J. </w:t>
            </w:r>
            <w:proofErr w:type="spellStart"/>
            <w:r>
              <w:rPr>
                <w:i/>
                <w:iCs/>
                <w:color w:val="2D2D2D"/>
                <w:sz w:val="15"/>
                <w:szCs w:val="15"/>
              </w:rPr>
              <w:t>Acoust</w:t>
            </w:r>
            <w:proofErr w:type="spellEnd"/>
            <w:r>
              <w:rPr>
                <w:i/>
                <w:iCs/>
                <w:color w:val="2D2D2D"/>
                <w:sz w:val="15"/>
                <w:szCs w:val="15"/>
              </w:rPr>
              <w:t xml:space="preserve">. </w:t>
            </w:r>
            <w:proofErr w:type="spellStart"/>
            <w:r>
              <w:rPr>
                <w:i/>
                <w:iCs/>
                <w:color w:val="2D2D2D"/>
                <w:sz w:val="15"/>
                <w:szCs w:val="15"/>
              </w:rPr>
              <w:t>Soc</w:t>
            </w:r>
            <w:proofErr w:type="spellEnd"/>
            <w:r>
              <w:rPr>
                <w:i/>
                <w:iCs/>
                <w:color w:val="2D2D2D"/>
                <w:sz w:val="15"/>
                <w:szCs w:val="15"/>
              </w:rPr>
              <w:t xml:space="preserve">. </w:t>
            </w:r>
            <w:proofErr w:type="spellStart"/>
            <w:r>
              <w:rPr>
                <w:i/>
                <w:iCs/>
                <w:color w:val="2D2D2D"/>
                <w:sz w:val="15"/>
                <w:szCs w:val="15"/>
              </w:rPr>
              <w:t>Am</w:t>
            </w:r>
            <w:proofErr w:type="spellEnd"/>
            <w:r>
              <w:rPr>
                <w:color w:val="2D2D2D"/>
                <w:sz w:val="15"/>
                <w:szCs w:val="15"/>
              </w:rPr>
              <w:t>., </w:t>
            </w:r>
            <w:r>
              <w:rPr>
                <w:b/>
                <w:bCs/>
                <w:color w:val="2D2D2D"/>
                <w:sz w:val="15"/>
                <w:szCs w:val="15"/>
              </w:rPr>
              <w:t>90</w:t>
            </w:r>
            <w:r>
              <w:rPr>
                <w:color w:val="2D2D2D"/>
                <w:sz w:val="15"/>
                <w:szCs w:val="15"/>
              </w:rPr>
              <w:t>, 1991, pp.1933-1943</w:t>
            </w:r>
          </w:p>
        </w:tc>
      </w:tr>
      <w:tr w:rsidR="0037568B" w:rsidRP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[17]</w:t>
            </w:r>
          </w:p>
        </w:tc>
        <w:tc>
          <w:tcPr>
            <w:tcW w:w="10903" w:type="dxa"/>
            <w:tcBorders>
              <w:top w:val="nil"/>
              <w:left w:val="nil"/>
              <w:bottom w:val="nil"/>
              <w:right w:val="nil"/>
            </w:tcBorders>
            <w:tcMar>
              <w:top w:w="0" w:type="dxa"/>
              <w:left w:w="74" w:type="dxa"/>
              <w:bottom w:w="0" w:type="dxa"/>
              <w:right w:w="74" w:type="dxa"/>
            </w:tcMar>
            <w:hideMark/>
          </w:tcPr>
          <w:p w:rsidR="0037568B" w:rsidRPr="0037568B" w:rsidRDefault="0037568B">
            <w:pPr>
              <w:pStyle w:val="formattext"/>
              <w:spacing w:before="0" w:beforeAutospacing="0" w:after="0" w:afterAutospacing="0" w:line="226" w:lineRule="atLeast"/>
              <w:textAlignment w:val="baseline"/>
              <w:rPr>
                <w:color w:val="2D2D2D"/>
                <w:sz w:val="15"/>
                <w:szCs w:val="15"/>
                <w:lang w:val="en-US"/>
              </w:rPr>
            </w:pPr>
            <w:r w:rsidRPr="0037568B">
              <w:rPr>
                <w:color w:val="2D2D2D"/>
                <w:sz w:val="15"/>
                <w:szCs w:val="15"/>
                <w:lang w:val="en-US"/>
              </w:rPr>
              <w:t>ATTENEAVE, F. Perception and related areas. A study of science. Vol. 4, S. Koch (ed.), McGraw Hill, New-York, 1962</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[18]</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 xml:space="preserve">ZWISLOCKI, J.J. Group and individual relations between sensation magnitudes and their numerical estimates. </w:t>
            </w:r>
            <w:proofErr w:type="spellStart"/>
            <w:r>
              <w:rPr>
                <w:color w:val="2D2D2D"/>
                <w:sz w:val="15"/>
                <w:szCs w:val="15"/>
              </w:rPr>
              <w:t>Perception</w:t>
            </w:r>
            <w:proofErr w:type="spellEnd"/>
            <w:r>
              <w:rPr>
                <w:color w:val="2D2D2D"/>
                <w:sz w:val="15"/>
                <w:szCs w:val="15"/>
              </w:rPr>
              <w:t xml:space="preserve"> </w:t>
            </w:r>
            <w:proofErr w:type="spellStart"/>
            <w:r>
              <w:rPr>
                <w:color w:val="2D2D2D"/>
                <w:sz w:val="15"/>
                <w:szCs w:val="15"/>
              </w:rPr>
              <w:t>Psychophysics</w:t>
            </w:r>
            <w:proofErr w:type="spellEnd"/>
            <w:r>
              <w:rPr>
                <w:color w:val="2D2D2D"/>
                <w:sz w:val="15"/>
                <w:szCs w:val="15"/>
              </w:rPr>
              <w:t>, 33, 1983, pp.460-468</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[19]</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 xml:space="preserve">ROBINSON, D.W. and DADSON, M.A. A re-determination of the equal-loudness relations for pure tones. </w:t>
            </w:r>
            <w:proofErr w:type="spellStart"/>
            <w:r>
              <w:rPr>
                <w:color w:val="2D2D2D"/>
                <w:sz w:val="15"/>
                <w:szCs w:val="15"/>
              </w:rPr>
              <w:t>British</w:t>
            </w:r>
            <w:proofErr w:type="spellEnd"/>
            <w:r>
              <w:rPr>
                <w:color w:val="2D2D2D"/>
                <w:sz w:val="15"/>
                <w:szCs w:val="15"/>
              </w:rPr>
              <w:t xml:space="preserve"> J. </w:t>
            </w:r>
            <w:proofErr w:type="spellStart"/>
            <w:r>
              <w:rPr>
                <w:color w:val="2D2D2D"/>
                <w:sz w:val="15"/>
                <w:szCs w:val="15"/>
              </w:rPr>
              <w:t>Appl</w:t>
            </w:r>
            <w:proofErr w:type="spellEnd"/>
            <w:r>
              <w:rPr>
                <w:color w:val="2D2D2D"/>
                <w:sz w:val="15"/>
                <w:szCs w:val="15"/>
              </w:rPr>
              <w:t xml:space="preserve">. </w:t>
            </w:r>
            <w:proofErr w:type="spellStart"/>
            <w:r>
              <w:rPr>
                <w:color w:val="2D2D2D"/>
                <w:sz w:val="15"/>
                <w:szCs w:val="15"/>
              </w:rPr>
              <w:t>Phy</w:t>
            </w:r>
            <w:proofErr w:type="spellEnd"/>
            <w:r>
              <w:rPr>
                <w:color w:val="2D2D2D"/>
                <w:sz w:val="15"/>
                <w:szCs w:val="15"/>
              </w:rPr>
              <w:t>., 7, 1956, pp.166-181</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 xml:space="preserve">TERANISHI, R. Study about measurement of loudness on the problems of minimum audible sound. </w:t>
            </w:r>
            <w:proofErr w:type="spellStart"/>
            <w:r>
              <w:rPr>
                <w:color w:val="2D2D2D"/>
                <w:sz w:val="15"/>
                <w:szCs w:val="15"/>
              </w:rPr>
              <w:t>Researches</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the</w:t>
            </w:r>
            <w:proofErr w:type="spellEnd"/>
            <w:r>
              <w:rPr>
                <w:color w:val="2D2D2D"/>
                <w:sz w:val="15"/>
                <w:szCs w:val="15"/>
              </w:rPr>
              <w:t xml:space="preserve"> </w:t>
            </w:r>
            <w:proofErr w:type="spellStart"/>
            <w:r>
              <w:rPr>
                <w:color w:val="2D2D2D"/>
                <w:sz w:val="15"/>
                <w:szCs w:val="15"/>
              </w:rPr>
              <w:t>Electrotechnical</w:t>
            </w:r>
            <w:proofErr w:type="spellEnd"/>
            <w:r>
              <w:rPr>
                <w:color w:val="2D2D2D"/>
                <w:sz w:val="15"/>
                <w:szCs w:val="15"/>
              </w:rPr>
              <w:t xml:space="preserve"> </w:t>
            </w:r>
            <w:proofErr w:type="spellStart"/>
            <w:r>
              <w:rPr>
                <w:color w:val="2D2D2D"/>
                <w:sz w:val="15"/>
                <w:szCs w:val="15"/>
              </w:rPr>
              <w:t>laboratory</w:t>
            </w:r>
            <w:proofErr w:type="spellEnd"/>
            <w:r>
              <w:rPr>
                <w:color w:val="2D2D2D"/>
                <w:sz w:val="15"/>
                <w:szCs w:val="15"/>
              </w:rPr>
              <w:t xml:space="preserve">, </w:t>
            </w:r>
            <w:proofErr w:type="spellStart"/>
            <w:r>
              <w:rPr>
                <w:color w:val="2D2D2D"/>
                <w:sz w:val="15"/>
                <w:szCs w:val="15"/>
              </w:rPr>
              <w:t>No</w:t>
            </w:r>
            <w:proofErr w:type="spellEnd"/>
            <w:r>
              <w:rPr>
                <w:color w:val="2D2D2D"/>
                <w:sz w:val="15"/>
                <w:szCs w:val="15"/>
              </w:rPr>
              <w:t xml:space="preserve">. 658, </w:t>
            </w:r>
            <w:proofErr w:type="spellStart"/>
            <w:r>
              <w:rPr>
                <w:color w:val="2D2D2D"/>
                <w:sz w:val="15"/>
                <w:szCs w:val="15"/>
              </w:rPr>
              <w:t>Tokyo</w:t>
            </w:r>
            <w:proofErr w:type="spellEnd"/>
            <w:r>
              <w:rPr>
                <w:color w:val="2D2D2D"/>
                <w:sz w:val="15"/>
                <w:szCs w:val="15"/>
              </w:rPr>
              <w:t xml:space="preserve">, </w:t>
            </w:r>
            <w:proofErr w:type="spellStart"/>
            <w:r>
              <w:rPr>
                <w:color w:val="2D2D2D"/>
                <w:sz w:val="15"/>
                <w:szCs w:val="15"/>
              </w:rPr>
              <w:t>Japan</w:t>
            </w:r>
            <w:proofErr w:type="spellEnd"/>
            <w:r>
              <w:rPr>
                <w:color w:val="2D2D2D"/>
                <w:sz w:val="15"/>
                <w:szCs w:val="15"/>
              </w:rPr>
              <w:t>, 1965</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[21]</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 xml:space="preserve">BRINKMANN, K. Audiometer-Bezugsschwelle </w:t>
            </w:r>
            <w:proofErr w:type="gramStart"/>
            <w:r w:rsidRPr="0037568B">
              <w:rPr>
                <w:color w:val="2D2D2D"/>
                <w:sz w:val="15"/>
                <w:szCs w:val="15"/>
                <w:lang w:val="en-US"/>
              </w:rPr>
              <w:t>und </w:t>
            </w:r>
            <w:proofErr w:type="gramEnd"/>
            <w:r>
              <w:rPr>
                <w:noProof/>
                <w:color w:val="2D2D2D"/>
                <w:sz w:val="15"/>
                <w:szCs w:val="15"/>
              </w:rPr>
              <w:drawing>
                <wp:inline distT="0" distB="0" distL="0" distR="0">
                  <wp:extent cx="1180465" cy="184150"/>
                  <wp:effectExtent l="19050" t="0" r="635" b="0"/>
                  <wp:docPr id="850" name="Рисунок 850"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ГОСТ Р ИСО 226-2009 Акустика. Стандартные кривые равной громкости"/>
                          <pic:cNvPicPr>
                            <a:picLocks noChangeAspect="1" noChangeArrowheads="1"/>
                          </pic:cNvPicPr>
                        </pic:nvPicPr>
                        <pic:blipFill>
                          <a:blip r:embed="rId28" cstate="print"/>
                          <a:srcRect/>
                          <a:stretch>
                            <a:fillRect/>
                          </a:stretch>
                        </pic:blipFill>
                        <pic:spPr bwMode="auto">
                          <a:xfrm>
                            <a:off x="0" y="0"/>
                            <a:ext cx="1180465" cy="184150"/>
                          </a:xfrm>
                          <a:prstGeom prst="rect">
                            <a:avLst/>
                          </a:prstGeom>
                          <a:noFill/>
                          <a:ln w="9525">
                            <a:noFill/>
                            <a:miter lim="800000"/>
                            <a:headEnd/>
                            <a:tailEnd/>
                          </a:ln>
                        </pic:spPr>
                      </pic:pic>
                    </a:graphicData>
                  </a:graphic>
                </wp:inline>
              </w:drawing>
            </w:r>
            <w:r w:rsidRPr="0037568B">
              <w:rPr>
                <w:color w:val="2D2D2D"/>
                <w:sz w:val="15"/>
                <w:szCs w:val="15"/>
                <w:lang w:val="en-US"/>
              </w:rPr>
              <w:t xml:space="preserve">. </w:t>
            </w:r>
            <w:proofErr w:type="spellStart"/>
            <w:r>
              <w:rPr>
                <w:color w:val="2D2D2D"/>
                <w:sz w:val="15"/>
                <w:szCs w:val="15"/>
              </w:rPr>
              <w:t>Acustica</w:t>
            </w:r>
            <w:proofErr w:type="spellEnd"/>
            <w:r>
              <w:rPr>
                <w:color w:val="2D2D2D"/>
                <w:sz w:val="15"/>
                <w:szCs w:val="15"/>
              </w:rPr>
              <w:t>, 28, 1973, pp.147-154</w:t>
            </w:r>
          </w:p>
        </w:tc>
      </w:tr>
      <w:tr w:rsidR="0037568B" w:rsidRP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[22]</w:t>
            </w:r>
          </w:p>
        </w:tc>
        <w:tc>
          <w:tcPr>
            <w:tcW w:w="10903" w:type="dxa"/>
            <w:tcBorders>
              <w:top w:val="nil"/>
              <w:left w:val="nil"/>
              <w:bottom w:val="nil"/>
              <w:right w:val="nil"/>
            </w:tcBorders>
            <w:tcMar>
              <w:top w:w="0" w:type="dxa"/>
              <w:left w:w="74" w:type="dxa"/>
              <w:bottom w:w="0" w:type="dxa"/>
              <w:right w:w="74" w:type="dxa"/>
            </w:tcMar>
            <w:hideMark/>
          </w:tcPr>
          <w:p w:rsidR="0037568B" w:rsidRPr="0037568B" w:rsidRDefault="0037568B">
            <w:pPr>
              <w:pStyle w:val="formattext"/>
              <w:spacing w:before="0" w:beforeAutospacing="0" w:after="0" w:afterAutospacing="0" w:line="226" w:lineRule="atLeast"/>
              <w:textAlignment w:val="baseline"/>
              <w:rPr>
                <w:color w:val="2D2D2D"/>
                <w:sz w:val="15"/>
                <w:szCs w:val="15"/>
                <w:lang w:val="en-US"/>
              </w:rPr>
            </w:pPr>
            <w:r>
              <w:rPr>
                <w:noProof/>
                <w:color w:val="2D2D2D"/>
                <w:sz w:val="15"/>
                <w:szCs w:val="15"/>
              </w:rPr>
              <w:drawing>
                <wp:inline distT="0" distB="0" distL="0" distR="0">
                  <wp:extent cx="764540" cy="163830"/>
                  <wp:effectExtent l="19050" t="0" r="0" b="0"/>
                  <wp:docPr id="851" name="Рисунок 851"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ГОСТ Р ИСО 226-2009 Акустика. Стандартные кривые равной громкости"/>
                          <pic:cNvPicPr>
                            <a:picLocks noChangeAspect="1" noChangeArrowheads="1"/>
                          </pic:cNvPicPr>
                        </pic:nvPicPr>
                        <pic:blipFill>
                          <a:blip r:embed="rId29" cstate="print"/>
                          <a:srcRect/>
                          <a:stretch>
                            <a:fillRect/>
                          </a:stretch>
                        </pic:blipFill>
                        <pic:spPr bwMode="auto">
                          <a:xfrm>
                            <a:off x="0" y="0"/>
                            <a:ext cx="764540" cy="163830"/>
                          </a:xfrm>
                          <a:prstGeom prst="rect">
                            <a:avLst/>
                          </a:prstGeom>
                          <a:noFill/>
                          <a:ln w="9525">
                            <a:noFill/>
                            <a:miter lim="800000"/>
                            <a:headEnd/>
                            <a:tailEnd/>
                          </a:ln>
                        </pic:spPr>
                      </pic:pic>
                    </a:graphicData>
                  </a:graphic>
                </wp:inline>
              </w:drawing>
            </w:r>
            <w:r w:rsidRPr="0037568B">
              <w:rPr>
                <w:color w:val="2D2D2D"/>
                <w:sz w:val="15"/>
                <w:szCs w:val="15"/>
                <w:lang w:val="en-US"/>
              </w:rPr>
              <w:t>, M. </w:t>
            </w:r>
            <w:r>
              <w:rPr>
                <w:noProof/>
                <w:color w:val="2D2D2D"/>
                <w:sz w:val="15"/>
                <w:szCs w:val="15"/>
              </w:rPr>
              <w:drawing>
                <wp:inline distT="0" distB="0" distL="0" distR="0">
                  <wp:extent cx="1207770" cy="184150"/>
                  <wp:effectExtent l="19050" t="0" r="0" b="0"/>
                  <wp:docPr id="852" name="Рисунок 852" descr="ГОСТ Р ИСО 226-2009 Акустика. Стандартные кривые равной гром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ГОСТ Р ИСО 226-2009 Акустика. Стандартные кривые равной громкости"/>
                          <pic:cNvPicPr>
                            <a:picLocks noChangeAspect="1" noChangeArrowheads="1"/>
                          </pic:cNvPicPr>
                        </pic:nvPicPr>
                        <pic:blipFill>
                          <a:blip r:embed="rId30" cstate="print"/>
                          <a:srcRect/>
                          <a:stretch>
                            <a:fillRect/>
                          </a:stretch>
                        </pic:blipFill>
                        <pic:spPr bwMode="auto">
                          <a:xfrm>
                            <a:off x="0" y="0"/>
                            <a:ext cx="1207770" cy="184150"/>
                          </a:xfrm>
                          <a:prstGeom prst="rect">
                            <a:avLst/>
                          </a:prstGeom>
                          <a:noFill/>
                          <a:ln w="9525">
                            <a:noFill/>
                            <a:miter lim="800000"/>
                            <a:headEnd/>
                            <a:tailEnd/>
                          </a:ln>
                        </pic:spPr>
                      </pic:pic>
                    </a:graphicData>
                  </a:graphic>
                </wp:inline>
              </w:drawing>
            </w:r>
            <w:r w:rsidRPr="0037568B">
              <w:rPr>
                <w:color w:val="2D2D2D"/>
                <w:sz w:val="15"/>
                <w:szCs w:val="15"/>
                <w:lang w:val="en-US"/>
              </w:rPr>
              <w:t> von 8 kHz-16 kHz. Fortschritte der Akustik-DAGA '91, Bad Honnef, DPG-GmbH, 1991, pp.533-536</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[23]</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 xml:space="preserve">POULSEN, T. and HAN, L.A. The binaural free field hearing threshold for pure tones from 125 Hz to 16 kHz. </w:t>
            </w:r>
            <w:proofErr w:type="spellStart"/>
            <w:r>
              <w:rPr>
                <w:color w:val="2D2D2D"/>
                <w:sz w:val="15"/>
                <w:szCs w:val="15"/>
              </w:rPr>
              <w:t>Acustica</w:t>
            </w:r>
            <w:proofErr w:type="spellEnd"/>
            <w:r>
              <w:rPr>
                <w:color w:val="2D2D2D"/>
                <w:sz w:val="15"/>
                <w:szCs w:val="15"/>
              </w:rPr>
              <w:t xml:space="preserve"> - </w:t>
            </w:r>
            <w:proofErr w:type="spellStart"/>
            <w:r>
              <w:rPr>
                <w:color w:val="2D2D2D"/>
                <w:sz w:val="15"/>
                <w:szCs w:val="15"/>
              </w:rPr>
              <w:t>acta</w:t>
            </w:r>
            <w:proofErr w:type="spellEnd"/>
            <w:r>
              <w:rPr>
                <w:color w:val="2D2D2D"/>
                <w:sz w:val="15"/>
                <w:szCs w:val="15"/>
              </w:rPr>
              <w:t xml:space="preserve"> </w:t>
            </w:r>
            <w:proofErr w:type="spellStart"/>
            <w:r>
              <w:rPr>
                <w:color w:val="2D2D2D"/>
                <w:sz w:val="15"/>
                <w:szCs w:val="15"/>
              </w:rPr>
              <w:t>acustica</w:t>
            </w:r>
            <w:proofErr w:type="spellEnd"/>
            <w:r>
              <w:rPr>
                <w:color w:val="2D2D2D"/>
                <w:sz w:val="15"/>
                <w:szCs w:val="15"/>
              </w:rPr>
              <w:t>, 86, 2000, pp.333-337</w:t>
            </w:r>
          </w:p>
        </w:tc>
      </w:tr>
      <w:tr w:rsidR="0037568B" w:rsidRP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[24]</w:t>
            </w:r>
          </w:p>
        </w:tc>
        <w:tc>
          <w:tcPr>
            <w:tcW w:w="10903" w:type="dxa"/>
            <w:tcBorders>
              <w:top w:val="nil"/>
              <w:left w:val="nil"/>
              <w:bottom w:val="nil"/>
              <w:right w:val="nil"/>
            </w:tcBorders>
            <w:tcMar>
              <w:top w:w="0" w:type="dxa"/>
              <w:left w:w="74" w:type="dxa"/>
              <w:bottom w:w="0" w:type="dxa"/>
              <w:right w:w="74" w:type="dxa"/>
            </w:tcMar>
            <w:hideMark/>
          </w:tcPr>
          <w:p w:rsidR="0037568B" w:rsidRPr="0037568B" w:rsidRDefault="0037568B">
            <w:pPr>
              <w:pStyle w:val="formattext"/>
              <w:spacing w:before="0" w:beforeAutospacing="0" w:after="0" w:afterAutospacing="0" w:line="226" w:lineRule="atLeast"/>
              <w:textAlignment w:val="baseline"/>
              <w:rPr>
                <w:color w:val="2D2D2D"/>
                <w:sz w:val="15"/>
                <w:szCs w:val="15"/>
                <w:lang w:val="en-US"/>
              </w:rPr>
            </w:pPr>
            <w:r w:rsidRPr="0037568B">
              <w:rPr>
                <w:color w:val="2D2D2D"/>
                <w:sz w:val="15"/>
                <w:szCs w:val="15"/>
                <w:lang w:val="en-US"/>
              </w:rPr>
              <w:t xml:space="preserve">ZWICKER, E. </w:t>
            </w:r>
            <w:proofErr w:type="spellStart"/>
            <w:r w:rsidRPr="0037568B">
              <w:rPr>
                <w:color w:val="2D2D2D"/>
                <w:sz w:val="15"/>
                <w:szCs w:val="15"/>
                <w:lang w:val="en-US"/>
              </w:rPr>
              <w:t>Psychoakustik</w:t>
            </w:r>
            <w:proofErr w:type="spellEnd"/>
            <w:r w:rsidRPr="0037568B">
              <w:rPr>
                <w:color w:val="2D2D2D"/>
                <w:sz w:val="15"/>
                <w:szCs w:val="15"/>
                <w:lang w:val="en-US"/>
              </w:rPr>
              <w:t xml:space="preserve">. </w:t>
            </w:r>
            <w:proofErr w:type="spellStart"/>
            <w:r w:rsidRPr="0037568B">
              <w:rPr>
                <w:color w:val="2D2D2D"/>
                <w:sz w:val="15"/>
                <w:szCs w:val="15"/>
                <w:lang w:val="en-US"/>
              </w:rPr>
              <w:t>Hochschultext</w:t>
            </w:r>
            <w:proofErr w:type="spellEnd"/>
            <w:r w:rsidRPr="0037568B">
              <w:rPr>
                <w:color w:val="2D2D2D"/>
                <w:sz w:val="15"/>
                <w:szCs w:val="15"/>
                <w:lang w:val="en-US"/>
              </w:rPr>
              <w:t>, Springer, Berlin, 1982</w:t>
            </w:r>
          </w:p>
        </w:tc>
      </w:tr>
      <w:tr w:rsidR="0037568B" w:rsidTr="0037568B">
        <w:tc>
          <w:tcPr>
            <w:tcW w:w="554"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Pr>
                <w:color w:val="2D2D2D"/>
                <w:sz w:val="15"/>
                <w:szCs w:val="15"/>
              </w:rPr>
              <w:t>[25]</w:t>
            </w:r>
          </w:p>
        </w:tc>
        <w:tc>
          <w:tcPr>
            <w:tcW w:w="10903" w:type="dxa"/>
            <w:tcBorders>
              <w:top w:val="nil"/>
              <w:left w:val="nil"/>
              <w:bottom w:val="nil"/>
              <w:right w:val="nil"/>
            </w:tcBorders>
            <w:tcMar>
              <w:top w:w="0" w:type="dxa"/>
              <w:left w:w="74" w:type="dxa"/>
              <w:bottom w:w="0" w:type="dxa"/>
              <w:right w:w="74" w:type="dxa"/>
            </w:tcMar>
            <w:hideMark/>
          </w:tcPr>
          <w:p w:rsidR="0037568B" w:rsidRDefault="0037568B">
            <w:pPr>
              <w:pStyle w:val="formattext"/>
              <w:spacing w:before="0" w:beforeAutospacing="0" w:after="0" w:afterAutospacing="0" w:line="226" w:lineRule="atLeast"/>
              <w:textAlignment w:val="baseline"/>
              <w:rPr>
                <w:color w:val="2D2D2D"/>
                <w:sz w:val="15"/>
                <w:szCs w:val="15"/>
              </w:rPr>
            </w:pPr>
            <w:r w:rsidRPr="0037568B">
              <w:rPr>
                <w:color w:val="2D2D2D"/>
                <w:sz w:val="15"/>
                <w:szCs w:val="15"/>
                <w:lang w:val="en-US"/>
              </w:rPr>
              <w:t xml:space="preserve">TAKESHIMA, H., SUZUKI, Y., KUMAGAI, M., SONE, T., FUJIMORI, T. and MIURA, H. Threshold of hearing for pure tone under free-field listening conditions. </w:t>
            </w:r>
            <w:r>
              <w:rPr>
                <w:color w:val="2D2D2D"/>
                <w:sz w:val="15"/>
                <w:szCs w:val="15"/>
              </w:rPr>
              <w:t xml:space="preserve">J. </w:t>
            </w:r>
            <w:proofErr w:type="spellStart"/>
            <w:r>
              <w:rPr>
                <w:color w:val="2D2D2D"/>
                <w:sz w:val="15"/>
                <w:szCs w:val="15"/>
              </w:rPr>
              <w:t>Acoust</w:t>
            </w:r>
            <w:proofErr w:type="spellEnd"/>
            <w:r>
              <w:rPr>
                <w:color w:val="2D2D2D"/>
                <w:sz w:val="15"/>
                <w:szCs w:val="15"/>
              </w:rPr>
              <w:t xml:space="preserve">. </w:t>
            </w:r>
            <w:proofErr w:type="spellStart"/>
            <w:r>
              <w:rPr>
                <w:color w:val="2D2D2D"/>
                <w:sz w:val="15"/>
                <w:szCs w:val="15"/>
              </w:rPr>
              <w:t>Soc</w:t>
            </w:r>
            <w:proofErr w:type="spellEnd"/>
            <w:r>
              <w:rPr>
                <w:color w:val="2D2D2D"/>
                <w:sz w:val="15"/>
                <w:szCs w:val="15"/>
              </w:rPr>
              <w:t xml:space="preserve">. </w:t>
            </w:r>
            <w:proofErr w:type="spellStart"/>
            <w:r>
              <w:rPr>
                <w:color w:val="2D2D2D"/>
                <w:sz w:val="15"/>
                <w:szCs w:val="15"/>
              </w:rPr>
              <w:t>Jpn</w:t>
            </w:r>
            <w:proofErr w:type="spellEnd"/>
            <w:r>
              <w:rPr>
                <w:color w:val="2D2D2D"/>
                <w:sz w:val="15"/>
                <w:szCs w:val="15"/>
              </w:rPr>
              <w:t>. (E), 15, 1994, pp.159-169</w:t>
            </w:r>
          </w:p>
        </w:tc>
      </w:tr>
    </w:tbl>
    <w:p w:rsidR="0037568B" w:rsidRDefault="0037568B" w:rsidP="0037568B">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A63C71" w:rsidRPr="0037568B" w:rsidRDefault="00A63C71" w:rsidP="0037568B">
      <w:pPr>
        <w:rPr>
          <w:szCs w:val="20"/>
        </w:rPr>
      </w:pPr>
    </w:p>
    <w:sectPr w:rsidR="00A63C71" w:rsidRPr="0037568B" w:rsidSect="0095551E">
      <w:footerReference w:type="default" r:id="rId3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166" w:rsidRDefault="008E6166" w:rsidP="007E5D19">
      <w:pPr>
        <w:spacing w:after="0" w:line="240" w:lineRule="auto"/>
      </w:pPr>
      <w:r>
        <w:separator/>
      </w:r>
    </w:p>
  </w:endnote>
  <w:endnote w:type="continuationSeparator" w:id="0">
    <w:p w:rsidR="008E6166" w:rsidRDefault="008E6166"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166" w:rsidRDefault="008E6166" w:rsidP="00A716F7">
    <w:pPr>
      <w:pStyle w:val="a3"/>
      <w:jc w:val="right"/>
    </w:pPr>
    <w:hyperlink r:id="rId1" w:history="1">
      <w:r>
        <w:rPr>
          <w:rStyle w:val="a7"/>
          <w:rFonts w:ascii="Arial" w:hAnsi="Arial" w:cs="Arial"/>
          <w:sz w:val="16"/>
          <w:szCs w:val="16"/>
          <w:lang w:val="en-US"/>
        </w:rPr>
        <w:t>https://gosstandart.info/</w:t>
      </w:r>
    </w:hyperlink>
  </w:p>
  <w:p w:rsidR="008E6166" w:rsidRDefault="008E6166"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166" w:rsidRDefault="008E6166" w:rsidP="007E5D19">
      <w:pPr>
        <w:spacing w:after="0" w:line="240" w:lineRule="auto"/>
      </w:pPr>
      <w:r>
        <w:separator/>
      </w:r>
    </w:p>
  </w:footnote>
  <w:footnote w:type="continuationSeparator" w:id="0">
    <w:p w:rsidR="008E6166" w:rsidRDefault="008E6166"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7CE0"/>
    <w:multiLevelType w:val="multilevel"/>
    <w:tmpl w:val="C6C8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D1DC8"/>
    <w:multiLevelType w:val="multilevel"/>
    <w:tmpl w:val="819C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02D9E"/>
    <w:multiLevelType w:val="multilevel"/>
    <w:tmpl w:val="60C6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26ADD"/>
    <w:multiLevelType w:val="multilevel"/>
    <w:tmpl w:val="D104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37FC0"/>
    <w:multiLevelType w:val="multilevel"/>
    <w:tmpl w:val="57E0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86823"/>
    <w:multiLevelType w:val="multilevel"/>
    <w:tmpl w:val="A2F0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D7EA7"/>
    <w:multiLevelType w:val="multilevel"/>
    <w:tmpl w:val="560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6741F2"/>
    <w:multiLevelType w:val="multilevel"/>
    <w:tmpl w:val="3896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54348"/>
    <w:rsid w:val="00362C0C"/>
    <w:rsid w:val="00367FDA"/>
    <w:rsid w:val="0037568B"/>
    <w:rsid w:val="003C0E7F"/>
    <w:rsid w:val="003D53F9"/>
    <w:rsid w:val="003F7A45"/>
    <w:rsid w:val="004025BA"/>
    <w:rsid w:val="00447089"/>
    <w:rsid w:val="00477A04"/>
    <w:rsid w:val="0059308D"/>
    <w:rsid w:val="005D6E61"/>
    <w:rsid w:val="00604B84"/>
    <w:rsid w:val="006B6B83"/>
    <w:rsid w:val="007214CA"/>
    <w:rsid w:val="007E5D19"/>
    <w:rsid w:val="008B3347"/>
    <w:rsid w:val="008B33B7"/>
    <w:rsid w:val="008C173F"/>
    <w:rsid w:val="008D575E"/>
    <w:rsid w:val="008E615F"/>
    <w:rsid w:val="008E6166"/>
    <w:rsid w:val="008F0C27"/>
    <w:rsid w:val="0091318A"/>
    <w:rsid w:val="00940225"/>
    <w:rsid w:val="0095551E"/>
    <w:rsid w:val="009B2CA3"/>
    <w:rsid w:val="00A22746"/>
    <w:rsid w:val="00A369A7"/>
    <w:rsid w:val="00A43CA7"/>
    <w:rsid w:val="00A63C71"/>
    <w:rsid w:val="00A716F7"/>
    <w:rsid w:val="00A9165C"/>
    <w:rsid w:val="00AA6FD4"/>
    <w:rsid w:val="00B02A09"/>
    <w:rsid w:val="00B24A02"/>
    <w:rsid w:val="00B4381A"/>
    <w:rsid w:val="00BC7B61"/>
    <w:rsid w:val="00C91654"/>
    <w:rsid w:val="00CE3CDF"/>
    <w:rsid w:val="00D445F4"/>
    <w:rsid w:val="00D637C8"/>
    <w:rsid w:val="00D71C2F"/>
    <w:rsid w:val="00DA4FBF"/>
    <w:rsid w:val="00DD1738"/>
    <w:rsid w:val="00DF351E"/>
    <w:rsid w:val="00E77C21"/>
    <w:rsid w:val="00EE741D"/>
    <w:rsid w:val="00F1650D"/>
    <w:rsid w:val="00F718F7"/>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893393940">
      <w:bodyDiv w:val="1"/>
      <w:marLeft w:val="0"/>
      <w:marRight w:val="0"/>
      <w:marTop w:val="0"/>
      <w:marBottom w:val="0"/>
      <w:divBdr>
        <w:top w:val="none" w:sz="0" w:space="0" w:color="auto"/>
        <w:left w:val="none" w:sz="0" w:space="0" w:color="auto"/>
        <w:bottom w:val="none" w:sz="0" w:space="0" w:color="auto"/>
        <w:right w:val="none" w:sz="0" w:space="0" w:color="auto"/>
      </w:divBdr>
      <w:divsChild>
        <w:div w:id="480001208">
          <w:marLeft w:val="0"/>
          <w:marRight w:val="0"/>
          <w:marTop w:val="107"/>
          <w:marBottom w:val="150"/>
          <w:divBdr>
            <w:top w:val="none" w:sz="0" w:space="0" w:color="auto"/>
            <w:left w:val="none" w:sz="0" w:space="0" w:color="auto"/>
            <w:bottom w:val="none" w:sz="0" w:space="0" w:color="auto"/>
            <w:right w:val="none" w:sz="0" w:space="0" w:color="auto"/>
          </w:divBdr>
          <w:divsChild>
            <w:div w:id="1395275408">
              <w:marLeft w:val="11"/>
              <w:marRight w:val="11"/>
              <w:marTop w:val="11"/>
              <w:marBottom w:val="11"/>
              <w:divBdr>
                <w:top w:val="none" w:sz="0" w:space="0" w:color="auto"/>
                <w:left w:val="none" w:sz="0" w:space="0" w:color="auto"/>
                <w:bottom w:val="none" w:sz="0" w:space="0" w:color="auto"/>
                <w:right w:val="none" w:sz="0" w:space="0" w:color="auto"/>
              </w:divBdr>
              <w:divsChild>
                <w:div w:id="724066407">
                  <w:marLeft w:val="0"/>
                  <w:marRight w:val="0"/>
                  <w:marTop w:val="0"/>
                  <w:marBottom w:val="0"/>
                  <w:divBdr>
                    <w:top w:val="none" w:sz="0" w:space="0" w:color="auto"/>
                    <w:left w:val="none" w:sz="0" w:space="0" w:color="auto"/>
                    <w:bottom w:val="none" w:sz="0" w:space="0" w:color="auto"/>
                    <w:right w:val="none" w:sz="0" w:space="0" w:color="auto"/>
                  </w:divBdr>
                </w:div>
                <w:div w:id="1833792826">
                  <w:marLeft w:val="0"/>
                  <w:marRight w:val="0"/>
                  <w:marTop w:val="0"/>
                  <w:marBottom w:val="0"/>
                  <w:divBdr>
                    <w:top w:val="none" w:sz="0" w:space="0" w:color="auto"/>
                    <w:left w:val="none" w:sz="0" w:space="0" w:color="auto"/>
                    <w:bottom w:val="none" w:sz="0" w:space="0" w:color="auto"/>
                    <w:right w:val="none" w:sz="0" w:space="0" w:color="auto"/>
                  </w:divBdr>
                </w:div>
              </w:divsChild>
            </w:div>
            <w:div w:id="1499808079">
              <w:marLeft w:val="0"/>
              <w:marRight w:val="0"/>
              <w:marTop w:val="0"/>
              <w:marBottom w:val="0"/>
              <w:divBdr>
                <w:top w:val="none" w:sz="0" w:space="0" w:color="auto"/>
                <w:left w:val="none" w:sz="0" w:space="0" w:color="auto"/>
                <w:bottom w:val="none" w:sz="0" w:space="0" w:color="auto"/>
                <w:right w:val="none" w:sz="0" w:space="0" w:color="auto"/>
              </w:divBdr>
              <w:divsChild>
                <w:div w:id="1370842408">
                  <w:marLeft w:val="0"/>
                  <w:marRight w:val="0"/>
                  <w:marTop w:val="0"/>
                  <w:marBottom w:val="0"/>
                  <w:divBdr>
                    <w:top w:val="none" w:sz="0" w:space="0" w:color="auto"/>
                    <w:left w:val="none" w:sz="0" w:space="0" w:color="auto"/>
                    <w:bottom w:val="none" w:sz="0" w:space="0" w:color="auto"/>
                    <w:right w:val="none" w:sz="0" w:space="0" w:color="auto"/>
                  </w:divBdr>
                  <w:divsChild>
                    <w:div w:id="1897398640">
                      <w:marLeft w:val="0"/>
                      <w:marRight w:val="0"/>
                      <w:marTop w:val="0"/>
                      <w:marBottom w:val="0"/>
                      <w:divBdr>
                        <w:top w:val="none" w:sz="0" w:space="0" w:color="auto"/>
                        <w:left w:val="none" w:sz="0" w:space="0" w:color="auto"/>
                        <w:bottom w:val="none" w:sz="0" w:space="0" w:color="auto"/>
                        <w:right w:val="none" w:sz="0" w:space="0" w:color="auto"/>
                      </w:divBdr>
                      <w:divsChild>
                        <w:div w:id="1067731692">
                          <w:marLeft w:val="5663"/>
                          <w:marRight w:val="0"/>
                          <w:marTop w:val="0"/>
                          <w:marBottom w:val="0"/>
                          <w:divBdr>
                            <w:top w:val="none" w:sz="0" w:space="0" w:color="auto"/>
                            <w:left w:val="none" w:sz="0" w:space="0" w:color="auto"/>
                            <w:bottom w:val="none" w:sz="0" w:space="0" w:color="auto"/>
                            <w:right w:val="none" w:sz="0" w:space="0" w:color="auto"/>
                          </w:divBdr>
                        </w:div>
                      </w:divsChild>
                    </w:div>
                    <w:div w:id="712311508">
                      <w:marLeft w:val="-12749"/>
                      <w:marRight w:val="322"/>
                      <w:marTop w:val="376"/>
                      <w:marBottom w:val="0"/>
                      <w:divBdr>
                        <w:top w:val="none" w:sz="0" w:space="0" w:color="auto"/>
                        <w:left w:val="none" w:sz="0" w:space="0" w:color="auto"/>
                        <w:bottom w:val="none" w:sz="0" w:space="0" w:color="auto"/>
                        <w:right w:val="none" w:sz="0" w:space="0" w:color="auto"/>
                      </w:divBdr>
                    </w:div>
                    <w:div w:id="3556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76">
              <w:marLeft w:val="11"/>
              <w:marRight w:val="11"/>
              <w:marTop w:val="0"/>
              <w:marBottom w:val="0"/>
              <w:divBdr>
                <w:top w:val="none" w:sz="0" w:space="0" w:color="auto"/>
                <w:left w:val="none" w:sz="0" w:space="0" w:color="auto"/>
                <w:bottom w:val="none" w:sz="0" w:space="0" w:color="auto"/>
                <w:right w:val="none" w:sz="0" w:space="0" w:color="auto"/>
              </w:divBdr>
            </w:div>
          </w:divsChild>
        </w:div>
        <w:div w:id="539782138">
          <w:marLeft w:val="0"/>
          <w:marRight w:val="0"/>
          <w:marTop w:val="0"/>
          <w:marBottom w:val="494"/>
          <w:divBdr>
            <w:top w:val="none" w:sz="0" w:space="0" w:color="auto"/>
            <w:left w:val="none" w:sz="0" w:space="0" w:color="auto"/>
            <w:bottom w:val="none" w:sz="0" w:space="0" w:color="auto"/>
            <w:right w:val="none" w:sz="0" w:space="0" w:color="auto"/>
          </w:divBdr>
          <w:divsChild>
            <w:div w:id="1160845998">
              <w:marLeft w:val="0"/>
              <w:marRight w:val="0"/>
              <w:marTop w:val="0"/>
              <w:marBottom w:val="322"/>
              <w:divBdr>
                <w:top w:val="none" w:sz="0" w:space="0" w:color="auto"/>
                <w:left w:val="none" w:sz="0" w:space="0" w:color="auto"/>
                <w:bottom w:val="none" w:sz="0" w:space="0" w:color="auto"/>
                <w:right w:val="none" w:sz="0" w:space="0" w:color="auto"/>
              </w:divBdr>
              <w:divsChild>
                <w:div w:id="1058438570">
                  <w:marLeft w:val="0"/>
                  <w:marRight w:val="0"/>
                  <w:marTop w:val="0"/>
                  <w:marBottom w:val="0"/>
                  <w:divBdr>
                    <w:top w:val="none" w:sz="0" w:space="0" w:color="auto"/>
                    <w:left w:val="none" w:sz="0" w:space="0" w:color="auto"/>
                    <w:bottom w:val="none" w:sz="0" w:space="0" w:color="auto"/>
                    <w:right w:val="none" w:sz="0" w:space="0" w:color="auto"/>
                  </w:divBdr>
                </w:div>
                <w:div w:id="521433738">
                  <w:marLeft w:val="0"/>
                  <w:marRight w:val="0"/>
                  <w:marTop w:val="688"/>
                  <w:marBottom w:val="322"/>
                  <w:divBdr>
                    <w:top w:val="single" w:sz="4" w:space="5" w:color="CDCDCD"/>
                    <w:left w:val="single" w:sz="4" w:space="0" w:color="CDCDCD"/>
                    <w:bottom w:val="single" w:sz="4" w:space="22" w:color="CDCDCD"/>
                    <w:right w:val="single" w:sz="4" w:space="0" w:color="CDCDCD"/>
                  </w:divBdr>
                  <w:divsChild>
                    <w:div w:id="204683402">
                      <w:marLeft w:val="0"/>
                      <w:marRight w:val="0"/>
                      <w:marTop w:val="0"/>
                      <w:marBottom w:val="752"/>
                      <w:divBdr>
                        <w:top w:val="none" w:sz="0" w:space="0" w:color="auto"/>
                        <w:left w:val="none" w:sz="0" w:space="0" w:color="auto"/>
                        <w:bottom w:val="none" w:sz="0" w:space="0" w:color="auto"/>
                        <w:right w:val="none" w:sz="0" w:space="0" w:color="auto"/>
                      </w:divBdr>
                      <w:divsChild>
                        <w:div w:id="164245703">
                          <w:marLeft w:val="0"/>
                          <w:marRight w:val="0"/>
                          <w:marTop w:val="0"/>
                          <w:marBottom w:val="0"/>
                          <w:divBdr>
                            <w:top w:val="none" w:sz="0" w:space="0" w:color="auto"/>
                            <w:left w:val="none" w:sz="0" w:space="0" w:color="auto"/>
                            <w:bottom w:val="none" w:sz="0" w:space="0" w:color="auto"/>
                            <w:right w:val="none" w:sz="0" w:space="0" w:color="auto"/>
                          </w:divBdr>
                        </w:div>
                        <w:div w:id="1877883640">
                          <w:marLeft w:val="0"/>
                          <w:marRight w:val="0"/>
                          <w:marTop w:val="0"/>
                          <w:marBottom w:val="0"/>
                          <w:divBdr>
                            <w:top w:val="none" w:sz="0" w:space="0" w:color="auto"/>
                            <w:left w:val="none" w:sz="0" w:space="0" w:color="auto"/>
                            <w:bottom w:val="none" w:sz="0" w:space="0" w:color="auto"/>
                            <w:right w:val="none" w:sz="0" w:space="0" w:color="auto"/>
                          </w:divBdr>
                          <w:divsChild>
                            <w:div w:id="395706421">
                              <w:marLeft w:val="0"/>
                              <w:marRight w:val="0"/>
                              <w:marTop w:val="0"/>
                              <w:marBottom w:val="0"/>
                              <w:divBdr>
                                <w:top w:val="none" w:sz="0" w:space="0" w:color="auto"/>
                                <w:left w:val="none" w:sz="0" w:space="0" w:color="auto"/>
                                <w:bottom w:val="none" w:sz="0" w:space="0" w:color="auto"/>
                                <w:right w:val="none" w:sz="0" w:space="0" w:color="auto"/>
                              </w:divBdr>
                              <w:divsChild>
                                <w:div w:id="520827444">
                                  <w:marLeft w:val="0"/>
                                  <w:marRight w:val="0"/>
                                  <w:marTop w:val="0"/>
                                  <w:marBottom w:val="0"/>
                                  <w:divBdr>
                                    <w:top w:val="none" w:sz="0" w:space="0" w:color="auto"/>
                                    <w:left w:val="none" w:sz="0" w:space="0" w:color="auto"/>
                                    <w:bottom w:val="none" w:sz="0" w:space="0" w:color="auto"/>
                                    <w:right w:val="none" w:sz="0" w:space="0" w:color="auto"/>
                                  </w:divBdr>
                                  <w:divsChild>
                                    <w:div w:id="1857386285">
                                      <w:marLeft w:val="0"/>
                                      <w:marRight w:val="0"/>
                                      <w:marTop w:val="0"/>
                                      <w:marBottom w:val="0"/>
                                      <w:divBdr>
                                        <w:top w:val="none" w:sz="0" w:space="0" w:color="auto"/>
                                        <w:left w:val="none" w:sz="0" w:space="0" w:color="auto"/>
                                        <w:bottom w:val="none" w:sz="0" w:space="0" w:color="auto"/>
                                        <w:right w:val="none" w:sz="0" w:space="0" w:color="auto"/>
                                      </w:divBdr>
                                      <w:divsChild>
                                        <w:div w:id="1791127926">
                                          <w:marLeft w:val="0"/>
                                          <w:marRight w:val="0"/>
                                          <w:marTop w:val="0"/>
                                          <w:marBottom w:val="0"/>
                                          <w:divBdr>
                                            <w:top w:val="none" w:sz="0" w:space="0" w:color="auto"/>
                                            <w:left w:val="none" w:sz="0" w:space="0" w:color="auto"/>
                                            <w:bottom w:val="none" w:sz="0" w:space="0" w:color="auto"/>
                                            <w:right w:val="none" w:sz="0" w:space="0" w:color="auto"/>
                                          </w:divBdr>
                                        </w:div>
                                        <w:div w:id="1589190193">
                                          <w:marLeft w:val="0"/>
                                          <w:marRight w:val="0"/>
                                          <w:marTop w:val="0"/>
                                          <w:marBottom w:val="0"/>
                                          <w:divBdr>
                                            <w:top w:val="inset" w:sz="2" w:space="0" w:color="auto"/>
                                            <w:left w:val="inset" w:sz="2" w:space="1" w:color="auto"/>
                                            <w:bottom w:val="inset" w:sz="2" w:space="0" w:color="auto"/>
                                            <w:right w:val="inset" w:sz="2" w:space="1" w:color="auto"/>
                                          </w:divBdr>
                                        </w:div>
                                        <w:div w:id="1382899685">
                                          <w:marLeft w:val="0"/>
                                          <w:marRight w:val="0"/>
                                          <w:marTop w:val="0"/>
                                          <w:marBottom w:val="0"/>
                                          <w:divBdr>
                                            <w:top w:val="inset" w:sz="2" w:space="0" w:color="auto"/>
                                            <w:left w:val="inset" w:sz="2" w:space="1" w:color="auto"/>
                                            <w:bottom w:val="inset" w:sz="2" w:space="0" w:color="auto"/>
                                            <w:right w:val="inset" w:sz="2" w:space="1" w:color="auto"/>
                                          </w:divBdr>
                                        </w:div>
                                        <w:div w:id="2075010969">
                                          <w:marLeft w:val="0"/>
                                          <w:marRight w:val="0"/>
                                          <w:marTop w:val="0"/>
                                          <w:marBottom w:val="0"/>
                                          <w:divBdr>
                                            <w:top w:val="inset" w:sz="2" w:space="0" w:color="auto"/>
                                            <w:left w:val="inset" w:sz="2" w:space="1" w:color="auto"/>
                                            <w:bottom w:val="inset" w:sz="2" w:space="0" w:color="auto"/>
                                            <w:right w:val="inset" w:sz="2" w:space="1" w:color="auto"/>
                                          </w:divBdr>
                                        </w:div>
                                        <w:div w:id="592321430">
                                          <w:marLeft w:val="0"/>
                                          <w:marRight w:val="0"/>
                                          <w:marTop w:val="0"/>
                                          <w:marBottom w:val="0"/>
                                          <w:divBdr>
                                            <w:top w:val="inset" w:sz="2" w:space="0" w:color="auto"/>
                                            <w:left w:val="inset" w:sz="2" w:space="1" w:color="auto"/>
                                            <w:bottom w:val="inset" w:sz="2" w:space="0" w:color="auto"/>
                                            <w:right w:val="inset" w:sz="2" w:space="1" w:color="auto"/>
                                          </w:divBdr>
                                        </w:div>
                                        <w:div w:id="1454860932">
                                          <w:marLeft w:val="0"/>
                                          <w:marRight w:val="0"/>
                                          <w:marTop w:val="0"/>
                                          <w:marBottom w:val="0"/>
                                          <w:divBdr>
                                            <w:top w:val="inset" w:sz="2" w:space="0" w:color="auto"/>
                                            <w:left w:val="inset" w:sz="2" w:space="1" w:color="auto"/>
                                            <w:bottom w:val="inset" w:sz="2" w:space="0" w:color="auto"/>
                                            <w:right w:val="inset" w:sz="2" w:space="1" w:color="auto"/>
                                          </w:divBdr>
                                        </w:div>
                                        <w:div w:id="1837573134">
                                          <w:marLeft w:val="0"/>
                                          <w:marRight w:val="0"/>
                                          <w:marTop w:val="0"/>
                                          <w:marBottom w:val="0"/>
                                          <w:divBdr>
                                            <w:top w:val="inset" w:sz="2" w:space="0" w:color="auto"/>
                                            <w:left w:val="inset" w:sz="2" w:space="1" w:color="auto"/>
                                            <w:bottom w:val="inset" w:sz="2" w:space="0" w:color="auto"/>
                                            <w:right w:val="inset" w:sz="2" w:space="1" w:color="auto"/>
                                          </w:divBdr>
                                        </w:div>
                                        <w:div w:id="1279947920">
                                          <w:marLeft w:val="0"/>
                                          <w:marRight w:val="0"/>
                                          <w:marTop w:val="0"/>
                                          <w:marBottom w:val="0"/>
                                          <w:divBdr>
                                            <w:top w:val="inset" w:sz="2" w:space="0" w:color="auto"/>
                                            <w:left w:val="inset" w:sz="2" w:space="1" w:color="auto"/>
                                            <w:bottom w:val="inset" w:sz="2" w:space="0" w:color="auto"/>
                                            <w:right w:val="inset" w:sz="2" w:space="1" w:color="auto"/>
                                          </w:divBdr>
                                        </w:div>
                                        <w:div w:id="1811629994">
                                          <w:marLeft w:val="0"/>
                                          <w:marRight w:val="0"/>
                                          <w:marTop w:val="0"/>
                                          <w:marBottom w:val="0"/>
                                          <w:divBdr>
                                            <w:top w:val="inset" w:sz="2" w:space="0" w:color="auto"/>
                                            <w:left w:val="inset" w:sz="2" w:space="1" w:color="auto"/>
                                            <w:bottom w:val="inset" w:sz="2" w:space="0" w:color="auto"/>
                                            <w:right w:val="inset" w:sz="2" w:space="1" w:color="auto"/>
                                          </w:divBdr>
                                        </w:div>
                                        <w:div w:id="1904488528">
                                          <w:marLeft w:val="0"/>
                                          <w:marRight w:val="0"/>
                                          <w:marTop w:val="0"/>
                                          <w:marBottom w:val="0"/>
                                          <w:divBdr>
                                            <w:top w:val="inset" w:sz="2" w:space="0" w:color="auto"/>
                                            <w:left w:val="inset" w:sz="2" w:space="1" w:color="auto"/>
                                            <w:bottom w:val="inset" w:sz="2" w:space="0" w:color="auto"/>
                                            <w:right w:val="inset" w:sz="2" w:space="1" w:color="auto"/>
                                          </w:divBdr>
                                        </w:div>
                                        <w:div w:id="157231813">
                                          <w:marLeft w:val="0"/>
                                          <w:marRight w:val="0"/>
                                          <w:marTop w:val="0"/>
                                          <w:marBottom w:val="0"/>
                                          <w:divBdr>
                                            <w:top w:val="none" w:sz="0" w:space="0" w:color="auto"/>
                                            <w:left w:val="none" w:sz="0" w:space="0" w:color="auto"/>
                                            <w:bottom w:val="none" w:sz="0" w:space="0" w:color="auto"/>
                                            <w:right w:val="none" w:sz="0" w:space="0" w:color="auto"/>
                                          </w:divBdr>
                                        </w:div>
                                        <w:div w:id="1785227817">
                                          <w:marLeft w:val="0"/>
                                          <w:marRight w:val="0"/>
                                          <w:marTop w:val="0"/>
                                          <w:marBottom w:val="0"/>
                                          <w:divBdr>
                                            <w:top w:val="none" w:sz="0" w:space="0" w:color="auto"/>
                                            <w:left w:val="none" w:sz="0" w:space="0" w:color="auto"/>
                                            <w:bottom w:val="none" w:sz="0" w:space="0" w:color="auto"/>
                                            <w:right w:val="none" w:sz="0" w:space="0" w:color="auto"/>
                                          </w:divBdr>
                                        </w:div>
                                        <w:div w:id="12600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265">
                          <w:marLeft w:val="0"/>
                          <w:marRight w:val="0"/>
                          <w:marTop w:val="0"/>
                          <w:marBottom w:val="0"/>
                          <w:divBdr>
                            <w:top w:val="none" w:sz="0" w:space="0" w:color="auto"/>
                            <w:left w:val="none" w:sz="0" w:space="0" w:color="auto"/>
                            <w:bottom w:val="none" w:sz="0" w:space="0" w:color="auto"/>
                            <w:right w:val="none" w:sz="0" w:space="0" w:color="auto"/>
                          </w:divBdr>
                          <w:divsChild>
                            <w:div w:id="1689062532">
                              <w:marLeft w:val="0"/>
                              <w:marRight w:val="0"/>
                              <w:marTop w:val="0"/>
                              <w:marBottom w:val="0"/>
                              <w:divBdr>
                                <w:top w:val="none" w:sz="0" w:space="0" w:color="auto"/>
                                <w:left w:val="none" w:sz="0" w:space="0" w:color="auto"/>
                                <w:bottom w:val="none" w:sz="0" w:space="0" w:color="auto"/>
                                <w:right w:val="none" w:sz="0" w:space="0" w:color="auto"/>
                              </w:divBdr>
                              <w:divsChild>
                                <w:div w:id="18744726">
                                  <w:marLeft w:val="0"/>
                                  <w:marRight w:val="0"/>
                                  <w:marTop w:val="0"/>
                                  <w:marBottom w:val="0"/>
                                  <w:divBdr>
                                    <w:top w:val="none" w:sz="0" w:space="0" w:color="auto"/>
                                    <w:left w:val="none" w:sz="0" w:space="0" w:color="auto"/>
                                    <w:bottom w:val="none" w:sz="0" w:space="0" w:color="auto"/>
                                    <w:right w:val="none" w:sz="0" w:space="0" w:color="auto"/>
                                  </w:divBdr>
                                  <w:divsChild>
                                    <w:div w:id="11837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368">
          <w:marLeft w:val="0"/>
          <w:marRight w:val="0"/>
          <w:marTop w:val="0"/>
          <w:marBottom w:val="161"/>
          <w:divBdr>
            <w:top w:val="single" w:sz="4" w:space="0" w:color="E0E0E0"/>
            <w:left w:val="single" w:sz="4" w:space="0" w:color="E0E0E0"/>
            <w:bottom w:val="single" w:sz="4" w:space="0" w:color="E0E0E0"/>
            <w:right w:val="single" w:sz="4" w:space="0" w:color="E0E0E0"/>
          </w:divBdr>
          <w:divsChild>
            <w:div w:id="1353530247">
              <w:marLeft w:val="0"/>
              <w:marRight w:val="0"/>
              <w:marTop w:val="0"/>
              <w:marBottom w:val="0"/>
              <w:divBdr>
                <w:top w:val="none" w:sz="0" w:space="0" w:color="auto"/>
                <w:left w:val="none" w:sz="0" w:space="0" w:color="auto"/>
                <w:bottom w:val="none" w:sz="0" w:space="0" w:color="auto"/>
                <w:right w:val="none" w:sz="0" w:space="0" w:color="auto"/>
              </w:divBdr>
            </w:div>
            <w:div w:id="741441075">
              <w:marLeft w:val="0"/>
              <w:marRight w:val="0"/>
              <w:marTop w:val="0"/>
              <w:marBottom w:val="0"/>
              <w:divBdr>
                <w:top w:val="none" w:sz="0" w:space="0" w:color="auto"/>
                <w:left w:val="none" w:sz="0" w:space="0" w:color="auto"/>
                <w:bottom w:val="none" w:sz="0" w:space="0" w:color="auto"/>
                <w:right w:val="none" w:sz="0" w:space="0" w:color="auto"/>
              </w:divBdr>
            </w:div>
          </w:divsChild>
        </w:div>
        <w:div w:id="1171263620">
          <w:marLeft w:val="0"/>
          <w:marRight w:val="0"/>
          <w:marTop w:val="0"/>
          <w:marBottom w:val="0"/>
          <w:divBdr>
            <w:top w:val="none" w:sz="0" w:space="0" w:color="auto"/>
            <w:left w:val="none" w:sz="0" w:space="0" w:color="auto"/>
            <w:bottom w:val="none" w:sz="0" w:space="0" w:color="auto"/>
            <w:right w:val="none" w:sz="0" w:space="0" w:color="auto"/>
          </w:divBdr>
          <w:divsChild>
            <w:div w:id="2024476377">
              <w:marLeft w:val="0"/>
              <w:marRight w:val="0"/>
              <w:marTop w:val="0"/>
              <w:marBottom w:val="0"/>
              <w:divBdr>
                <w:top w:val="none" w:sz="0" w:space="0" w:color="auto"/>
                <w:left w:val="none" w:sz="0" w:space="0" w:color="auto"/>
                <w:bottom w:val="none" w:sz="0" w:space="0" w:color="auto"/>
                <w:right w:val="none" w:sz="0" w:space="0" w:color="auto"/>
              </w:divBdr>
            </w:div>
            <w:div w:id="653611050">
              <w:marLeft w:val="0"/>
              <w:marRight w:val="0"/>
              <w:marTop w:val="0"/>
              <w:marBottom w:val="0"/>
              <w:divBdr>
                <w:top w:val="none" w:sz="0" w:space="0" w:color="auto"/>
                <w:left w:val="none" w:sz="0" w:space="0" w:color="auto"/>
                <w:bottom w:val="none" w:sz="0" w:space="0" w:color="auto"/>
                <w:right w:val="none" w:sz="0" w:space="0" w:color="auto"/>
              </w:divBdr>
            </w:div>
            <w:div w:id="186601724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98132930">
      <w:bodyDiv w:val="1"/>
      <w:marLeft w:val="0"/>
      <w:marRight w:val="0"/>
      <w:marTop w:val="0"/>
      <w:marBottom w:val="0"/>
      <w:divBdr>
        <w:top w:val="none" w:sz="0" w:space="0" w:color="auto"/>
        <w:left w:val="none" w:sz="0" w:space="0" w:color="auto"/>
        <w:bottom w:val="none" w:sz="0" w:space="0" w:color="auto"/>
        <w:right w:val="none" w:sz="0" w:space="0" w:color="auto"/>
      </w:divBdr>
      <w:divsChild>
        <w:div w:id="958219740">
          <w:marLeft w:val="0"/>
          <w:marRight w:val="0"/>
          <w:marTop w:val="107"/>
          <w:marBottom w:val="150"/>
          <w:divBdr>
            <w:top w:val="none" w:sz="0" w:space="0" w:color="auto"/>
            <w:left w:val="none" w:sz="0" w:space="0" w:color="auto"/>
            <w:bottom w:val="none" w:sz="0" w:space="0" w:color="auto"/>
            <w:right w:val="none" w:sz="0" w:space="0" w:color="auto"/>
          </w:divBdr>
          <w:divsChild>
            <w:div w:id="1220243897">
              <w:marLeft w:val="11"/>
              <w:marRight w:val="11"/>
              <w:marTop w:val="11"/>
              <w:marBottom w:val="11"/>
              <w:divBdr>
                <w:top w:val="none" w:sz="0" w:space="0" w:color="auto"/>
                <w:left w:val="none" w:sz="0" w:space="0" w:color="auto"/>
                <w:bottom w:val="none" w:sz="0" w:space="0" w:color="auto"/>
                <w:right w:val="none" w:sz="0" w:space="0" w:color="auto"/>
              </w:divBdr>
              <w:divsChild>
                <w:div w:id="108283074">
                  <w:marLeft w:val="0"/>
                  <w:marRight w:val="0"/>
                  <w:marTop w:val="0"/>
                  <w:marBottom w:val="0"/>
                  <w:divBdr>
                    <w:top w:val="none" w:sz="0" w:space="0" w:color="auto"/>
                    <w:left w:val="none" w:sz="0" w:space="0" w:color="auto"/>
                    <w:bottom w:val="none" w:sz="0" w:space="0" w:color="auto"/>
                    <w:right w:val="none" w:sz="0" w:space="0" w:color="auto"/>
                  </w:divBdr>
                </w:div>
                <w:div w:id="1565794908">
                  <w:marLeft w:val="0"/>
                  <w:marRight w:val="0"/>
                  <w:marTop w:val="0"/>
                  <w:marBottom w:val="0"/>
                  <w:divBdr>
                    <w:top w:val="none" w:sz="0" w:space="0" w:color="auto"/>
                    <w:left w:val="none" w:sz="0" w:space="0" w:color="auto"/>
                    <w:bottom w:val="none" w:sz="0" w:space="0" w:color="auto"/>
                    <w:right w:val="none" w:sz="0" w:space="0" w:color="auto"/>
                  </w:divBdr>
                </w:div>
              </w:divsChild>
            </w:div>
            <w:div w:id="376588571">
              <w:marLeft w:val="0"/>
              <w:marRight w:val="0"/>
              <w:marTop w:val="0"/>
              <w:marBottom w:val="0"/>
              <w:divBdr>
                <w:top w:val="none" w:sz="0" w:space="0" w:color="auto"/>
                <w:left w:val="none" w:sz="0" w:space="0" w:color="auto"/>
                <w:bottom w:val="none" w:sz="0" w:space="0" w:color="auto"/>
                <w:right w:val="none" w:sz="0" w:space="0" w:color="auto"/>
              </w:divBdr>
              <w:divsChild>
                <w:div w:id="684744561">
                  <w:marLeft w:val="0"/>
                  <w:marRight w:val="0"/>
                  <w:marTop w:val="0"/>
                  <w:marBottom w:val="0"/>
                  <w:divBdr>
                    <w:top w:val="none" w:sz="0" w:space="0" w:color="auto"/>
                    <w:left w:val="none" w:sz="0" w:space="0" w:color="auto"/>
                    <w:bottom w:val="none" w:sz="0" w:space="0" w:color="auto"/>
                    <w:right w:val="none" w:sz="0" w:space="0" w:color="auto"/>
                  </w:divBdr>
                  <w:divsChild>
                    <w:div w:id="910315329">
                      <w:marLeft w:val="0"/>
                      <w:marRight w:val="0"/>
                      <w:marTop w:val="0"/>
                      <w:marBottom w:val="0"/>
                      <w:divBdr>
                        <w:top w:val="none" w:sz="0" w:space="0" w:color="auto"/>
                        <w:left w:val="none" w:sz="0" w:space="0" w:color="auto"/>
                        <w:bottom w:val="none" w:sz="0" w:space="0" w:color="auto"/>
                        <w:right w:val="none" w:sz="0" w:space="0" w:color="auto"/>
                      </w:divBdr>
                      <w:divsChild>
                        <w:div w:id="1674337404">
                          <w:marLeft w:val="5663"/>
                          <w:marRight w:val="0"/>
                          <w:marTop w:val="0"/>
                          <w:marBottom w:val="0"/>
                          <w:divBdr>
                            <w:top w:val="none" w:sz="0" w:space="0" w:color="auto"/>
                            <w:left w:val="none" w:sz="0" w:space="0" w:color="auto"/>
                            <w:bottom w:val="none" w:sz="0" w:space="0" w:color="auto"/>
                            <w:right w:val="none" w:sz="0" w:space="0" w:color="auto"/>
                          </w:divBdr>
                        </w:div>
                      </w:divsChild>
                    </w:div>
                    <w:div w:id="187644342">
                      <w:marLeft w:val="-12749"/>
                      <w:marRight w:val="322"/>
                      <w:marTop w:val="376"/>
                      <w:marBottom w:val="0"/>
                      <w:divBdr>
                        <w:top w:val="none" w:sz="0" w:space="0" w:color="auto"/>
                        <w:left w:val="none" w:sz="0" w:space="0" w:color="auto"/>
                        <w:bottom w:val="none" w:sz="0" w:space="0" w:color="auto"/>
                        <w:right w:val="none" w:sz="0" w:space="0" w:color="auto"/>
                      </w:divBdr>
                    </w:div>
                    <w:div w:id="6029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2122">
              <w:marLeft w:val="11"/>
              <w:marRight w:val="11"/>
              <w:marTop w:val="0"/>
              <w:marBottom w:val="0"/>
              <w:divBdr>
                <w:top w:val="none" w:sz="0" w:space="0" w:color="auto"/>
                <w:left w:val="none" w:sz="0" w:space="0" w:color="auto"/>
                <w:bottom w:val="none" w:sz="0" w:space="0" w:color="auto"/>
                <w:right w:val="none" w:sz="0" w:space="0" w:color="auto"/>
              </w:divBdr>
            </w:div>
          </w:divsChild>
        </w:div>
        <w:div w:id="433789383">
          <w:marLeft w:val="0"/>
          <w:marRight w:val="0"/>
          <w:marTop w:val="0"/>
          <w:marBottom w:val="494"/>
          <w:divBdr>
            <w:top w:val="none" w:sz="0" w:space="0" w:color="auto"/>
            <w:left w:val="none" w:sz="0" w:space="0" w:color="auto"/>
            <w:bottom w:val="none" w:sz="0" w:space="0" w:color="auto"/>
            <w:right w:val="none" w:sz="0" w:space="0" w:color="auto"/>
          </w:divBdr>
          <w:divsChild>
            <w:div w:id="329873487">
              <w:marLeft w:val="0"/>
              <w:marRight w:val="0"/>
              <w:marTop w:val="0"/>
              <w:marBottom w:val="322"/>
              <w:divBdr>
                <w:top w:val="none" w:sz="0" w:space="0" w:color="auto"/>
                <w:left w:val="none" w:sz="0" w:space="0" w:color="auto"/>
                <w:bottom w:val="none" w:sz="0" w:space="0" w:color="auto"/>
                <w:right w:val="none" w:sz="0" w:space="0" w:color="auto"/>
              </w:divBdr>
              <w:divsChild>
                <w:div w:id="651493632">
                  <w:marLeft w:val="0"/>
                  <w:marRight w:val="0"/>
                  <w:marTop w:val="0"/>
                  <w:marBottom w:val="0"/>
                  <w:divBdr>
                    <w:top w:val="none" w:sz="0" w:space="0" w:color="auto"/>
                    <w:left w:val="none" w:sz="0" w:space="0" w:color="auto"/>
                    <w:bottom w:val="none" w:sz="0" w:space="0" w:color="auto"/>
                    <w:right w:val="none" w:sz="0" w:space="0" w:color="auto"/>
                  </w:divBdr>
                </w:div>
                <w:div w:id="1570192956">
                  <w:marLeft w:val="0"/>
                  <w:marRight w:val="0"/>
                  <w:marTop w:val="688"/>
                  <w:marBottom w:val="322"/>
                  <w:divBdr>
                    <w:top w:val="single" w:sz="4" w:space="5" w:color="CDCDCD"/>
                    <w:left w:val="single" w:sz="4" w:space="0" w:color="CDCDCD"/>
                    <w:bottom w:val="single" w:sz="4" w:space="22" w:color="CDCDCD"/>
                    <w:right w:val="single" w:sz="4" w:space="0" w:color="CDCDCD"/>
                  </w:divBdr>
                  <w:divsChild>
                    <w:div w:id="607349486">
                      <w:marLeft w:val="0"/>
                      <w:marRight w:val="0"/>
                      <w:marTop w:val="0"/>
                      <w:marBottom w:val="752"/>
                      <w:divBdr>
                        <w:top w:val="none" w:sz="0" w:space="0" w:color="auto"/>
                        <w:left w:val="none" w:sz="0" w:space="0" w:color="auto"/>
                        <w:bottom w:val="none" w:sz="0" w:space="0" w:color="auto"/>
                        <w:right w:val="none" w:sz="0" w:space="0" w:color="auto"/>
                      </w:divBdr>
                      <w:divsChild>
                        <w:div w:id="1597128131">
                          <w:marLeft w:val="0"/>
                          <w:marRight w:val="0"/>
                          <w:marTop w:val="0"/>
                          <w:marBottom w:val="0"/>
                          <w:divBdr>
                            <w:top w:val="none" w:sz="0" w:space="0" w:color="auto"/>
                            <w:left w:val="none" w:sz="0" w:space="0" w:color="auto"/>
                            <w:bottom w:val="none" w:sz="0" w:space="0" w:color="auto"/>
                            <w:right w:val="none" w:sz="0" w:space="0" w:color="auto"/>
                          </w:divBdr>
                        </w:div>
                        <w:div w:id="1234314158">
                          <w:marLeft w:val="0"/>
                          <w:marRight w:val="0"/>
                          <w:marTop w:val="0"/>
                          <w:marBottom w:val="0"/>
                          <w:divBdr>
                            <w:top w:val="none" w:sz="0" w:space="0" w:color="auto"/>
                            <w:left w:val="none" w:sz="0" w:space="0" w:color="auto"/>
                            <w:bottom w:val="none" w:sz="0" w:space="0" w:color="auto"/>
                            <w:right w:val="none" w:sz="0" w:space="0" w:color="auto"/>
                          </w:divBdr>
                          <w:divsChild>
                            <w:div w:id="11304093">
                              <w:marLeft w:val="0"/>
                              <w:marRight w:val="0"/>
                              <w:marTop w:val="0"/>
                              <w:marBottom w:val="0"/>
                              <w:divBdr>
                                <w:top w:val="none" w:sz="0" w:space="0" w:color="auto"/>
                                <w:left w:val="none" w:sz="0" w:space="0" w:color="auto"/>
                                <w:bottom w:val="none" w:sz="0" w:space="0" w:color="auto"/>
                                <w:right w:val="none" w:sz="0" w:space="0" w:color="auto"/>
                              </w:divBdr>
                              <w:divsChild>
                                <w:div w:id="571425623">
                                  <w:marLeft w:val="0"/>
                                  <w:marRight w:val="0"/>
                                  <w:marTop w:val="0"/>
                                  <w:marBottom w:val="0"/>
                                  <w:divBdr>
                                    <w:top w:val="none" w:sz="0" w:space="0" w:color="auto"/>
                                    <w:left w:val="none" w:sz="0" w:space="0" w:color="auto"/>
                                    <w:bottom w:val="none" w:sz="0" w:space="0" w:color="auto"/>
                                    <w:right w:val="none" w:sz="0" w:space="0" w:color="auto"/>
                                  </w:divBdr>
                                  <w:divsChild>
                                    <w:div w:id="871652820">
                                      <w:marLeft w:val="0"/>
                                      <w:marRight w:val="0"/>
                                      <w:marTop w:val="0"/>
                                      <w:marBottom w:val="0"/>
                                      <w:divBdr>
                                        <w:top w:val="none" w:sz="0" w:space="0" w:color="auto"/>
                                        <w:left w:val="none" w:sz="0" w:space="0" w:color="auto"/>
                                        <w:bottom w:val="none" w:sz="0" w:space="0" w:color="auto"/>
                                        <w:right w:val="none" w:sz="0" w:space="0" w:color="auto"/>
                                      </w:divBdr>
                                      <w:divsChild>
                                        <w:div w:id="2086757226">
                                          <w:marLeft w:val="0"/>
                                          <w:marRight w:val="0"/>
                                          <w:marTop w:val="0"/>
                                          <w:marBottom w:val="0"/>
                                          <w:divBdr>
                                            <w:top w:val="none" w:sz="0" w:space="0" w:color="auto"/>
                                            <w:left w:val="none" w:sz="0" w:space="0" w:color="auto"/>
                                            <w:bottom w:val="none" w:sz="0" w:space="0" w:color="auto"/>
                                            <w:right w:val="none" w:sz="0" w:space="0" w:color="auto"/>
                                          </w:divBdr>
                                        </w:div>
                                        <w:div w:id="77099199">
                                          <w:marLeft w:val="0"/>
                                          <w:marRight w:val="0"/>
                                          <w:marTop w:val="0"/>
                                          <w:marBottom w:val="0"/>
                                          <w:divBdr>
                                            <w:top w:val="none" w:sz="0" w:space="0" w:color="auto"/>
                                            <w:left w:val="none" w:sz="0" w:space="0" w:color="auto"/>
                                            <w:bottom w:val="none" w:sz="0" w:space="0" w:color="auto"/>
                                            <w:right w:val="none" w:sz="0" w:space="0" w:color="auto"/>
                                          </w:divBdr>
                                        </w:div>
                                        <w:div w:id="95682782">
                                          <w:marLeft w:val="0"/>
                                          <w:marRight w:val="0"/>
                                          <w:marTop w:val="0"/>
                                          <w:marBottom w:val="0"/>
                                          <w:divBdr>
                                            <w:top w:val="none" w:sz="0" w:space="0" w:color="auto"/>
                                            <w:left w:val="none" w:sz="0" w:space="0" w:color="auto"/>
                                            <w:bottom w:val="none" w:sz="0" w:space="0" w:color="auto"/>
                                            <w:right w:val="none" w:sz="0" w:space="0" w:color="auto"/>
                                          </w:divBdr>
                                        </w:div>
                                        <w:div w:id="10791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51376">
                          <w:marLeft w:val="0"/>
                          <w:marRight w:val="0"/>
                          <w:marTop w:val="0"/>
                          <w:marBottom w:val="0"/>
                          <w:divBdr>
                            <w:top w:val="none" w:sz="0" w:space="0" w:color="auto"/>
                            <w:left w:val="none" w:sz="0" w:space="0" w:color="auto"/>
                            <w:bottom w:val="none" w:sz="0" w:space="0" w:color="auto"/>
                            <w:right w:val="none" w:sz="0" w:space="0" w:color="auto"/>
                          </w:divBdr>
                          <w:divsChild>
                            <w:div w:id="425077192">
                              <w:marLeft w:val="0"/>
                              <w:marRight w:val="0"/>
                              <w:marTop w:val="0"/>
                              <w:marBottom w:val="0"/>
                              <w:divBdr>
                                <w:top w:val="none" w:sz="0" w:space="0" w:color="auto"/>
                                <w:left w:val="none" w:sz="0" w:space="0" w:color="auto"/>
                                <w:bottom w:val="none" w:sz="0" w:space="0" w:color="auto"/>
                                <w:right w:val="none" w:sz="0" w:space="0" w:color="auto"/>
                              </w:divBdr>
                              <w:divsChild>
                                <w:div w:id="389967050">
                                  <w:marLeft w:val="0"/>
                                  <w:marRight w:val="0"/>
                                  <w:marTop w:val="0"/>
                                  <w:marBottom w:val="0"/>
                                  <w:divBdr>
                                    <w:top w:val="none" w:sz="0" w:space="0" w:color="auto"/>
                                    <w:left w:val="none" w:sz="0" w:space="0" w:color="auto"/>
                                    <w:bottom w:val="none" w:sz="0" w:space="0" w:color="auto"/>
                                    <w:right w:val="none" w:sz="0" w:space="0" w:color="auto"/>
                                  </w:divBdr>
                                  <w:divsChild>
                                    <w:div w:id="18590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804326">
          <w:marLeft w:val="0"/>
          <w:marRight w:val="0"/>
          <w:marTop w:val="0"/>
          <w:marBottom w:val="161"/>
          <w:divBdr>
            <w:top w:val="single" w:sz="4" w:space="0" w:color="E0E0E0"/>
            <w:left w:val="single" w:sz="4" w:space="0" w:color="E0E0E0"/>
            <w:bottom w:val="single" w:sz="4" w:space="0" w:color="E0E0E0"/>
            <w:right w:val="single" w:sz="4" w:space="0" w:color="E0E0E0"/>
          </w:divBdr>
          <w:divsChild>
            <w:div w:id="344598330">
              <w:marLeft w:val="0"/>
              <w:marRight w:val="0"/>
              <w:marTop w:val="0"/>
              <w:marBottom w:val="0"/>
              <w:divBdr>
                <w:top w:val="none" w:sz="0" w:space="0" w:color="auto"/>
                <w:left w:val="none" w:sz="0" w:space="0" w:color="auto"/>
                <w:bottom w:val="none" w:sz="0" w:space="0" w:color="auto"/>
                <w:right w:val="none" w:sz="0" w:space="0" w:color="auto"/>
              </w:divBdr>
            </w:div>
            <w:div w:id="1888180355">
              <w:marLeft w:val="0"/>
              <w:marRight w:val="0"/>
              <w:marTop w:val="0"/>
              <w:marBottom w:val="0"/>
              <w:divBdr>
                <w:top w:val="none" w:sz="0" w:space="0" w:color="auto"/>
                <w:left w:val="none" w:sz="0" w:space="0" w:color="auto"/>
                <w:bottom w:val="none" w:sz="0" w:space="0" w:color="auto"/>
                <w:right w:val="none" w:sz="0" w:space="0" w:color="auto"/>
              </w:divBdr>
            </w:div>
          </w:divsChild>
        </w:div>
        <w:div w:id="2110082061">
          <w:marLeft w:val="0"/>
          <w:marRight w:val="0"/>
          <w:marTop w:val="0"/>
          <w:marBottom w:val="0"/>
          <w:divBdr>
            <w:top w:val="none" w:sz="0" w:space="0" w:color="auto"/>
            <w:left w:val="none" w:sz="0" w:space="0" w:color="auto"/>
            <w:bottom w:val="none" w:sz="0" w:space="0" w:color="auto"/>
            <w:right w:val="none" w:sz="0" w:space="0" w:color="auto"/>
          </w:divBdr>
          <w:divsChild>
            <w:div w:id="479461391">
              <w:marLeft w:val="0"/>
              <w:marRight w:val="0"/>
              <w:marTop w:val="0"/>
              <w:marBottom w:val="0"/>
              <w:divBdr>
                <w:top w:val="none" w:sz="0" w:space="0" w:color="auto"/>
                <w:left w:val="none" w:sz="0" w:space="0" w:color="auto"/>
                <w:bottom w:val="none" w:sz="0" w:space="0" w:color="auto"/>
                <w:right w:val="none" w:sz="0" w:space="0" w:color="auto"/>
              </w:divBdr>
            </w:div>
            <w:div w:id="1411586946">
              <w:marLeft w:val="0"/>
              <w:marRight w:val="0"/>
              <w:marTop w:val="0"/>
              <w:marBottom w:val="0"/>
              <w:divBdr>
                <w:top w:val="none" w:sz="0" w:space="0" w:color="auto"/>
                <w:left w:val="none" w:sz="0" w:space="0" w:color="auto"/>
                <w:bottom w:val="none" w:sz="0" w:space="0" w:color="auto"/>
                <w:right w:val="none" w:sz="0" w:space="0" w:color="auto"/>
              </w:divBdr>
            </w:div>
            <w:div w:id="155774013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105929660">
      <w:bodyDiv w:val="1"/>
      <w:marLeft w:val="0"/>
      <w:marRight w:val="0"/>
      <w:marTop w:val="0"/>
      <w:marBottom w:val="0"/>
      <w:divBdr>
        <w:top w:val="none" w:sz="0" w:space="0" w:color="auto"/>
        <w:left w:val="none" w:sz="0" w:space="0" w:color="auto"/>
        <w:bottom w:val="none" w:sz="0" w:space="0" w:color="auto"/>
        <w:right w:val="none" w:sz="0" w:space="0" w:color="auto"/>
      </w:divBdr>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287194527">
      <w:bodyDiv w:val="1"/>
      <w:marLeft w:val="0"/>
      <w:marRight w:val="0"/>
      <w:marTop w:val="0"/>
      <w:marBottom w:val="0"/>
      <w:divBdr>
        <w:top w:val="none" w:sz="0" w:space="0" w:color="auto"/>
        <w:left w:val="none" w:sz="0" w:space="0" w:color="auto"/>
        <w:bottom w:val="none" w:sz="0" w:space="0" w:color="auto"/>
        <w:right w:val="none" w:sz="0" w:space="0" w:color="auto"/>
      </w:divBdr>
      <w:divsChild>
        <w:div w:id="630936942">
          <w:marLeft w:val="0"/>
          <w:marRight w:val="0"/>
          <w:marTop w:val="107"/>
          <w:marBottom w:val="150"/>
          <w:divBdr>
            <w:top w:val="none" w:sz="0" w:space="0" w:color="auto"/>
            <w:left w:val="none" w:sz="0" w:space="0" w:color="auto"/>
            <w:bottom w:val="none" w:sz="0" w:space="0" w:color="auto"/>
            <w:right w:val="none" w:sz="0" w:space="0" w:color="auto"/>
          </w:divBdr>
          <w:divsChild>
            <w:div w:id="372114979">
              <w:marLeft w:val="11"/>
              <w:marRight w:val="11"/>
              <w:marTop w:val="11"/>
              <w:marBottom w:val="11"/>
              <w:divBdr>
                <w:top w:val="none" w:sz="0" w:space="0" w:color="auto"/>
                <w:left w:val="none" w:sz="0" w:space="0" w:color="auto"/>
                <w:bottom w:val="none" w:sz="0" w:space="0" w:color="auto"/>
                <w:right w:val="none" w:sz="0" w:space="0" w:color="auto"/>
              </w:divBdr>
              <w:divsChild>
                <w:div w:id="1408500000">
                  <w:marLeft w:val="0"/>
                  <w:marRight w:val="0"/>
                  <w:marTop w:val="0"/>
                  <w:marBottom w:val="0"/>
                  <w:divBdr>
                    <w:top w:val="none" w:sz="0" w:space="0" w:color="auto"/>
                    <w:left w:val="none" w:sz="0" w:space="0" w:color="auto"/>
                    <w:bottom w:val="none" w:sz="0" w:space="0" w:color="auto"/>
                    <w:right w:val="none" w:sz="0" w:space="0" w:color="auto"/>
                  </w:divBdr>
                </w:div>
                <w:div w:id="1073817510">
                  <w:marLeft w:val="0"/>
                  <w:marRight w:val="0"/>
                  <w:marTop w:val="0"/>
                  <w:marBottom w:val="0"/>
                  <w:divBdr>
                    <w:top w:val="none" w:sz="0" w:space="0" w:color="auto"/>
                    <w:left w:val="none" w:sz="0" w:space="0" w:color="auto"/>
                    <w:bottom w:val="none" w:sz="0" w:space="0" w:color="auto"/>
                    <w:right w:val="none" w:sz="0" w:space="0" w:color="auto"/>
                  </w:divBdr>
                </w:div>
              </w:divsChild>
            </w:div>
            <w:div w:id="1800999028">
              <w:marLeft w:val="0"/>
              <w:marRight w:val="0"/>
              <w:marTop w:val="0"/>
              <w:marBottom w:val="0"/>
              <w:divBdr>
                <w:top w:val="none" w:sz="0" w:space="0" w:color="auto"/>
                <w:left w:val="none" w:sz="0" w:space="0" w:color="auto"/>
                <w:bottom w:val="none" w:sz="0" w:space="0" w:color="auto"/>
                <w:right w:val="none" w:sz="0" w:space="0" w:color="auto"/>
              </w:divBdr>
              <w:divsChild>
                <w:div w:id="1694725274">
                  <w:marLeft w:val="0"/>
                  <w:marRight w:val="0"/>
                  <w:marTop w:val="0"/>
                  <w:marBottom w:val="0"/>
                  <w:divBdr>
                    <w:top w:val="none" w:sz="0" w:space="0" w:color="auto"/>
                    <w:left w:val="none" w:sz="0" w:space="0" w:color="auto"/>
                    <w:bottom w:val="none" w:sz="0" w:space="0" w:color="auto"/>
                    <w:right w:val="none" w:sz="0" w:space="0" w:color="auto"/>
                  </w:divBdr>
                  <w:divsChild>
                    <w:div w:id="1000812949">
                      <w:marLeft w:val="0"/>
                      <w:marRight w:val="0"/>
                      <w:marTop w:val="0"/>
                      <w:marBottom w:val="0"/>
                      <w:divBdr>
                        <w:top w:val="none" w:sz="0" w:space="0" w:color="auto"/>
                        <w:left w:val="none" w:sz="0" w:space="0" w:color="auto"/>
                        <w:bottom w:val="none" w:sz="0" w:space="0" w:color="auto"/>
                        <w:right w:val="none" w:sz="0" w:space="0" w:color="auto"/>
                      </w:divBdr>
                      <w:divsChild>
                        <w:div w:id="1928726874">
                          <w:marLeft w:val="5663"/>
                          <w:marRight w:val="0"/>
                          <w:marTop w:val="0"/>
                          <w:marBottom w:val="0"/>
                          <w:divBdr>
                            <w:top w:val="none" w:sz="0" w:space="0" w:color="auto"/>
                            <w:left w:val="none" w:sz="0" w:space="0" w:color="auto"/>
                            <w:bottom w:val="none" w:sz="0" w:space="0" w:color="auto"/>
                            <w:right w:val="none" w:sz="0" w:space="0" w:color="auto"/>
                          </w:divBdr>
                        </w:div>
                      </w:divsChild>
                    </w:div>
                    <w:div w:id="1020351057">
                      <w:marLeft w:val="-12749"/>
                      <w:marRight w:val="322"/>
                      <w:marTop w:val="376"/>
                      <w:marBottom w:val="0"/>
                      <w:divBdr>
                        <w:top w:val="none" w:sz="0" w:space="0" w:color="auto"/>
                        <w:left w:val="none" w:sz="0" w:space="0" w:color="auto"/>
                        <w:bottom w:val="none" w:sz="0" w:space="0" w:color="auto"/>
                        <w:right w:val="none" w:sz="0" w:space="0" w:color="auto"/>
                      </w:divBdr>
                    </w:div>
                    <w:div w:id="2294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4227">
              <w:marLeft w:val="11"/>
              <w:marRight w:val="11"/>
              <w:marTop w:val="0"/>
              <w:marBottom w:val="0"/>
              <w:divBdr>
                <w:top w:val="none" w:sz="0" w:space="0" w:color="auto"/>
                <w:left w:val="none" w:sz="0" w:space="0" w:color="auto"/>
                <w:bottom w:val="none" w:sz="0" w:space="0" w:color="auto"/>
                <w:right w:val="none" w:sz="0" w:space="0" w:color="auto"/>
              </w:divBdr>
            </w:div>
          </w:divsChild>
        </w:div>
        <w:div w:id="356542310">
          <w:marLeft w:val="0"/>
          <w:marRight w:val="0"/>
          <w:marTop w:val="0"/>
          <w:marBottom w:val="494"/>
          <w:divBdr>
            <w:top w:val="none" w:sz="0" w:space="0" w:color="auto"/>
            <w:left w:val="none" w:sz="0" w:space="0" w:color="auto"/>
            <w:bottom w:val="none" w:sz="0" w:space="0" w:color="auto"/>
            <w:right w:val="none" w:sz="0" w:space="0" w:color="auto"/>
          </w:divBdr>
          <w:divsChild>
            <w:div w:id="345252190">
              <w:marLeft w:val="0"/>
              <w:marRight w:val="0"/>
              <w:marTop w:val="0"/>
              <w:marBottom w:val="322"/>
              <w:divBdr>
                <w:top w:val="none" w:sz="0" w:space="0" w:color="auto"/>
                <w:left w:val="none" w:sz="0" w:space="0" w:color="auto"/>
                <w:bottom w:val="none" w:sz="0" w:space="0" w:color="auto"/>
                <w:right w:val="none" w:sz="0" w:space="0" w:color="auto"/>
              </w:divBdr>
              <w:divsChild>
                <w:div w:id="485366100">
                  <w:marLeft w:val="0"/>
                  <w:marRight w:val="0"/>
                  <w:marTop w:val="0"/>
                  <w:marBottom w:val="0"/>
                  <w:divBdr>
                    <w:top w:val="none" w:sz="0" w:space="0" w:color="auto"/>
                    <w:left w:val="none" w:sz="0" w:space="0" w:color="auto"/>
                    <w:bottom w:val="none" w:sz="0" w:space="0" w:color="auto"/>
                    <w:right w:val="none" w:sz="0" w:space="0" w:color="auto"/>
                  </w:divBdr>
                </w:div>
                <w:div w:id="1076631851">
                  <w:marLeft w:val="0"/>
                  <w:marRight w:val="0"/>
                  <w:marTop w:val="688"/>
                  <w:marBottom w:val="322"/>
                  <w:divBdr>
                    <w:top w:val="single" w:sz="4" w:space="5" w:color="CDCDCD"/>
                    <w:left w:val="single" w:sz="4" w:space="0" w:color="CDCDCD"/>
                    <w:bottom w:val="single" w:sz="4" w:space="22" w:color="CDCDCD"/>
                    <w:right w:val="single" w:sz="4" w:space="0" w:color="CDCDCD"/>
                  </w:divBdr>
                  <w:divsChild>
                    <w:div w:id="1316566465">
                      <w:marLeft w:val="0"/>
                      <w:marRight w:val="0"/>
                      <w:marTop w:val="0"/>
                      <w:marBottom w:val="752"/>
                      <w:divBdr>
                        <w:top w:val="none" w:sz="0" w:space="0" w:color="auto"/>
                        <w:left w:val="none" w:sz="0" w:space="0" w:color="auto"/>
                        <w:bottom w:val="none" w:sz="0" w:space="0" w:color="auto"/>
                        <w:right w:val="none" w:sz="0" w:space="0" w:color="auto"/>
                      </w:divBdr>
                      <w:divsChild>
                        <w:div w:id="1003244838">
                          <w:marLeft w:val="0"/>
                          <w:marRight w:val="0"/>
                          <w:marTop w:val="0"/>
                          <w:marBottom w:val="0"/>
                          <w:divBdr>
                            <w:top w:val="none" w:sz="0" w:space="0" w:color="auto"/>
                            <w:left w:val="none" w:sz="0" w:space="0" w:color="auto"/>
                            <w:bottom w:val="none" w:sz="0" w:space="0" w:color="auto"/>
                            <w:right w:val="none" w:sz="0" w:space="0" w:color="auto"/>
                          </w:divBdr>
                        </w:div>
                        <w:div w:id="367295840">
                          <w:marLeft w:val="0"/>
                          <w:marRight w:val="0"/>
                          <w:marTop w:val="0"/>
                          <w:marBottom w:val="0"/>
                          <w:divBdr>
                            <w:top w:val="none" w:sz="0" w:space="0" w:color="auto"/>
                            <w:left w:val="none" w:sz="0" w:space="0" w:color="auto"/>
                            <w:bottom w:val="none" w:sz="0" w:space="0" w:color="auto"/>
                            <w:right w:val="none" w:sz="0" w:space="0" w:color="auto"/>
                          </w:divBdr>
                          <w:divsChild>
                            <w:div w:id="252207845">
                              <w:marLeft w:val="0"/>
                              <w:marRight w:val="0"/>
                              <w:marTop w:val="0"/>
                              <w:marBottom w:val="0"/>
                              <w:divBdr>
                                <w:top w:val="none" w:sz="0" w:space="0" w:color="auto"/>
                                <w:left w:val="none" w:sz="0" w:space="0" w:color="auto"/>
                                <w:bottom w:val="none" w:sz="0" w:space="0" w:color="auto"/>
                                <w:right w:val="none" w:sz="0" w:space="0" w:color="auto"/>
                              </w:divBdr>
                              <w:divsChild>
                                <w:div w:id="2081368731">
                                  <w:marLeft w:val="0"/>
                                  <w:marRight w:val="0"/>
                                  <w:marTop w:val="0"/>
                                  <w:marBottom w:val="0"/>
                                  <w:divBdr>
                                    <w:top w:val="none" w:sz="0" w:space="0" w:color="auto"/>
                                    <w:left w:val="none" w:sz="0" w:space="0" w:color="auto"/>
                                    <w:bottom w:val="none" w:sz="0" w:space="0" w:color="auto"/>
                                    <w:right w:val="none" w:sz="0" w:space="0" w:color="auto"/>
                                  </w:divBdr>
                                  <w:divsChild>
                                    <w:div w:id="2029983071">
                                      <w:marLeft w:val="0"/>
                                      <w:marRight w:val="0"/>
                                      <w:marTop w:val="0"/>
                                      <w:marBottom w:val="0"/>
                                      <w:divBdr>
                                        <w:top w:val="none" w:sz="0" w:space="0" w:color="auto"/>
                                        <w:left w:val="none" w:sz="0" w:space="0" w:color="auto"/>
                                        <w:bottom w:val="none" w:sz="0" w:space="0" w:color="auto"/>
                                        <w:right w:val="none" w:sz="0" w:space="0" w:color="auto"/>
                                      </w:divBdr>
                                      <w:divsChild>
                                        <w:div w:id="1077288742">
                                          <w:marLeft w:val="0"/>
                                          <w:marRight w:val="0"/>
                                          <w:marTop w:val="0"/>
                                          <w:marBottom w:val="0"/>
                                          <w:divBdr>
                                            <w:top w:val="none" w:sz="0" w:space="0" w:color="auto"/>
                                            <w:left w:val="none" w:sz="0" w:space="0" w:color="auto"/>
                                            <w:bottom w:val="none" w:sz="0" w:space="0" w:color="auto"/>
                                            <w:right w:val="none" w:sz="0" w:space="0" w:color="auto"/>
                                          </w:divBdr>
                                        </w:div>
                                        <w:div w:id="1962882422">
                                          <w:marLeft w:val="0"/>
                                          <w:marRight w:val="0"/>
                                          <w:marTop w:val="0"/>
                                          <w:marBottom w:val="0"/>
                                          <w:divBdr>
                                            <w:top w:val="inset" w:sz="2" w:space="0" w:color="auto"/>
                                            <w:left w:val="inset" w:sz="2" w:space="1" w:color="auto"/>
                                            <w:bottom w:val="inset" w:sz="2" w:space="0" w:color="auto"/>
                                            <w:right w:val="inset" w:sz="2" w:space="1" w:color="auto"/>
                                          </w:divBdr>
                                        </w:div>
                                        <w:div w:id="223371439">
                                          <w:marLeft w:val="0"/>
                                          <w:marRight w:val="0"/>
                                          <w:marTop w:val="0"/>
                                          <w:marBottom w:val="0"/>
                                          <w:divBdr>
                                            <w:top w:val="none" w:sz="0" w:space="0" w:color="auto"/>
                                            <w:left w:val="none" w:sz="0" w:space="0" w:color="auto"/>
                                            <w:bottom w:val="none" w:sz="0" w:space="0" w:color="auto"/>
                                            <w:right w:val="none" w:sz="0" w:space="0" w:color="auto"/>
                                          </w:divBdr>
                                        </w:div>
                                        <w:div w:id="8038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1025">
                          <w:marLeft w:val="0"/>
                          <w:marRight w:val="0"/>
                          <w:marTop w:val="0"/>
                          <w:marBottom w:val="0"/>
                          <w:divBdr>
                            <w:top w:val="none" w:sz="0" w:space="0" w:color="auto"/>
                            <w:left w:val="none" w:sz="0" w:space="0" w:color="auto"/>
                            <w:bottom w:val="none" w:sz="0" w:space="0" w:color="auto"/>
                            <w:right w:val="none" w:sz="0" w:space="0" w:color="auto"/>
                          </w:divBdr>
                          <w:divsChild>
                            <w:div w:id="345060509">
                              <w:marLeft w:val="0"/>
                              <w:marRight w:val="0"/>
                              <w:marTop w:val="0"/>
                              <w:marBottom w:val="0"/>
                              <w:divBdr>
                                <w:top w:val="none" w:sz="0" w:space="0" w:color="auto"/>
                                <w:left w:val="none" w:sz="0" w:space="0" w:color="auto"/>
                                <w:bottom w:val="none" w:sz="0" w:space="0" w:color="auto"/>
                                <w:right w:val="none" w:sz="0" w:space="0" w:color="auto"/>
                              </w:divBdr>
                              <w:divsChild>
                                <w:div w:id="884413845">
                                  <w:marLeft w:val="0"/>
                                  <w:marRight w:val="0"/>
                                  <w:marTop w:val="0"/>
                                  <w:marBottom w:val="0"/>
                                  <w:divBdr>
                                    <w:top w:val="none" w:sz="0" w:space="0" w:color="auto"/>
                                    <w:left w:val="none" w:sz="0" w:space="0" w:color="auto"/>
                                    <w:bottom w:val="none" w:sz="0" w:space="0" w:color="auto"/>
                                    <w:right w:val="none" w:sz="0" w:space="0" w:color="auto"/>
                                  </w:divBdr>
                                  <w:divsChild>
                                    <w:div w:id="2057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18785">
          <w:marLeft w:val="0"/>
          <w:marRight w:val="0"/>
          <w:marTop w:val="0"/>
          <w:marBottom w:val="161"/>
          <w:divBdr>
            <w:top w:val="single" w:sz="4" w:space="0" w:color="E0E0E0"/>
            <w:left w:val="single" w:sz="4" w:space="0" w:color="E0E0E0"/>
            <w:bottom w:val="single" w:sz="4" w:space="0" w:color="E0E0E0"/>
            <w:right w:val="single" w:sz="4" w:space="0" w:color="E0E0E0"/>
          </w:divBdr>
          <w:divsChild>
            <w:div w:id="1302610883">
              <w:marLeft w:val="0"/>
              <w:marRight w:val="0"/>
              <w:marTop w:val="0"/>
              <w:marBottom w:val="0"/>
              <w:divBdr>
                <w:top w:val="none" w:sz="0" w:space="0" w:color="auto"/>
                <w:left w:val="none" w:sz="0" w:space="0" w:color="auto"/>
                <w:bottom w:val="none" w:sz="0" w:space="0" w:color="auto"/>
                <w:right w:val="none" w:sz="0" w:space="0" w:color="auto"/>
              </w:divBdr>
            </w:div>
            <w:div w:id="1451895045">
              <w:marLeft w:val="0"/>
              <w:marRight w:val="0"/>
              <w:marTop w:val="0"/>
              <w:marBottom w:val="0"/>
              <w:divBdr>
                <w:top w:val="none" w:sz="0" w:space="0" w:color="auto"/>
                <w:left w:val="none" w:sz="0" w:space="0" w:color="auto"/>
                <w:bottom w:val="none" w:sz="0" w:space="0" w:color="auto"/>
                <w:right w:val="none" w:sz="0" w:space="0" w:color="auto"/>
              </w:divBdr>
            </w:div>
          </w:divsChild>
        </w:div>
        <w:div w:id="237520422">
          <w:marLeft w:val="0"/>
          <w:marRight w:val="0"/>
          <w:marTop w:val="0"/>
          <w:marBottom w:val="0"/>
          <w:divBdr>
            <w:top w:val="none" w:sz="0" w:space="0" w:color="auto"/>
            <w:left w:val="none" w:sz="0" w:space="0" w:color="auto"/>
            <w:bottom w:val="none" w:sz="0" w:space="0" w:color="auto"/>
            <w:right w:val="none" w:sz="0" w:space="0" w:color="auto"/>
          </w:divBdr>
          <w:divsChild>
            <w:div w:id="2067603087">
              <w:marLeft w:val="0"/>
              <w:marRight w:val="0"/>
              <w:marTop w:val="0"/>
              <w:marBottom w:val="0"/>
              <w:divBdr>
                <w:top w:val="none" w:sz="0" w:space="0" w:color="auto"/>
                <w:left w:val="none" w:sz="0" w:space="0" w:color="auto"/>
                <w:bottom w:val="none" w:sz="0" w:space="0" w:color="auto"/>
                <w:right w:val="none" w:sz="0" w:space="0" w:color="auto"/>
              </w:divBdr>
            </w:div>
            <w:div w:id="1448962196">
              <w:marLeft w:val="0"/>
              <w:marRight w:val="0"/>
              <w:marTop w:val="0"/>
              <w:marBottom w:val="0"/>
              <w:divBdr>
                <w:top w:val="none" w:sz="0" w:space="0" w:color="auto"/>
                <w:left w:val="none" w:sz="0" w:space="0" w:color="auto"/>
                <w:bottom w:val="none" w:sz="0" w:space="0" w:color="auto"/>
                <w:right w:val="none" w:sz="0" w:space="0" w:color="auto"/>
              </w:divBdr>
            </w:div>
            <w:div w:id="5624443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65630464">
      <w:bodyDiv w:val="1"/>
      <w:marLeft w:val="0"/>
      <w:marRight w:val="0"/>
      <w:marTop w:val="0"/>
      <w:marBottom w:val="0"/>
      <w:divBdr>
        <w:top w:val="none" w:sz="0" w:space="0" w:color="auto"/>
        <w:left w:val="none" w:sz="0" w:space="0" w:color="auto"/>
        <w:bottom w:val="none" w:sz="0" w:space="0" w:color="auto"/>
        <w:right w:val="none" w:sz="0" w:space="0" w:color="auto"/>
      </w:divBdr>
      <w:divsChild>
        <w:div w:id="948003406">
          <w:marLeft w:val="0"/>
          <w:marRight w:val="0"/>
          <w:marTop w:val="0"/>
          <w:marBottom w:val="0"/>
          <w:divBdr>
            <w:top w:val="none" w:sz="0" w:space="0" w:color="auto"/>
            <w:left w:val="none" w:sz="0" w:space="0" w:color="auto"/>
            <w:bottom w:val="none" w:sz="0" w:space="0" w:color="auto"/>
            <w:right w:val="none" w:sz="0" w:space="0" w:color="auto"/>
          </w:divBdr>
          <w:divsChild>
            <w:div w:id="319650925">
              <w:marLeft w:val="0"/>
              <w:marRight w:val="0"/>
              <w:marTop w:val="0"/>
              <w:marBottom w:val="0"/>
              <w:divBdr>
                <w:top w:val="none" w:sz="0" w:space="0" w:color="auto"/>
                <w:left w:val="none" w:sz="0" w:space="0" w:color="auto"/>
                <w:bottom w:val="none" w:sz="0" w:space="0" w:color="auto"/>
                <w:right w:val="none" w:sz="0" w:space="0" w:color="auto"/>
              </w:divBdr>
              <w:divsChild>
                <w:div w:id="1045443495">
                  <w:marLeft w:val="0"/>
                  <w:marRight w:val="0"/>
                  <w:marTop w:val="0"/>
                  <w:marBottom w:val="0"/>
                  <w:divBdr>
                    <w:top w:val="single" w:sz="4" w:space="11" w:color="CCCCCC"/>
                    <w:left w:val="single" w:sz="4" w:space="20" w:color="CCCCCC"/>
                    <w:bottom w:val="single" w:sz="4" w:space="11" w:color="CCCCCC"/>
                    <w:right w:val="single" w:sz="4" w:space="20" w:color="CCCCCC"/>
                  </w:divBdr>
                  <w:divsChild>
                    <w:div w:id="7568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368">
              <w:marLeft w:val="215"/>
              <w:marRight w:val="107"/>
              <w:marTop w:val="0"/>
              <w:marBottom w:val="161"/>
              <w:divBdr>
                <w:top w:val="none" w:sz="0" w:space="0" w:color="auto"/>
                <w:left w:val="none" w:sz="0" w:space="0" w:color="auto"/>
                <w:bottom w:val="none" w:sz="0" w:space="0" w:color="auto"/>
                <w:right w:val="none" w:sz="0" w:space="0" w:color="auto"/>
              </w:divBdr>
            </w:div>
          </w:divsChild>
        </w:div>
        <w:div w:id="17465316">
          <w:marLeft w:val="0"/>
          <w:marRight w:val="0"/>
          <w:marTop w:val="484"/>
          <w:marBottom w:val="0"/>
          <w:divBdr>
            <w:top w:val="none" w:sz="0" w:space="0" w:color="auto"/>
            <w:left w:val="none" w:sz="0" w:space="0" w:color="auto"/>
            <w:bottom w:val="none" w:sz="0" w:space="0" w:color="auto"/>
            <w:right w:val="none" w:sz="0" w:space="0" w:color="auto"/>
          </w:divBdr>
          <w:divsChild>
            <w:div w:id="1712343222">
              <w:marLeft w:val="0"/>
              <w:marRight w:val="0"/>
              <w:marTop w:val="107"/>
              <w:marBottom w:val="107"/>
              <w:divBdr>
                <w:top w:val="none" w:sz="0" w:space="0" w:color="auto"/>
                <w:left w:val="none" w:sz="0" w:space="0" w:color="auto"/>
                <w:bottom w:val="none" w:sz="0" w:space="0" w:color="auto"/>
                <w:right w:val="none" w:sz="0" w:space="0" w:color="auto"/>
              </w:divBdr>
            </w:div>
          </w:divsChild>
        </w:div>
      </w:divsChild>
    </w:div>
    <w:div w:id="2074573201">
      <w:bodyDiv w:val="1"/>
      <w:marLeft w:val="0"/>
      <w:marRight w:val="0"/>
      <w:marTop w:val="0"/>
      <w:marBottom w:val="0"/>
      <w:divBdr>
        <w:top w:val="none" w:sz="0" w:space="0" w:color="auto"/>
        <w:left w:val="none" w:sz="0" w:space="0" w:color="auto"/>
        <w:bottom w:val="none" w:sz="0" w:space="0" w:color="auto"/>
        <w:right w:val="none" w:sz="0" w:space="0" w:color="auto"/>
      </w:divBdr>
      <w:divsChild>
        <w:div w:id="1689524083">
          <w:marLeft w:val="0"/>
          <w:marRight w:val="0"/>
          <w:marTop w:val="54"/>
          <w:marBottom w:val="322"/>
          <w:divBdr>
            <w:top w:val="none" w:sz="0" w:space="0" w:color="auto"/>
            <w:left w:val="single" w:sz="12" w:space="5" w:color="33CC33"/>
            <w:bottom w:val="none" w:sz="0" w:space="0" w:color="auto"/>
            <w:right w:val="none" w:sz="0" w:space="0" w:color="auto"/>
          </w:divBdr>
        </w:div>
        <w:div w:id="854996959">
          <w:marLeft w:val="0"/>
          <w:marRight w:val="0"/>
          <w:marTop w:val="54"/>
          <w:marBottom w:val="322"/>
          <w:divBdr>
            <w:top w:val="none" w:sz="0" w:space="0" w:color="auto"/>
            <w:left w:val="single" w:sz="12" w:space="5" w:color="33CC33"/>
            <w:bottom w:val="none" w:sz="0" w:space="0" w:color="auto"/>
            <w:right w:val="none" w:sz="0" w:space="0" w:color="auto"/>
          </w:divBdr>
        </w:div>
      </w:divsChild>
    </w:div>
    <w:div w:id="2119400349">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docs.cntd.ru/picture/get?id=P009D&amp;doc_id=1200076755"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4953</Words>
  <Characters>28236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2017-10-30T10:09:00Z</dcterms:created>
  <dcterms:modified xsi:type="dcterms:W3CDTF">2017-10-30T10:09:00Z</dcterms:modified>
</cp:coreProperties>
</file>